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14E84E">
      <w:pPr>
        <w:jc w:val="both"/>
        <w:rPr>
          <w:rFonts w:hint="eastAsia" w:ascii="宋体" w:hAnsi="宋体"/>
          <w:sz w:val="24"/>
        </w:rPr>
        <w:sectPr>
          <w:headerReference r:id="rId4" w:type="first"/>
          <w:headerReference r:id="rId3" w:type="default"/>
          <w:type w:val="continuous"/>
          <w:pgSz w:w="11906" w:h="16838"/>
          <w:pgMar w:top="567" w:right="57" w:bottom="567" w:left="57" w:header="0" w:footer="0" w:gutter="0"/>
          <w:cols w:space="720" w:num="1"/>
          <w:titlePg/>
          <w:docGrid w:type="lines" w:linePitch="312" w:charSpace="0"/>
        </w:sectPr>
      </w:pPr>
      <w:r>
        <w:rPr>
          <w:sz w:val="21"/>
        </w:rPr>
        <mc:AlternateContent>
          <mc:Choice Requires="wps">
            <w:drawing>
              <wp:anchor distT="0" distB="0" distL="114300" distR="114300" simplePos="0" relativeHeight="251660288" behindDoc="0" locked="0" layoutInCell="1" allowOverlap="1">
                <wp:simplePos x="0" y="0"/>
                <wp:positionH relativeFrom="column">
                  <wp:posOffset>1443990</wp:posOffset>
                </wp:positionH>
                <wp:positionV relativeFrom="paragraph">
                  <wp:posOffset>4547235</wp:posOffset>
                </wp:positionV>
                <wp:extent cx="4676140" cy="808990"/>
                <wp:effectExtent l="0" t="0" r="0" b="0"/>
                <wp:wrapNone/>
                <wp:docPr id="5" name="文本框 5"/>
                <wp:cNvGraphicFramePr/>
                <a:graphic xmlns:a="http://schemas.openxmlformats.org/drawingml/2006/main">
                  <a:graphicData uri="http://schemas.microsoft.com/office/word/2010/wordprocessingShape">
                    <wps:wsp>
                      <wps:cNvSpPr txBox="1"/>
                      <wps:spPr>
                        <a:xfrm>
                          <a:off x="0" y="0"/>
                          <a:ext cx="4676140" cy="1060450"/>
                        </a:xfrm>
                        <a:prstGeom prst="rect">
                          <a:avLst/>
                        </a:prstGeom>
                        <a:noFill/>
                        <a:ln w="6350">
                          <a:noFill/>
                        </a:ln>
                        <a:effectLst/>
                      </wps:spPr>
                      <wps:txbx>
                        <w:txbxContent>
                          <w:p w14:paraId="3DCD9316">
                            <w:pPr>
                              <w:jc w:val="center"/>
                              <w:rPr>
                                <w:rFonts w:hint="default" w:ascii="微软雅黑" w:hAnsi="微软雅黑" w:eastAsia="微软雅黑" w:cs="微软雅黑"/>
                                <w:b w:val="0"/>
                                <w:bCs w:val="0"/>
                                <w:color w:val="0000FF"/>
                                <w:sz w:val="72"/>
                                <w:szCs w:val="72"/>
                                <w:lang w:val="en-US" w:eastAsia="zh-CN"/>
                              </w:rPr>
                            </w:pPr>
                            <w:r>
                              <w:rPr>
                                <w:rFonts w:hint="eastAsia" w:ascii="微软雅黑" w:hAnsi="微软雅黑" w:eastAsia="微软雅黑" w:cs="微软雅黑"/>
                                <w:b w:val="0"/>
                                <w:bCs w:val="0"/>
                                <w:color w:val="0000FF"/>
                                <w:sz w:val="72"/>
                                <w:szCs w:val="72"/>
                                <w:lang w:val="en-US" w:eastAsia="zh-CN"/>
                              </w:rPr>
                              <w:t>第二版</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113.7pt;margin-top:358.05pt;height:63.7pt;width:368.2pt;z-index:251660288;mso-width-relative:page;mso-height-relative:page;" filled="f" stroked="f" coordsize="21600,21600" o:gfxdata="UEsDBAoAAAAAAIdO4kAAAAAAAAAAAAAAAAAEAAAAZHJzL1BLAwQUAAAACACHTuJANcGdO90AAAAL&#10;AQAADwAAAGRycy9kb3ducmV2LnhtbE2Py07DMBBF90j8gzVI7KiTtE1DyKRCkSokBIuWbtg58TSJ&#10;iMchdh/w9ZgVLEdzdO+5xfpiBnGiyfWWEeJZBIK4sbrnFmH/trnLQDivWKvBMiF8kYN1eX1VqFzb&#10;M2/ptPOtCCHscoXQeT/mUrqmI6PczI7E4Xewk1E+nFMr9aTOIdwMMomiVBrVc2jo1EhVR83H7mgQ&#10;nqvNq9rWicm+h+rp5fA4fu7fl4i3N3H0AMLTxf/B8Ksf1KEMTrU9snZiQEiS1SKgCKs4jUEE4j6d&#10;hzE1QraYL0GWhfy/ofwBUEsDBBQAAAAIAIdO4kBCylpWRwIAAIEEAAAOAAAAZHJzL2Uyb0RvYy54&#10;bWytVM2O0zAQviPxDpbvNGlpu1A1XZWtipBW7EoFcXYdp7Fke4ztNikPAG/AiQt3nqvPwdhpu2Xh&#10;sAcuzvx5Zr5vxplet1qRnXBegilov5dTIgyHUppNQT9+WL54RYkPzJRMgREF3QtPr2fPn00bOxED&#10;qEGVwhFMYvyksQWtQ7CTLPO8Fpr5Hlhh0FmB0yyg6jZZ6ViD2bXKBnk+zhpwpXXAhfdoXXROeszo&#10;npIQqkpysQC+1cKELqsTigWE5GtpPZ2lbqtK8HBXVV4EogqKSEM6sQjK63hmsymbbByzteTHFthT&#10;WniESTNpsOg51YIFRrZO/pVKS+7AQxV6HHTWAUmMIIp+/oibVc2sSFiQam/PpPv/l5a/3907IsuC&#10;jigxTOPAD9+/HX78Ovz8SkaRnsb6CUatLMaF9g20uDQnu0djRN1WTscv4iHoR3L3Z3JFGwhH43B8&#10;Ne4P0cXR18/H+XCU6M8erlvnw1sBmkShoA6nl0hlu1sfsBUMPYXEagaWUqk0QWVIU9DxS0z5hwdv&#10;KBMtIu3CMU2E1LUepdCu2yPONZR7hOmg2xNv+VJiK7fMh3vmcDGwfXw64Q6PSgGWhKNESQ3uy7/s&#10;MR7nhV5KGly0gvrPW+YEJeqdwUm+7g8jKyEpw9HVABV36VlfesxW3wDuch8fqeVJjPFBncTKgf6E&#10;L2weq6KLGY61CxpO4k3o1h9fKBfzeQraWic3dXcB99KycGtWlscyHZ3zbYBKphlEyjqecCBRwc1M&#10;ozm+orj6l3qKevhzzH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NcGdO90AAAALAQAADwAAAAAA&#10;AAABACAAAAAiAAAAZHJzL2Rvd25yZXYueG1sUEsBAhQAFAAAAAgAh07iQELKWlZHAgAAgQQAAA4A&#10;AAAAAAAAAQAgAAAALAEAAGRycy9lMm9Eb2MueG1sUEsFBgAAAAAGAAYAWQEAAOUFAAAAAA==&#10;">
                <v:fill on="f" focussize="0,0"/>
                <v:stroke on="f" weight="0.5pt"/>
                <v:imagedata o:title=""/>
                <o:lock v:ext="edit" aspectratio="f"/>
                <v:textbox>
                  <w:txbxContent>
                    <w:p w14:paraId="3DCD9316">
                      <w:pPr>
                        <w:jc w:val="center"/>
                        <w:rPr>
                          <w:rFonts w:hint="default" w:ascii="微软雅黑" w:hAnsi="微软雅黑" w:eastAsia="微软雅黑" w:cs="微软雅黑"/>
                          <w:b w:val="0"/>
                          <w:bCs w:val="0"/>
                          <w:color w:val="0000FF"/>
                          <w:sz w:val="72"/>
                          <w:szCs w:val="72"/>
                          <w:lang w:val="en-US" w:eastAsia="zh-CN"/>
                        </w:rPr>
                      </w:pPr>
                      <w:r>
                        <w:rPr>
                          <w:rFonts w:hint="eastAsia" w:ascii="微软雅黑" w:hAnsi="微软雅黑" w:eastAsia="微软雅黑" w:cs="微软雅黑"/>
                          <w:b w:val="0"/>
                          <w:bCs w:val="0"/>
                          <w:color w:val="0000FF"/>
                          <w:sz w:val="72"/>
                          <w:szCs w:val="72"/>
                          <w:lang w:val="en-US" w:eastAsia="zh-CN"/>
                        </w:rPr>
                        <w:t>第二版</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793115</wp:posOffset>
                </wp:positionH>
                <wp:positionV relativeFrom="paragraph">
                  <wp:posOffset>1510030</wp:posOffset>
                </wp:positionV>
                <wp:extent cx="5902325" cy="3394710"/>
                <wp:effectExtent l="0" t="0" r="0" b="0"/>
                <wp:wrapNone/>
                <wp:docPr id="9" name="文本框 9"/>
                <wp:cNvGraphicFramePr/>
                <a:graphic xmlns:a="http://schemas.openxmlformats.org/drawingml/2006/main">
                  <a:graphicData uri="http://schemas.microsoft.com/office/word/2010/wordprocessingShape">
                    <wps:wsp>
                      <wps:cNvSpPr txBox="1"/>
                      <wps:spPr>
                        <a:xfrm>
                          <a:off x="941705" y="5377815"/>
                          <a:ext cx="5902325" cy="1544955"/>
                        </a:xfrm>
                        <a:prstGeom prst="rect">
                          <a:avLst/>
                        </a:prstGeom>
                        <a:noFill/>
                        <a:ln w="6350">
                          <a:noFill/>
                        </a:ln>
                        <a:effectLst/>
                      </wps:spPr>
                      <wps:txbx>
                        <w:txbxContent>
                          <w:p w14:paraId="399F6417">
                            <w:pPr>
                              <w:jc w:val="center"/>
                              <w:rPr>
                                <w:rFonts w:hint="eastAsia" w:ascii="微软雅黑" w:hAnsi="微软雅黑" w:eastAsia="微软雅黑" w:cs="微软雅黑"/>
                                <w:b/>
                                <w:bCs/>
                                <w:color w:val="000000"/>
                                <w:sz w:val="144"/>
                                <w:szCs w:val="144"/>
                                <w:lang w:val="en-US" w:eastAsia="zh-CN"/>
                              </w:rPr>
                            </w:pPr>
                            <w:r>
                              <w:rPr>
                                <w:rFonts w:hint="eastAsia" w:ascii="微软雅黑" w:hAnsi="微软雅黑" w:eastAsia="微软雅黑" w:cs="微软雅黑"/>
                                <w:b/>
                                <w:bCs/>
                                <w:color w:val="000000"/>
                                <w:sz w:val="144"/>
                                <w:szCs w:val="144"/>
                                <w:lang w:val="en-US" w:eastAsia="zh-CN"/>
                              </w:rPr>
                              <w:t>高 等 数 学</w:t>
                            </w:r>
                          </w:p>
                          <w:p w14:paraId="1939052F">
                            <w:pPr>
                              <w:jc w:val="center"/>
                              <w:rPr>
                                <w:rFonts w:hint="eastAsia" w:ascii="微软雅黑" w:hAnsi="微软雅黑" w:eastAsia="微软雅黑" w:cs="微软雅黑"/>
                                <w:b/>
                                <w:bCs/>
                                <w:color w:val="000000"/>
                                <w:sz w:val="96"/>
                                <w:szCs w:val="96"/>
                                <w:lang w:val="en-US" w:eastAsia="zh-CN"/>
                              </w:rPr>
                            </w:pPr>
                            <w:r>
                              <w:rPr>
                                <w:rFonts w:hint="eastAsia" w:ascii="微软雅黑" w:hAnsi="微软雅黑" w:eastAsia="微软雅黑" w:cs="微软雅黑"/>
                                <w:b w:val="0"/>
                                <w:bCs w:val="0"/>
                                <w:color w:val="000000"/>
                                <w:sz w:val="96"/>
                                <w:szCs w:val="96"/>
                                <w:lang w:val="en-US" w:eastAsia="zh-CN"/>
                              </w:rPr>
                              <w:t>（工科类专业适用）</w:t>
                            </w:r>
                          </w:p>
                        </w:txbxContent>
                      </wps:txbx>
                      <wps:bodyPr rot="0" spcFirstLastPara="0" vertOverflow="overflow" horzOverflow="overflow" vert="horz" wrap="square" lIns="91440" tIns="45720" rIns="91440" bIns="4572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62.45pt;margin-top:118.9pt;height:267.3pt;width:464.75pt;z-index:251659264;mso-width-relative:page;mso-height-relative:page;" filled="f" stroked="f" coordsize="21600,21600" o:gfxdata="UEsDBAoAAAAAAIdO4kAAAAAAAAAAAAAAAAAEAAAAZHJzL1BLAwQUAAAACACHTuJALejiT9wAAAAM&#10;AQAADwAAAGRycy9kb3ducmV2LnhtbE2Py07DMBBF90j8gzVI7KjdkJI2jVOhSBUSoouWbthNYjeJ&#10;8CPE7gO+nukKlldzdOfcYnWxhp30GHrvJEwnAph2jVe9ayXs39cPc2AholNovNMSvnWAVXl7U2Cu&#10;/Nlt9WkXW0YlLuQooYtxyDkPTacthokftKPbwY8WI8Wx5WrEM5VbwxMhnrjF3tGHDgdddbr53B2t&#10;hNdqvcFtndj5j6le3g7Pw9f+Yybl/d1ULIFFfYl/MFz1SR1Kcqr90anADOUkXRAqIXnMaMOVELM0&#10;BVZLyLIkBV4W/P+I8hdQSwMEFAAAAAgAh07iQENUkplWAgAAjAQAAA4AAABkcnMvZTJvRG9jLnht&#10;bK1UvW7bMBDeC/QdCO6NJMeKYyNy4MZwUcBoAqRFZ5qiLAIkjyXpSO4DtG/QqUv3Pleeo0fKToK0&#10;Q4Yu1B3v491996OLy14rciecl2AqWpzklAjDoZZmW9FPH1dvzinxgZmaKTCionvh6eX89auLzs7E&#10;CFpQtXAEnRg/62xF2xDsLMs8b4Vm/gSsMGhswGkWUHXbrHasQ+9aZaM8P8s6cLV1wIX3eLscjPTg&#10;0b3EITSN5GIJfKeFCYNXJxQLSMm30no6T9k2jeDhumm8CERVFJmGdGIQlDfxzOYXbLZ1zLaSH1Jg&#10;L0nhGSfNpMGgD66WLDCyc/IvV1pyBx6acMJBZwORVBFkUeTPanPbMisSFyy1tw9F9//PLf9wd+OI&#10;rCs6pcQwjQ2///H9/ufv+1/fyDSWp7N+hqhbi7jQv4Ueh+Z47/Eysu4bp+MX+RC0T8fFJC8p2Ve0&#10;PJ1MzotyqLPoA+FoL6f56HSEAI6IohyPp2VCZI+erPPhnQBNolBRh41M9WV3ax8wK4QeITGwgZVU&#10;KjVTGdJV9Oy0zNODBwu+UCZiRRqLg5vIbmARpdBv+gPlDdR7ZOxgGBlv+UpiKmvmww1zOCM4QbhF&#10;4RqPRgGGhINESQvu67/uIx5bh1ZKOpy5ivovO+YEJeq9waZOi/E4DmlSxuVkhIp7atk8tZidvgIc&#10;6wL31fIkRnxQR7FxoD/jsi1iVDQxwzF2RcNRvArDJuCycrFYJNDOOrlthwc4opaFtbm1PIYZCr3Y&#10;BWhk6kEs2VAnbEhUcEhTaw4LFbfgqZ5Qjz+R+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t6OJP&#10;3AAAAAwBAAAPAAAAAAAAAAEAIAAAACIAAABkcnMvZG93bnJldi54bWxQSwECFAAUAAAACACHTuJA&#10;Q1SSmVYCAACMBAAADgAAAAAAAAABACAAAAArAQAAZHJzL2Uyb0RvYy54bWxQSwUGAAAAAAYABgBZ&#10;AQAA8wUAAAAA&#10;">
                <v:fill on="f" focussize="0,0"/>
                <v:stroke on="f" weight="0.5pt"/>
                <v:imagedata o:title=""/>
                <o:lock v:ext="edit" aspectratio="f"/>
                <v:textbox>
                  <w:txbxContent>
                    <w:p w14:paraId="399F6417">
                      <w:pPr>
                        <w:jc w:val="center"/>
                        <w:rPr>
                          <w:rFonts w:hint="eastAsia" w:ascii="微软雅黑" w:hAnsi="微软雅黑" w:eastAsia="微软雅黑" w:cs="微软雅黑"/>
                          <w:b/>
                          <w:bCs/>
                          <w:color w:val="000000"/>
                          <w:sz w:val="144"/>
                          <w:szCs w:val="144"/>
                          <w:lang w:val="en-US" w:eastAsia="zh-CN"/>
                        </w:rPr>
                      </w:pPr>
                      <w:r>
                        <w:rPr>
                          <w:rFonts w:hint="eastAsia" w:ascii="微软雅黑" w:hAnsi="微软雅黑" w:eastAsia="微软雅黑" w:cs="微软雅黑"/>
                          <w:b/>
                          <w:bCs/>
                          <w:color w:val="000000"/>
                          <w:sz w:val="144"/>
                          <w:szCs w:val="144"/>
                          <w:lang w:val="en-US" w:eastAsia="zh-CN"/>
                        </w:rPr>
                        <w:t>高 等 数 学</w:t>
                      </w:r>
                    </w:p>
                    <w:p w14:paraId="1939052F">
                      <w:pPr>
                        <w:jc w:val="center"/>
                        <w:rPr>
                          <w:rFonts w:hint="eastAsia" w:ascii="微软雅黑" w:hAnsi="微软雅黑" w:eastAsia="微软雅黑" w:cs="微软雅黑"/>
                          <w:b/>
                          <w:bCs/>
                          <w:color w:val="000000"/>
                          <w:sz w:val="96"/>
                          <w:szCs w:val="96"/>
                          <w:lang w:val="en-US" w:eastAsia="zh-CN"/>
                        </w:rPr>
                      </w:pPr>
                      <w:r>
                        <w:rPr>
                          <w:rFonts w:hint="eastAsia" w:ascii="微软雅黑" w:hAnsi="微软雅黑" w:eastAsia="微软雅黑" w:cs="微软雅黑"/>
                          <w:b w:val="0"/>
                          <w:bCs w:val="0"/>
                          <w:color w:val="000000"/>
                          <w:sz w:val="96"/>
                          <w:szCs w:val="96"/>
                          <w:lang w:val="en-US" w:eastAsia="zh-CN"/>
                        </w:rPr>
                        <w:t>（工科类专业适用）</w:t>
                      </w:r>
                    </w:p>
                  </w:txbxContent>
                </v:textbox>
              </v:shape>
            </w:pict>
          </mc:Fallback>
        </mc:AlternateContent>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4"/>
        <w:gridCol w:w="3399"/>
        <w:gridCol w:w="1891"/>
        <w:gridCol w:w="3287"/>
      </w:tblGrid>
      <w:tr w14:paraId="0B176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4084161E">
            <w:pPr>
              <w:jc w:val="center"/>
              <w:rPr>
                <w:rFonts w:hint="eastAsia" w:ascii="宋体" w:hAnsi="宋体"/>
                <w:b/>
                <w:bCs/>
                <w:sz w:val="24"/>
                <w:szCs w:val="24"/>
              </w:rPr>
            </w:pPr>
            <w:r>
              <w:rPr>
                <w:rFonts w:hint="eastAsia" w:ascii="宋体" w:hAnsi="宋体"/>
                <w:b/>
                <w:bCs/>
                <w:sz w:val="24"/>
                <w:szCs w:val="24"/>
              </w:rPr>
              <w:t>授课教师</w:t>
            </w:r>
          </w:p>
        </w:tc>
        <w:tc>
          <w:tcPr>
            <w:tcW w:w="3399" w:type="dxa"/>
            <w:noWrap w:val="0"/>
            <w:vAlign w:val="center"/>
          </w:tcPr>
          <w:p w14:paraId="75A216A1">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7C888E5B">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706EDA14">
            <w:pPr>
              <w:jc w:val="both"/>
              <w:rPr>
                <w:rFonts w:hint="eastAsia" w:ascii="宋体" w:hAnsi="宋体"/>
                <w:sz w:val="24"/>
                <w:szCs w:val="24"/>
              </w:rPr>
            </w:pPr>
          </w:p>
        </w:tc>
      </w:tr>
      <w:tr w14:paraId="4E42B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53E8F634">
            <w:pPr>
              <w:jc w:val="center"/>
              <w:rPr>
                <w:rFonts w:hint="eastAsia" w:ascii="宋体" w:hAnsi="宋体"/>
                <w:b/>
                <w:bCs/>
                <w:sz w:val="24"/>
                <w:szCs w:val="24"/>
              </w:rPr>
            </w:pPr>
            <w:r>
              <w:rPr>
                <w:rFonts w:hint="eastAsia" w:ascii="宋体" w:hAnsi="宋体"/>
                <w:b/>
                <w:bCs/>
                <w:sz w:val="24"/>
                <w:szCs w:val="24"/>
              </w:rPr>
              <w:t>授课时间</w:t>
            </w:r>
          </w:p>
        </w:tc>
        <w:tc>
          <w:tcPr>
            <w:tcW w:w="5290" w:type="dxa"/>
            <w:gridSpan w:val="2"/>
            <w:noWrap w:val="0"/>
            <w:vAlign w:val="center"/>
          </w:tcPr>
          <w:p w14:paraId="1775C406">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7C4034E1">
            <w:pPr>
              <w:jc w:val="both"/>
              <w:rPr>
                <w:rFonts w:hint="eastAsia" w:ascii="宋体" w:hAnsi="宋体"/>
                <w:sz w:val="24"/>
                <w:szCs w:val="24"/>
              </w:rPr>
            </w:pPr>
            <w:r>
              <w:rPr>
                <w:rFonts w:hint="eastAsia" w:ascii="宋体" w:hAnsi="宋体"/>
                <w:sz w:val="24"/>
                <w:szCs w:val="24"/>
              </w:rPr>
              <w:t>第   周</w:t>
            </w:r>
          </w:p>
        </w:tc>
      </w:tr>
      <w:tr w14:paraId="3E4DB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342E40A6">
            <w:pPr>
              <w:jc w:val="center"/>
              <w:rPr>
                <w:rFonts w:hint="eastAsia" w:ascii="宋体" w:hAnsi="宋体"/>
                <w:b/>
                <w:bCs/>
                <w:sz w:val="24"/>
                <w:szCs w:val="24"/>
              </w:rPr>
            </w:pPr>
            <w:r>
              <w:rPr>
                <w:rFonts w:hint="eastAsia" w:ascii="宋体" w:hAnsi="宋体"/>
                <w:b/>
                <w:bCs/>
                <w:sz w:val="24"/>
                <w:szCs w:val="24"/>
              </w:rPr>
              <w:t>课程名称</w:t>
            </w:r>
          </w:p>
        </w:tc>
        <w:tc>
          <w:tcPr>
            <w:tcW w:w="3399" w:type="dxa"/>
            <w:noWrap w:val="0"/>
            <w:vAlign w:val="center"/>
          </w:tcPr>
          <w:p w14:paraId="2AC8DBAF">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A3E6316">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7DEDB112">
            <w:pPr>
              <w:jc w:val="both"/>
              <w:rPr>
                <w:rFonts w:hint="eastAsia" w:ascii="宋体" w:hAnsi="宋体"/>
                <w:sz w:val="24"/>
                <w:szCs w:val="24"/>
              </w:rPr>
            </w:pPr>
            <w:r>
              <w:rPr>
                <w:rFonts w:hint="eastAsia" w:ascii="宋体" w:hAnsi="宋体"/>
                <w:sz w:val="24"/>
                <w:szCs w:val="24"/>
              </w:rPr>
              <w:t xml:space="preserve"> </w:t>
            </w:r>
          </w:p>
        </w:tc>
      </w:tr>
      <w:tr w14:paraId="6BAEB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1C9C0F57">
            <w:pPr>
              <w:jc w:val="center"/>
              <w:rPr>
                <w:rFonts w:hint="eastAsia" w:ascii="宋体" w:hAnsi="宋体"/>
                <w:b/>
                <w:bCs/>
                <w:sz w:val="24"/>
                <w:szCs w:val="24"/>
              </w:rPr>
            </w:pPr>
            <w:r>
              <w:rPr>
                <w:rFonts w:hint="eastAsia" w:ascii="宋体" w:hAnsi="宋体"/>
                <w:b/>
                <w:bCs/>
                <w:sz w:val="24"/>
                <w:szCs w:val="24"/>
              </w:rPr>
              <w:t>章    节</w:t>
            </w:r>
          </w:p>
        </w:tc>
        <w:tc>
          <w:tcPr>
            <w:tcW w:w="8577" w:type="dxa"/>
            <w:gridSpan w:val="3"/>
            <w:noWrap w:val="0"/>
            <w:vAlign w:val="center"/>
          </w:tcPr>
          <w:p w14:paraId="694FE9E1">
            <w:pPr>
              <w:jc w:val="both"/>
              <w:rPr>
                <w:rFonts w:hint="eastAsia" w:eastAsia="宋体"/>
                <w:b/>
                <w:color w:val="000080"/>
                <w:sz w:val="24"/>
                <w:szCs w:val="24"/>
                <w:lang w:eastAsia="zh-CN"/>
              </w:rPr>
            </w:pPr>
            <w:r>
              <w:rPr>
                <w:rFonts w:hint="eastAsia"/>
                <w:b/>
                <w:color w:val="000080"/>
                <w:sz w:val="24"/>
                <w:szCs w:val="24"/>
              </w:rPr>
              <w:t>第</w:t>
            </w:r>
            <w:r>
              <w:rPr>
                <w:rFonts w:hint="eastAsia"/>
                <w:b/>
                <w:color w:val="000080"/>
                <w:sz w:val="24"/>
                <w:szCs w:val="24"/>
                <w:lang w:val="en-US" w:eastAsia="zh-CN"/>
              </w:rPr>
              <w:t>七</w:t>
            </w:r>
            <w:r>
              <w:rPr>
                <w:rFonts w:hint="eastAsia"/>
                <w:b/>
                <w:color w:val="000080"/>
                <w:sz w:val="24"/>
                <w:szCs w:val="24"/>
              </w:rPr>
              <w:t xml:space="preserve">章  </w:t>
            </w:r>
            <w:r>
              <w:rPr>
                <w:rFonts w:hint="eastAsia"/>
                <w:b/>
                <w:color w:val="000080"/>
                <w:sz w:val="24"/>
                <w:szCs w:val="24"/>
                <w:lang w:val="en-US" w:eastAsia="zh-CN"/>
              </w:rPr>
              <w:t>无穷级数</w:t>
            </w:r>
          </w:p>
        </w:tc>
      </w:tr>
      <w:tr w14:paraId="1E4EE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79A5B883">
            <w:pPr>
              <w:jc w:val="center"/>
              <w:rPr>
                <w:rFonts w:hint="eastAsia" w:ascii="宋体" w:hAnsi="宋体"/>
                <w:b/>
                <w:bCs/>
                <w:sz w:val="24"/>
                <w:szCs w:val="24"/>
              </w:rPr>
            </w:pPr>
            <w:r>
              <w:rPr>
                <w:rFonts w:hint="eastAsia" w:ascii="宋体" w:hAnsi="宋体"/>
                <w:b/>
                <w:bCs/>
                <w:sz w:val="24"/>
                <w:szCs w:val="24"/>
              </w:rPr>
              <w:t>课    题</w:t>
            </w:r>
          </w:p>
        </w:tc>
        <w:tc>
          <w:tcPr>
            <w:tcW w:w="8577" w:type="dxa"/>
            <w:gridSpan w:val="3"/>
            <w:noWrap w:val="0"/>
            <w:vAlign w:val="center"/>
          </w:tcPr>
          <w:p w14:paraId="09D7744A">
            <w:pPr>
              <w:jc w:val="both"/>
              <w:rPr>
                <w:rFonts w:hint="eastAsia" w:ascii="宋体" w:hAnsi="宋体"/>
                <w:color w:val="7030A0"/>
                <w:sz w:val="24"/>
                <w:szCs w:val="24"/>
              </w:rPr>
            </w:pPr>
            <w:r>
              <w:rPr>
                <w:rFonts w:hint="eastAsia"/>
                <w:color w:val="7030A0"/>
                <w:sz w:val="24"/>
                <w:szCs w:val="24"/>
                <w:lang w:val="en-US" w:eastAsia="zh-CN"/>
              </w:rPr>
              <w:t>7.1</w:t>
            </w:r>
            <w:r>
              <w:rPr>
                <w:rFonts w:hint="eastAsia"/>
                <w:color w:val="7030A0"/>
                <w:sz w:val="24"/>
                <w:szCs w:val="24"/>
              </w:rPr>
              <w:t xml:space="preserve">  数项级数及其收敛性</w:t>
            </w:r>
          </w:p>
        </w:tc>
      </w:tr>
      <w:tr w14:paraId="50895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7E9D2916">
            <w:pPr>
              <w:jc w:val="center"/>
              <w:rPr>
                <w:rFonts w:hint="eastAsia" w:ascii="宋体" w:hAnsi="宋体"/>
                <w:b/>
                <w:bCs/>
                <w:sz w:val="24"/>
                <w:szCs w:val="24"/>
              </w:rPr>
            </w:pPr>
            <w:r>
              <w:rPr>
                <w:rFonts w:hint="eastAsia" w:ascii="宋体" w:hAnsi="宋体"/>
                <w:b/>
                <w:bCs/>
                <w:sz w:val="24"/>
                <w:szCs w:val="24"/>
              </w:rPr>
              <w:t>教学目的</w:t>
            </w:r>
          </w:p>
        </w:tc>
        <w:tc>
          <w:tcPr>
            <w:tcW w:w="8577" w:type="dxa"/>
            <w:gridSpan w:val="3"/>
            <w:noWrap w:val="0"/>
            <w:vAlign w:val="center"/>
          </w:tcPr>
          <w:p w14:paraId="3C979C28">
            <w:pPr>
              <w:pStyle w:val="5"/>
              <w:spacing w:before="0" w:beforeAutospacing="0" w:after="0" w:afterAutospacing="0"/>
              <w:jc w:val="both"/>
              <w:rPr>
                <w:rFonts w:hint="eastAsia"/>
                <w:sz w:val="24"/>
                <w:szCs w:val="24"/>
              </w:rPr>
            </w:pPr>
            <w:r>
              <w:rPr>
                <w:rFonts w:hint="eastAsia"/>
                <w:sz w:val="24"/>
                <w:szCs w:val="24"/>
              </w:rPr>
              <w:t>理解数项级数的概念</w:t>
            </w:r>
          </w:p>
        </w:tc>
      </w:tr>
      <w:tr w14:paraId="27538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4F191C08">
            <w:pPr>
              <w:jc w:val="center"/>
              <w:rPr>
                <w:rFonts w:hint="eastAsia" w:ascii="宋体" w:hAnsi="宋体"/>
                <w:b/>
                <w:bCs/>
                <w:sz w:val="24"/>
                <w:szCs w:val="24"/>
              </w:rPr>
            </w:pPr>
            <w:r>
              <w:rPr>
                <w:rFonts w:hint="eastAsia" w:ascii="宋体" w:hAnsi="宋体"/>
                <w:b/>
                <w:bCs/>
                <w:sz w:val="24"/>
                <w:szCs w:val="24"/>
              </w:rPr>
              <w:t>教学重点与难点</w:t>
            </w:r>
          </w:p>
        </w:tc>
        <w:tc>
          <w:tcPr>
            <w:tcW w:w="8577" w:type="dxa"/>
            <w:gridSpan w:val="3"/>
            <w:noWrap w:val="0"/>
            <w:vAlign w:val="center"/>
          </w:tcPr>
          <w:p w14:paraId="1BA1F9C5">
            <w:pPr>
              <w:jc w:val="both"/>
              <w:rPr>
                <w:rFonts w:hint="eastAsia" w:ascii="宋体" w:hAnsi="宋体"/>
                <w:sz w:val="24"/>
                <w:szCs w:val="24"/>
              </w:rPr>
            </w:pPr>
            <w:r>
              <w:rPr>
                <w:rFonts w:hint="eastAsia"/>
                <w:sz w:val="24"/>
                <w:szCs w:val="24"/>
              </w:rPr>
              <w:t>收敛级数的性质</w:t>
            </w:r>
          </w:p>
        </w:tc>
      </w:tr>
      <w:tr w14:paraId="48AD2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378502B5">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7F891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4B765381">
            <w:pPr>
              <w:jc w:val="center"/>
              <w:rPr>
                <w:rFonts w:hint="eastAsia" w:ascii="宋体" w:hAnsi="宋体"/>
                <w:b/>
                <w:bCs/>
                <w:sz w:val="24"/>
                <w:szCs w:val="24"/>
              </w:rPr>
            </w:pPr>
          </w:p>
          <w:p w14:paraId="0915483A">
            <w:pPr>
              <w:jc w:val="center"/>
              <w:rPr>
                <w:rFonts w:hint="eastAsia" w:ascii="宋体" w:hAnsi="宋体"/>
                <w:b/>
                <w:bCs/>
                <w:sz w:val="24"/>
                <w:szCs w:val="24"/>
              </w:rPr>
            </w:pPr>
          </w:p>
          <w:p w14:paraId="71C7FACD">
            <w:pPr>
              <w:jc w:val="center"/>
              <w:rPr>
                <w:rFonts w:hint="eastAsia" w:ascii="宋体" w:hAnsi="宋体"/>
                <w:b/>
                <w:bCs/>
                <w:sz w:val="24"/>
                <w:szCs w:val="24"/>
              </w:rPr>
            </w:pPr>
          </w:p>
          <w:p w14:paraId="4273973D">
            <w:pPr>
              <w:jc w:val="center"/>
              <w:rPr>
                <w:rFonts w:hint="eastAsia" w:ascii="宋体" w:hAnsi="宋体"/>
                <w:b/>
                <w:bCs/>
                <w:sz w:val="24"/>
                <w:szCs w:val="24"/>
              </w:rPr>
            </w:pPr>
            <w:r>
              <w:rPr>
                <w:rFonts w:hint="eastAsia" w:ascii="宋体" w:hAnsi="宋体"/>
                <w:b/>
                <w:bCs/>
                <w:sz w:val="24"/>
                <w:szCs w:val="24"/>
              </w:rPr>
              <w:t>导入新课</w:t>
            </w:r>
          </w:p>
        </w:tc>
        <w:tc>
          <w:tcPr>
            <w:tcW w:w="8577" w:type="dxa"/>
            <w:gridSpan w:val="3"/>
            <w:noWrap w:val="0"/>
            <w:vAlign w:val="center"/>
          </w:tcPr>
          <w:p w14:paraId="6008E861">
            <w:pPr>
              <w:pStyle w:val="5"/>
              <w:spacing w:before="0" w:beforeAutospacing="0" w:after="0" w:afterAutospacing="0" w:line="360" w:lineRule="auto"/>
              <w:jc w:val="center"/>
              <w:rPr>
                <w:rFonts w:hint="eastAsia"/>
                <w:color w:val="7030A0"/>
                <w:sz w:val="24"/>
                <w:szCs w:val="24"/>
              </w:rPr>
            </w:pPr>
            <w:r>
              <w:rPr>
                <w:rFonts w:hint="eastAsia"/>
                <w:b/>
                <w:color w:val="7030A0"/>
                <w:sz w:val="24"/>
                <w:szCs w:val="24"/>
                <w:lang w:val="en-US" w:eastAsia="zh-CN"/>
              </w:rPr>
              <w:t>7.1</w:t>
            </w:r>
            <w:r>
              <w:rPr>
                <w:rFonts w:hint="eastAsia"/>
                <w:b/>
                <w:color w:val="7030A0"/>
                <w:sz w:val="24"/>
                <w:szCs w:val="24"/>
              </w:rPr>
              <w:t xml:space="preserve">   数项级数及其收敛性</w:t>
            </w:r>
          </w:p>
          <w:p w14:paraId="7F04C16C">
            <w:pPr>
              <w:pStyle w:val="11"/>
              <w:spacing w:before="0" w:beforeAutospacing="0" w:after="0" w:afterAutospacing="0" w:line="360" w:lineRule="auto"/>
              <w:jc w:val="both"/>
              <w:rPr>
                <w:rFonts w:hint="eastAsia"/>
                <w:b/>
                <w:bCs/>
                <w:color w:val="00B0F0"/>
                <w:sz w:val="24"/>
                <w:szCs w:val="24"/>
              </w:rPr>
            </w:pPr>
            <w:r>
              <w:rPr>
                <w:rFonts w:hint="eastAsia"/>
                <w:b/>
                <w:bCs/>
                <w:color w:val="00B0F0"/>
                <w:sz w:val="24"/>
                <w:szCs w:val="24"/>
                <w:lang w:val="en-US" w:eastAsia="zh-CN"/>
              </w:rPr>
              <w:t xml:space="preserve">7.1.1  </w:t>
            </w:r>
            <w:r>
              <w:rPr>
                <w:rFonts w:hint="eastAsia"/>
                <w:b/>
                <w:bCs/>
                <w:color w:val="00B0F0"/>
                <w:sz w:val="24"/>
                <w:szCs w:val="24"/>
              </w:rPr>
              <w:t>数项级数的概念</w:t>
            </w:r>
          </w:p>
          <w:p w14:paraId="66684F57">
            <w:pPr>
              <w:pStyle w:val="11"/>
              <w:spacing w:before="0" w:beforeAutospacing="0" w:after="0" w:afterAutospacing="0" w:line="360" w:lineRule="auto"/>
              <w:jc w:val="both"/>
            </w:pPr>
            <w:r>
              <w:drawing>
                <wp:inline distT="0" distB="0" distL="114300" distR="114300">
                  <wp:extent cx="3371850" cy="15049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3371850" cy="1504950"/>
                          </a:xfrm>
                          <a:prstGeom prst="rect">
                            <a:avLst/>
                          </a:prstGeom>
                          <a:noFill/>
                          <a:ln>
                            <a:noFill/>
                          </a:ln>
                        </pic:spPr>
                      </pic:pic>
                    </a:graphicData>
                  </a:graphic>
                </wp:inline>
              </w:drawing>
            </w:r>
          </w:p>
          <w:p w14:paraId="242C9D2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color w:val="00B0F0"/>
                <w:sz w:val="24"/>
                <w:szCs w:val="24"/>
                <w:lang w:val="en-US" w:eastAsia="zh-CN"/>
              </w:rPr>
              <w:t>例1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求圆面积的问题在中学“平面几何”中进行过讨论 . 在这里对计算圆的面积采用另一个角度进行分析 . </w:t>
            </w:r>
          </w:p>
          <w:p w14:paraId="419BE16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rPr>
            </w:pPr>
            <w:r>
              <w:drawing>
                <wp:inline distT="0" distB="0" distL="114300" distR="114300">
                  <wp:extent cx="1371600" cy="1647825"/>
                  <wp:effectExtent l="0" t="0" r="0" b="952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7"/>
                          <a:stretch>
                            <a:fillRect/>
                          </a:stretch>
                        </pic:blipFill>
                        <pic:spPr>
                          <a:xfrm>
                            <a:off x="0" y="0"/>
                            <a:ext cx="1371600" cy="1647825"/>
                          </a:xfrm>
                          <a:prstGeom prst="rect">
                            <a:avLst/>
                          </a:prstGeom>
                          <a:noFill/>
                          <a:ln>
                            <a:noFill/>
                          </a:ln>
                        </pic:spPr>
                      </pic:pic>
                    </a:graphicData>
                  </a:graphic>
                </wp:inline>
              </w:drawing>
            </w:r>
          </w:p>
          <w:p w14:paraId="257C96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先作一个内接正六边形，如图 7-1 所示 . 把它的面积记为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，则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就是 圆面积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的一个近似值 . 显然，用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近似地表示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时，误差是很大的 . 在这个六边形的每个边上再作一个顶点在圆周上的等腰三角形，记这六个等腰三角形面积之和为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则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作为圆的内接正十二边形的面积，比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 xml:space="preserve"> 接近圆的面积</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类似地，内接正二十四边形的面积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3</w:t>
            </w:r>
            <w:r>
              <w:rPr>
                <w:rFonts w:hint="default" w:ascii="Times New Roman" w:hAnsi="Times New Roman" w:eastAsia="宋体" w:cs="Times New Roman"/>
                <w:sz w:val="24"/>
                <w:szCs w:val="24"/>
                <w:lang w:val="en-US" w:eastAsia="zh-CN"/>
              </w:rPr>
              <w:t xml:space="preserve"> 比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 xml:space="preserve"> 更接近圆的面积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如此继续进行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次，得到正 3×2</w:t>
            </w:r>
            <w:r>
              <w:rPr>
                <w:rFonts w:hint="default" w:ascii="Times New Roman" w:hAnsi="Times New Roman" w:eastAsia="宋体" w:cs="Times New Roman"/>
                <w:i/>
                <w:iCs/>
                <w:sz w:val="24"/>
                <w:szCs w:val="24"/>
                <w:vertAlign w:val="superscript"/>
                <w:lang w:val="en-US" w:eastAsia="zh-CN"/>
              </w:rPr>
              <w:t>n</w:t>
            </w:r>
            <w:r>
              <w:rPr>
                <w:rFonts w:hint="default" w:ascii="Times New Roman" w:hAnsi="Times New Roman" w:eastAsia="宋体" w:cs="Times New Roman"/>
                <w:sz w:val="24"/>
                <w:szCs w:val="24"/>
                <w:lang w:val="en-US" w:eastAsia="zh-CN"/>
              </w:rPr>
              <w:t xml:space="preserve"> 边形的面积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i/>
                <w:iCs/>
                <w:sz w:val="24"/>
                <w:szCs w:val="24"/>
                <w:vertAlign w:val="subscript"/>
                <w:lang w:val="en-US" w:eastAsia="zh-CN"/>
              </w:rPr>
              <w:t>n</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越大，近似程度就越好 . 因此可以用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i/>
                <w:iCs/>
                <w:sz w:val="24"/>
                <w:szCs w:val="24"/>
                <w:vertAlign w:val="subscript"/>
                <w:lang w:val="en-US" w:eastAsia="zh-CN"/>
              </w:rPr>
              <w:t>n</w:t>
            </w:r>
            <w:r>
              <w:rPr>
                <w:rFonts w:hint="default" w:ascii="Times New Roman" w:hAnsi="Times New Roman" w:eastAsia="宋体" w:cs="Times New Roman"/>
                <w:sz w:val="24"/>
                <w:szCs w:val="24"/>
                <w:lang w:val="en-US" w:eastAsia="zh-CN"/>
              </w:rPr>
              <w:t xml:space="preserve"> 的极限来表示圆的面积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的精确值，即</w:t>
            </w:r>
          </w:p>
          <w:p w14:paraId="50F3130F">
            <w:pPr>
              <w:pStyle w:val="11"/>
              <w:spacing w:before="0" w:beforeAutospacing="0" w:after="0" w:afterAutospacing="0" w:line="360" w:lineRule="auto"/>
              <w:jc w:val="center"/>
            </w:pPr>
            <w:r>
              <w:drawing>
                <wp:inline distT="0" distB="0" distL="114300" distR="114300">
                  <wp:extent cx="1914525" cy="333375"/>
                  <wp:effectExtent l="0" t="0" r="9525" b="952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8"/>
                          <a:stretch>
                            <a:fillRect/>
                          </a:stretch>
                        </pic:blipFill>
                        <pic:spPr>
                          <a:xfrm>
                            <a:off x="0" y="0"/>
                            <a:ext cx="1914525" cy="333375"/>
                          </a:xfrm>
                          <a:prstGeom prst="rect">
                            <a:avLst/>
                          </a:prstGeom>
                          <a:noFill/>
                          <a:ln>
                            <a:noFill/>
                          </a:ln>
                        </pic:spPr>
                      </pic:pic>
                    </a:graphicData>
                  </a:graphic>
                </wp:inline>
              </w:drawing>
            </w:r>
          </w:p>
          <w:p w14:paraId="43ADB19F">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于是我们很自然地把 S </w:t>
            </w:r>
            <w:r>
              <w:rPr>
                <w:rFonts w:hint="eastAsia" w:ascii="Times New Roman" w:hAnsi="Times New Roman" w:eastAsia="宋体" w:cs="Times New Roman"/>
                <w:sz w:val="24"/>
                <w:szCs w:val="24"/>
                <w:lang w:val="en-US" w:eastAsia="zh-CN"/>
              </w:rPr>
              <w:t>记为无限和的形式：</w:t>
            </w:r>
          </w:p>
          <w:p w14:paraId="254488A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drawing>
                <wp:inline distT="0" distB="0" distL="114300" distR="114300">
                  <wp:extent cx="2257425" cy="419100"/>
                  <wp:effectExtent l="0" t="0" r="9525"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9"/>
                          <a:stretch>
                            <a:fillRect/>
                          </a:stretch>
                        </pic:blipFill>
                        <pic:spPr>
                          <a:xfrm>
                            <a:off x="0" y="0"/>
                            <a:ext cx="2257425" cy="419100"/>
                          </a:xfrm>
                          <a:prstGeom prst="rect">
                            <a:avLst/>
                          </a:prstGeom>
                          <a:noFill/>
                          <a:ln>
                            <a:noFill/>
                          </a:ln>
                        </pic:spPr>
                      </pic:pic>
                    </a:graphicData>
                  </a:graphic>
                </wp:inline>
              </w:drawing>
            </w:r>
          </w:p>
          <w:p w14:paraId="6A76A7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上面无穷多项相加问题无法用初等数学方法解决 . </w:t>
            </w:r>
            <w:r>
              <w:rPr>
                <w:rFonts w:hint="eastAsia" w:ascii="Times New Roman" w:hAnsi="Times New Roman" w:eastAsia="宋体" w:cs="Times New Roman"/>
                <w:sz w:val="24"/>
                <w:szCs w:val="24"/>
                <w:lang w:val="en-US" w:eastAsia="zh-CN"/>
              </w:rPr>
              <w:t xml:space="preserve">但是其中确定无穷多项和的方法却具有普遍意义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这个方法是通过有限来认识无限由有限项相加经过极限过程转化为无穷多项相加 </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这无穷多项累加就称为无穷级数 </w:t>
            </w:r>
            <w:r>
              <w:rPr>
                <w:rFonts w:hint="default" w:ascii="Times New Roman" w:hAnsi="Times New Roman" w:eastAsia="宋体" w:cs="Times New Roman"/>
                <w:sz w:val="24"/>
                <w:szCs w:val="24"/>
                <w:lang w:val="en-US" w:eastAsia="zh-CN"/>
              </w:rPr>
              <w:t>.</w:t>
            </w:r>
          </w:p>
          <w:p w14:paraId="36E4FD73">
            <w:pPr>
              <w:pStyle w:val="11"/>
              <w:spacing w:before="0" w:beforeAutospacing="0" w:after="0" w:afterAutospacing="0" w:line="360" w:lineRule="auto"/>
              <w:jc w:val="both"/>
              <w:rPr>
                <w:rFonts w:hint="eastAsia"/>
                <w:lang w:val="en-US" w:eastAsia="zh-CN"/>
              </w:rPr>
            </w:pPr>
          </w:p>
          <w:p w14:paraId="56DBB322">
            <w:pPr>
              <w:pStyle w:val="11"/>
              <w:spacing w:before="0" w:beforeAutospacing="0" w:after="0" w:afterAutospacing="0" w:line="360" w:lineRule="auto"/>
              <w:jc w:val="both"/>
              <w:rPr>
                <w:rFonts w:hint="eastAsia"/>
                <w:b/>
                <w:bCs/>
                <w:color w:val="00B0F0"/>
                <w:sz w:val="24"/>
                <w:szCs w:val="24"/>
              </w:rPr>
            </w:pPr>
            <w:r>
              <w:rPr>
                <w:rFonts w:hint="eastAsia"/>
                <w:b/>
                <w:bCs/>
                <w:color w:val="00B0F0"/>
                <w:sz w:val="24"/>
                <w:szCs w:val="24"/>
                <w:lang w:val="en-US" w:eastAsia="zh-CN"/>
              </w:rPr>
              <w:t xml:space="preserve">7.1.2  </w:t>
            </w:r>
            <w:r>
              <w:rPr>
                <w:rFonts w:hint="eastAsia"/>
                <w:b/>
                <w:bCs/>
                <w:color w:val="00B0F0"/>
                <w:sz w:val="24"/>
                <w:szCs w:val="24"/>
              </w:rPr>
              <w:t>收敛级数的性质</w:t>
            </w:r>
          </w:p>
          <w:p w14:paraId="38D8EA32">
            <w:pPr>
              <w:spacing w:line="360" w:lineRule="auto"/>
              <w:jc w:val="both"/>
            </w:pPr>
            <w:r>
              <w:drawing>
                <wp:inline distT="0" distB="0" distL="114300" distR="114300">
                  <wp:extent cx="4210050" cy="1190625"/>
                  <wp:effectExtent l="0" t="0" r="0"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4210050" cy="1190625"/>
                          </a:xfrm>
                          <a:prstGeom prst="rect">
                            <a:avLst/>
                          </a:prstGeom>
                          <a:noFill/>
                          <a:ln>
                            <a:noFill/>
                          </a:ln>
                        </pic:spPr>
                      </pic:pic>
                    </a:graphicData>
                  </a:graphic>
                </wp:inline>
              </w:drawing>
            </w:r>
          </w:p>
          <w:p w14:paraId="50C2028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性质1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级数</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与</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r>
                    <m:rPr/>
                    <w:rPr>
                      <w:rFonts w:hint="default" w:ascii="Cambria Math" w:hAnsi="Cambria Math" w:cs="Times New Roman"/>
                      <w:sz w:val="28"/>
                      <w:szCs w:val="28"/>
                      <w:lang w:val="en-US" w:eastAsia="zh-CN"/>
                    </w:rPr>
                    <m:t>k</m:t>
                  </m:r>
                  <m:sSub>
                    <m:sSubPr>
                      <m:ctrlPr>
                        <w:rPr>
                          <w:rFonts w:hint="default" w:ascii="Cambria Math" w:hAnsi="Cambria Math" w:cs="Times New Roman"/>
                          <w:i/>
                          <w:iCs/>
                          <w:sz w:val="28"/>
                          <w:szCs w:val="28"/>
                          <w:lang w:val="en-US" w:eastAsia="zh-CN"/>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eastAsia="zh-CN"/>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eastAsia="zh-CN"/>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级数</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常数 </w:t>
            </w:r>
            <w:r>
              <w:rPr>
                <w:rFonts w:hint="default" w:ascii="Times New Roman" w:hAnsi="Times New Roman" w:eastAsia="宋体" w:cs="Times New Roman"/>
                <w:i/>
                <w:iCs/>
                <w:sz w:val="24"/>
                <w:szCs w:val="24"/>
                <w:lang w:val="en-US" w:eastAsia="zh-CN"/>
              </w:rPr>
              <w:t>k</w:t>
            </w:r>
            <w:r>
              <w:rPr>
                <w:rFonts w:hint="default" w:ascii="Times New Roman" w:hAnsi="Times New Roman" w:eastAsia="宋体" w:cs="Times New Roman"/>
                <w:sz w:val="24"/>
                <w:szCs w:val="24"/>
                <w:lang w:val="en-US" w:eastAsia="zh-CN"/>
              </w:rPr>
              <w:t>≠0</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敛散性相同，且若</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收敛于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，则</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r>
                    <m:rPr/>
                    <w:rPr>
                      <w:rFonts w:hint="default" w:ascii="Cambria Math" w:hAnsi="Cambria Math" w:cs="Times New Roman"/>
                      <w:sz w:val="28"/>
                      <w:szCs w:val="28"/>
                      <w:lang w:val="en-US" w:eastAsia="zh-CN"/>
                    </w:rPr>
                    <m:t>k</m:t>
                  </m:r>
                  <m:sSub>
                    <m:sSubPr>
                      <m:ctrlPr>
                        <w:rPr>
                          <w:rFonts w:hint="default" w:ascii="Cambria Math" w:hAnsi="Cambria Math" w:cs="Times New Roman"/>
                          <w:i/>
                          <w:iCs/>
                          <w:sz w:val="28"/>
                          <w:szCs w:val="28"/>
                          <w:lang w:val="en-US" w:eastAsia="zh-CN"/>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eastAsia="zh-CN"/>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eastAsia="zh-CN"/>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 xml:space="preserve">收敛于 </w:t>
            </w:r>
            <w:r>
              <w:rPr>
                <w:rFonts w:hint="default" w:ascii="Times New Roman" w:hAnsi="Times New Roman" w:eastAsia="宋体" w:cs="Times New Roman"/>
                <w:i/>
                <w:iCs/>
                <w:sz w:val="24"/>
                <w:szCs w:val="24"/>
                <w:lang w:val="en-US" w:eastAsia="zh-CN"/>
              </w:rPr>
              <w:t>kS</w:t>
            </w:r>
            <w:r>
              <w:rPr>
                <w:rFonts w:hint="default" w:ascii="Times New Roman" w:hAnsi="Times New Roman" w:eastAsia="宋体" w:cs="Times New Roman"/>
                <w:sz w:val="24"/>
                <w:szCs w:val="24"/>
                <w:lang w:val="en-US" w:eastAsia="zh-CN"/>
              </w:rPr>
              <w:t xml:space="preserve">. </w:t>
            </w:r>
          </w:p>
          <w:p w14:paraId="15C5495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性质2</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若级数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与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分别收敛于 </w:t>
            </w:r>
            <w:r>
              <w:rPr>
                <w:rFonts w:hint="default" w:ascii="Times New Roman" w:hAnsi="Times New Roman" w:eastAsia="宋体" w:cs="Times New Roman"/>
                <w:i/>
                <w:iCs/>
                <w:sz w:val="24"/>
                <w:szCs w:val="24"/>
                <w:lang w:val="en-US" w:eastAsia="zh-CN"/>
              </w:rPr>
              <w:t>β</w:t>
            </w:r>
            <w:r>
              <w:rPr>
                <w:rFonts w:hint="default" w:ascii="Times New Roman" w:hAnsi="Times New Roman" w:eastAsia="宋体" w:cs="Times New Roman"/>
                <w:sz w:val="24"/>
                <w:szCs w:val="24"/>
                <w:lang w:val="en-US" w:eastAsia="zh-CN"/>
              </w:rPr>
              <w:t xml:space="preserve"> 与 </w:t>
            </w:r>
            <w:r>
              <w:rPr>
                <w:rFonts w:hint="default" w:ascii="Times New Roman" w:hAnsi="Times New Roman" w:eastAsia="宋体" w:cs="Times New Roman"/>
                <w:i/>
                <w:iCs/>
                <w:sz w:val="24"/>
                <w:szCs w:val="24"/>
                <w:lang w:val="en-US" w:eastAsia="zh-CN"/>
              </w:rPr>
              <w:t>α</w:t>
            </w:r>
            <w:r>
              <w:rPr>
                <w:rFonts w:hint="default" w:ascii="Times New Roman" w:hAnsi="Times New Roman" w:eastAsia="宋体" w:cs="Times New Roman"/>
                <w:sz w:val="24"/>
                <w:szCs w:val="24"/>
                <w:lang w:val="en-US" w:eastAsia="zh-CN"/>
              </w:rPr>
              <w:t xml:space="preserve">，则级数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r>
                    <m:rPr/>
                    <w:rPr>
                      <w:rFonts w:hint="default" w:ascii="Cambria Math" w:hAnsi="Cambria Math" w:cs="Times New Roman"/>
                      <w:sz w:val="28"/>
                      <w:szCs w:val="28"/>
                      <w:lang w:val="en-US" w:eastAsia="zh-CN"/>
                    </w:rPr>
                    <m:t>+</m:t>
                  </m:r>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收敛于 </w:t>
            </w:r>
            <w:r>
              <w:rPr>
                <w:rFonts w:hint="default" w:ascii="Times New Roman" w:hAnsi="Times New Roman" w:eastAsia="宋体" w:cs="Times New Roman"/>
                <w:i/>
                <w:iCs/>
                <w:sz w:val="24"/>
                <w:szCs w:val="24"/>
                <w:lang w:val="en-US" w:eastAsia="zh-CN"/>
              </w:rPr>
              <w:t>β</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α</w:t>
            </w:r>
            <w:r>
              <w:rPr>
                <w:rFonts w:hint="default" w:ascii="Times New Roman" w:hAnsi="Times New Roman" w:eastAsia="宋体" w:cs="Times New Roman"/>
                <w:sz w:val="24"/>
                <w:szCs w:val="24"/>
                <w:lang w:val="en-US" w:eastAsia="zh-CN"/>
              </w:rPr>
              <w:t xml:space="preserve">. </w:t>
            </w:r>
          </w:p>
          <w:p w14:paraId="2C0D481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性质3</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添加、去掉或改变级数的有限项，级数的敛散性不变 . 收敛时，其和改变 . </w:t>
            </w:r>
          </w:p>
          <w:p w14:paraId="5408659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性质4</w:t>
            </w:r>
            <w:r>
              <w:rPr>
                <w:rFonts w:hint="eastAsia" w:ascii="Times New Roman" w:hAnsi="Times New Roman" w:eastAsia="宋体" w:cs="Times New Roman"/>
                <w:sz w:val="24"/>
                <w:szCs w:val="24"/>
                <w:lang w:val="en-US" w:eastAsia="zh-CN"/>
              </w:rPr>
              <w:t>（</w:t>
            </w:r>
            <w:r>
              <w:rPr>
                <w:rFonts w:hint="eastAsia" w:ascii="楷体_GB2312" w:hAnsi="楷体_GB2312" w:eastAsia="楷体_GB2312" w:cs="楷体_GB2312"/>
                <w:sz w:val="24"/>
                <w:szCs w:val="24"/>
                <w:lang w:val="en-US" w:eastAsia="zh-CN"/>
              </w:rPr>
              <w:t>两边夹定理</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如果 </w:t>
            </w:r>
            <m:oMath>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m:oMath>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m:oMath>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w</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oMath>
            <w:r>
              <w:rPr>
                <w:rFonts w:hint="default" w:ascii="Times New Roman" w:hAnsi="Times New Roman" w:eastAsia="宋体" w:cs="Times New Roman"/>
                <w:sz w:val="24"/>
                <w:szCs w:val="24"/>
                <w:lang w:val="en-US" w:eastAsia="zh-CN"/>
              </w:rPr>
              <w:t>，且</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和</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w</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都收敛，则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 xml:space="preserve">也收敛 . </w:t>
            </w:r>
          </w:p>
          <w:p w14:paraId="3D70460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性质5</w:t>
            </w:r>
            <w:r>
              <w:rPr>
                <w:rFonts w:hint="eastAsia" w:ascii="Times New Roman" w:hAnsi="Times New Roman" w:eastAsia="宋体" w:cs="Times New Roman"/>
                <w:sz w:val="24"/>
                <w:szCs w:val="24"/>
                <w:lang w:val="en-US" w:eastAsia="zh-CN"/>
              </w:rPr>
              <w:t>（</w:t>
            </w:r>
            <w:r>
              <w:rPr>
                <w:rFonts w:hint="eastAsia" w:ascii="楷体_GB2312" w:hAnsi="楷体_GB2312" w:eastAsia="楷体_GB2312" w:cs="楷体_GB2312"/>
                <w:sz w:val="24"/>
                <w:szCs w:val="24"/>
                <w:lang w:val="en-US" w:eastAsia="zh-CN"/>
              </w:rPr>
              <w:t>级数收敛的必要条件</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若级数</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收敛，则 </w:t>
            </w:r>
            <m:oMath>
              <m:func>
                <m:funcPr>
                  <m:ctrlPr>
                    <w:rPr>
                      <w:rFonts w:ascii="Cambria Math" w:hAnsi="Cambria Math" w:cs="Times New Roman"/>
                      <w:i/>
                      <w:sz w:val="28"/>
                      <w:szCs w:val="28"/>
                      <w:lang w:val="en-US"/>
                    </w:rPr>
                  </m:ctrlPr>
                </m:funcPr>
                <m:fName>
                  <m:limLow>
                    <m:limLowPr>
                      <m:ctrlPr>
                        <w:rPr>
                          <w:rFonts w:ascii="Cambria Math" w:hAnsi="Cambria Math" w:cs="Times New Roman"/>
                          <w:sz w:val="28"/>
                          <w:szCs w:val="28"/>
                          <w:lang w:val="en-US"/>
                        </w:rPr>
                      </m:ctrlPr>
                    </m:limLowPr>
                    <m:e>
                      <m:r>
                        <m:rPr>
                          <m:sty m:val="p"/>
                        </m:rPr>
                        <w:rPr>
                          <w:rFonts w:ascii="Cambria Math" w:hAnsi="Cambria Math" w:cs="Times New Roman"/>
                          <w:sz w:val="28"/>
                          <w:szCs w:val="28"/>
                          <w:lang w:val="en-US"/>
                        </w:rPr>
                        <m:t>lim</m:t>
                      </m:r>
                      <m:ctrlPr>
                        <w:rPr>
                          <w:rFonts w:ascii="Cambria Math" w:hAnsi="Cambria Math" w:cs="Times New Roman"/>
                          <w:i/>
                          <w:sz w:val="28"/>
                          <w:szCs w:val="28"/>
                          <w:lang w:val="en-US"/>
                        </w:rPr>
                      </m:ctrlPr>
                    </m:e>
                    <m:lim>
                      <m:r>
                        <m:rPr/>
                        <w:rPr>
                          <w:rFonts w:hint="default" w:ascii="Cambria Math" w:hAnsi="Cambria Math" w:cs="Times New Roman"/>
                          <w:sz w:val="28"/>
                          <w:szCs w:val="28"/>
                          <w:lang w:val="en-US" w:eastAsia="zh-CN"/>
                        </w:rPr>
                        <m:t>n</m:t>
                      </m:r>
                      <m:r>
                        <m:rPr/>
                        <w:rPr>
                          <w:rFonts w:ascii="Cambria Math" w:hAnsi="Cambria Math" w:cs="Times New Roman"/>
                          <w:sz w:val="28"/>
                          <w:szCs w:val="28"/>
                          <w:lang w:val="en-US"/>
                        </w:rPr>
                        <m:t>→∞</m:t>
                      </m:r>
                      <m:ctrlPr>
                        <w:rPr>
                          <w:rFonts w:ascii="Cambria Math" w:hAnsi="Cambria Math" w:cs="Times New Roman"/>
                          <w:i/>
                          <w:sz w:val="28"/>
                          <w:szCs w:val="28"/>
                          <w:lang w:val="en-US"/>
                        </w:rPr>
                      </m:ctrlPr>
                    </m:lim>
                  </m:limLow>
                  <m:ctrlPr>
                    <w:rPr>
                      <w:rFonts w:ascii="Cambria Math" w:hAnsi="Cambria Math" w:cs="Times New Roman"/>
                      <w:i/>
                      <w:sz w:val="28"/>
                      <w:szCs w:val="28"/>
                      <w:lang w:val="en-US"/>
                    </w:rPr>
                  </m:ctrlPr>
                </m:fName>
                <m:e>
                  <m:sSub>
                    <m:sSubPr>
                      <m:ctrlPr>
                        <w:rPr>
                          <w:rFonts w:ascii="Cambria Math" w:hAnsi="Cambria Math" w:cs="Times New Roman"/>
                          <w:i/>
                          <w:sz w:val="28"/>
                          <w:szCs w:val="28"/>
                          <w:lang w:val="en-US"/>
                        </w:rPr>
                      </m:ctrlPr>
                    </m:sSubPr>
                    <m:e>
                      <m:r>
                        <m:rPr/>
                        <w:rPr>
                          <w:rFonts w:hint="default" w:ascii="Cambria Math" w:hAnsi="Cambria Math" w:cs="Times New Roman"/>
                          <w:sz w:val="28"/>
                          <w:szCs w:val="28"/>
                          <w:lang w:val="en-US" w:eastAsia="zh-CN"/>
                        </w:rPr>
                        <m:t>u</m:t>
                      </m:r>
                      <m:ctrlPr>
                        <w:rPr>
                          <w:rFonts w:ascii="Cambria Math" w:hAnsi="Cambria Math" w:cs="Times New Roman"/>
                          <w:i/>
                          <w:sz w:val="28"/>
                          <w:szCs w:val="28"/>
                          <w:lang w:val="en-US"/>
                        </w:rPr>
                      </m:ctrlPr>
                    </m:e>
                    <m:sub>
                      <m:r>
                        <m:rPr/>
                        <w:rPr>
                          <w:rFonts w:hint="default" w:ascii="Cambria Math" w:hAnsi="Cambria Math" w:cs="Times New Roman"/>
                          <w:sz w:val="28"/>
                          <w:szCs w:val="28"/>
                          <w:lang w:val="en-US" w:eastAsia="zh-CN"/>
                        </w:rPr>
                        <m:t>n</m:t>
                      </m:r>
                      <m:ctrlPr>
                        <w:rPr>
                          <w:rFonts w:ascii="Cambria Math" w:hAnsi="Cambria Math" w:cs="Times New Roman"/>
                          <w:i/>
                          <w:sz w:val="28"/>
                          <w:szCs w:val="28"/>
                          <w:lang w:val="en-US"/>
                        </w:rPr>
                      </m:ctrlPr>
                    </m:sub>
                  </m:sSub>
                  <m:ctrlPr>
                    <w:rPr>
                      <w:rFonts w:ascii="Cambria Math" w:hAnsi="Cambria Math" w:cs="Times New Roman"/>
                      <w:i/>
                      <w:sz w:val="28"/>
                      <w:szCs w:val="28"/>
                      <w:lang w:val="en-US"/>
                    </w:rPr>
                  </m:ctrlPr>
                </m:e>
              </m:func>
              <m:r>
                <m:rPr/>
                <w:rPr>
                  <w:rFonts w:hint="default" w:ascii="Cambria Math" w:hAnsi="Cambria Math" w:cs="Times New Roman"/>
                  <w:sz w:val="28"/>
                  <w:szCs w:val="28"/>
                  <w:lang w:val="en-US" w:eastAsia="zh-CN"/>
                </w:rPr>
                <m:t>=0</m:t>
              </m:r>
            </m:oMath>
            <w:r>
              <w:rPr>
                <w:rFonts w:hint="default" w:ascii="Times New Roman" w:hAnsi="Times New Roman" w:eastAsia="宋体" w:cs="Times New Roman"/>
                <w:sz w:val="24"/>
                <w:szCs w:val="24"/>
                <w:lang w:val="en-US" w:eastAsia="zh-CN"/>
              </w:rPr>
              <w:t>.</w:t>
            </w:r>
          </w:p>
          <w:p w14:paraId="2180239D">
            <w:pPr>
              <w:spacing w:line="360" w:lineRule="auto"/>
              <w:jc w:val="both"/>
            </w:pPr>
          </w:p>
          <w:p w14:paraId="343AE942">
            <w:pPr>
              <w:spacing w:line="360" w:lineRule="auto"/>
              <w:jc w:val="both"/>
              <w:rPr>
                <w:rFonts w:hint="eastAsia"/>
                <w:lang w:val="en-US" w:eastAsia="zh-CN"/>
              </w:rPr>
            </w:pPr>
          </w:p>
          <w:p w14:paraId="64DA2198">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7.1.3  </w:t>
            </w:r>
            <w:r>
              <w:rPr>
                <w:rFonts w:hint="eastAsia" w:ascii="宋体" w:hAnsi="宋体"/>
                <w:b/>
                <w:bCs/>
                <w:color w:val="00B0F0"/>
                <w:sz w:val="24"/>
                <w:szCs w:val="24"/>
              </w:rPr>
              <w:t>正项级数收敛性的判别</w:t>
            </w:r>
          </w:p>
          <w:p w14:paraId="600F3676">
            <w:pPr>
              <w:spacing w:line="360" w:lineRule="auto"/>
              <w:jc w:val="both"/>
            </w:pPr>
            <w:r>
              <w:drawing>
                <wp:inline distT="0" distB="0" distL="114300" distR="114300">
                  <wp:extent cx="2914650" cy="1495425"/>
                  <wp:effectExtent l="0" t="0" r="0" b="952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2914650" cy="1495425"/>
                          </a:xfrm>
                          <a:prstGeom prst="rect">
                            <a:avLst/>
                          </a:prstGeom>
                          <a:noFill/>
                          <a:ln>
                            <a:noFill/>
                          </a:ln>
                        </pic:spPr>
                      </pic:pic>
                    </a:graphicData>
                  </a:graphic>
                </wp:inline>
              </w:drawing>
            </w:r>
          </w:p>
          <w:p w14:paraId="30917C1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定义7.1</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如果级数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中的每一项均有 </w:t>
            </w:r>
            <m:oMath>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oMath>
            <w:r>
              <w:rPr>
                <w:rFonts w:hint="default" w:ascii="Times New Roman" w:hAnsi="Times New Roman" w:eastAsia="宋体" w:cs="Times New Roman"/>
                <w:sz w:val="24"/>
                <w:szCs w:val="24"/>
                <w:lang w:val="en-US" w:eastAsia="zh-CN"/>
              </w:rPr>
              <w:t xml:space="preserve">≥0，我们称这样的级数为正项级数 . </w:t>
            </w:r>
          </w:p>
          <w:p w14:paraId="56EB18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正项级数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 xml:space="preserve">有一个重要特点，即它的部分和数列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i/>
                <w:iCs/>
                <w:sz w:val="24"/>
                <w:szCs w:val="24"/>
                <w:vertAlign w:val="subscript"/>
                <w:lang w:val="en-US" w:eastAsia="zh-CN"/>
              </w:rPr>
              <w:t>n</w:t>
            </w:r>
            <w:r>
              <w:rPr>
                <w:rFonts w:hint="default" w:ascii="Times New Roman" w:hAnsi="Times New Roman" w:eastAsia="宋体" w:cs="Times New Roman"/>
                <w:sz w:val="24"/>
                <w:szCs w:val="24"/>
                <w:lang w:val="en-US" w:eastAsia="zh-CN"/>
              </w:rPr>
              <w:t xml:space="preserve"> 是非减的 . 但判断正项级数是否收敛，常常需要如下准则 . </w:t>
            </w:r>
          </w:p>
          <w:p w14:paraId="2067EC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单调有界原理：单调有界数列必有极限 . </w:t>
            </w:r>
          </w:p>
          <w:p w14:paraId="1F5514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由此可知，若部分和 Sn 有上界，则正项级数必收敛 .</w:t>
            </w:r>
          </w:p>
          <w:p w14:paraId="7116B6B8">
            <w:pPr>
              <w:spacing w:line="360" w:lineRule="auto"/>
              <w:jc w:val="both"/>
              <w:rPr>
                <w:rFonts w:hint="eastAsia"/>
                <w:lang w:val="en-US" w:eastAsia="zh-CN"/>
              </w:rPr>
            </w:pPr>
          </w:p>
          <w:p w14:paraId="64641879">
            <w:pPr>
              <w:keepNext w:val="0"/>
              <w:keepLines w:val="0"/>
              <w:pageBreakBefore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color w:val="00B0F0"/>
                <w:sz w:val="24"/>
                <w:szCs w:val="24"/>
              </w:rPr>
            </w:pPr>
            <w:r>
              <w:rPr>
                <w:rFonts w:hint="eastAsia" w:ascii="宋体" w:hAnsi="宋体" w:eastAsia="宋体" w:cs="宋体"/>
                <w:b/>
                <w:bCs/>
                <w:color w:val="00B0F0"/>
                <w:sz w:val="24"/>
                <w:szCs w:val="24"/>
                <w:lang w:val="en-US" w:eastAsia="zh-CN"/>
              </w:rPr>
              <w:t xml:space="preserve">1. 正项级数的比较判别法 </w:t>
            </w:r>
          </w:p>
          <w:p w14:paraId="491608CC">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231F20"/>
                <w:kern w:val="0"/>
                <w:sz w:val="24"/>
                <w:szCs w:val="24"/>
                <w:lang w:val="en-US" w:eastAsia="zh-CN" w:bidi="ar"/>
              </w:rPr>
              <w:t>定理7.1</w:t>
            </w:r>
            <w:r>
              <w:rPr>
                <w:rFonts w:hint="eastAsia" w:ascii="Times New Roman" w:hAnsi="Times New Roman" w:eastAsia="宋体" w:cs="Times New Roman"/>
                <w:b/>
                <w:bCs/>
                <w:color w:val="231F20"/>
                <w:kern w:val="0"/>
                <w:sz w:val="24"/>
                <w:szCs w:val="24"/>
                <w:lang w:val="en-US" w:eastAsia="zh-CN" w:bidi="ar"/>
              </w:rPr>
              <w:t>（</w:t>
            </w:r>
            <w:r>
              <w:rPr>
                <w:rFonts w:hint="default" w:ascii="Times New Roman" w:hAnsi="Times New Roman" w:eastAsia="宋体" w:cs="Times New Roman"/>
                <w:b/>
                <w:bCs/>
                <w:color w:val="231F20"/>
                <w:kern w:val="0"/>
                <w:sz w:val="24"/>
                <w:szCs w:val="24"/>
                <w:lang w:val="en-US" w:eastAsia="zh-CN" w:bidi="ar"/>
              </w:rPr>
              <w:t>比较判别法</w:t>
            </w:r>
            <w:r>
              <w:rPr>
                <w:rFonts w:hint="eastAsia" w:ascii="Times New Roman" w:hAnsi="Times New Roman" w:eastAsia="宋体" w:cs="Times New Roman"/>
                <w:b/>
                <w:bCs/>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 xml:space="preserve"> 设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 xml:space="preserve">和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 xml:space="preserve">均为正项级数，当 </w:t>
            </w:r>
            <w:r>
              <w:rPr>
                <w:rFonts w:hint="default" w:ascii="Times New Roman" w:hAnsi="Times New Roman" w:eastAsia="宋体" w:cs="Times New Roman"/>
                <w:i/>
                <w:iCs/>
                <w:color w:val="231F20"/>
                <w:kern w:val="0"/>
                <w:sz w:val="24"/>
                <w:szCs w:val="24"/>
                <w:lang w:val="en-US" w:eastAsia="zh-CN" w:bidi="ar"/>
              </w:rPr>
              <w:t xml:space="preserve">n </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N</w:t>
            </w:r>
            <w:r>
              <w:rPr>
                <w:rFonts w:hint="eastAsia"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color w:val="231F20"/>
                <w:kern w:val="0"/>
                <w:sz w:val="24"/>
                <w:szCs w:val="24"/>
                <w:lang w:val="en-US" w:eastAsia="zh-CN" w:bidi="ar"/>
              </w:rPr>
              <w:t>某一个正整数</w:t>
            </w:r>
            <w:r>
              <w:rPr>
                <w:rFonts w:hint="eastAsia"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color w:val="231F20"/>
                <w:kern w:val="0"/>
                <w:sz w:val="24"/>
                <w:szCs w:val="24"/>
                <w:lang w:val="en-US" w:eastAsia="zh-CN" w:bidi="ar"/>
              </w:rPr>
              <w:t xml:space="preserve"> 时，恒有 </w:t>
            </w:r>
            <w:r>
              <w:rPr>
                <w:rFonts w:hint="default" w:ascii="Times New Roman" w:hAnsi="Times New Roman" w:eastAsia="宋体" w:cs="Times New Roman"/>
                <w:i/>
                <w:iCs/>
                <w:color w:val="231F20"/>
                <w:kern w:val="0"/>
                <w:sz w:val="24"/>
                <w:szCs w:val="24"/>
                <w:lang w:val="en-US" w:eastAsia="zh-CN" w:bidi="ar"/>
              </w:rPr>
              <w:t>u</w:t>
            </w:r>
            <w:r>
              <w:rPr>
                <w:rFonts w:hint="default" w:ascii="Times New Roman" w:hAnsi="Times New Roman" w:eastAsia="宋体" w:cs="Times New Roman"/>
                <w:i/>
                <w:iCs/>
                <w:color w:val="231F20"/>
                <w:kern w:val="0"/>
                <w:sz w:val="24"/>
                <w:szCs w:val="24"/>
                <w:vertAlign w:val="subscript"/>
                <w:lang w:val="en-US" w:eastAsia="zh-CN" w:bidi="ar"/>
              </w:rPr>
              <w:t>n</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v</w:t>
            </w:r>
            <w:r>
              <w:rPr>
                <w:rFonts w:hint="default" w:ascii="Times New Roman" w:hAnsi="Times New Roman" w:eastAsia="宋体" w:cs="Times New Roman"/>
                <w:i/>
                <w:iCs/>
                <w:color w:val="231F20"/>
                <w:kern w:val="0"/>
                <w:sz w:val="24"/>
                <w:szCs w:val="24"/>
                <w:vertAlign w:val="subscript"/>
                <w:lang w:val="en-US" w:eastAsia="zh-CN" w:bidi="ar"/>
              </w:rPr>
              <w:t>n</w:t>
            </w:r>
            <w:r>
              <w:rPr>
                <w:rFonts w:hint="default" w:ascii="Times New Roman" w:hAnsi="Times New Roman" w:eastAsia="宋体" w:cs="Times New Roman"/>
                <w:color w:val="231F20"/>
                <w:kern w:val="0"/>
                <w:sz w:val="24"/>
                <w:szCs w:val="24"/>
                <w:lang w:val="en-US" w:eastAsia="zh-CN" w:bidi="ar"/>
              </w:rPr>
              <w:t>，则 (1) 若</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color w:val="231F20"/>
                <w:kern w:val="0"/>
                <w:sz w:val="24"/>
                <w:szCs w:val="24"/>
                <w:lang w:val="en-US" w:eastAsia="zh-CN" w:bidi="ar"/>
              </w:rPr>
              <w:t xml:space="preserve"> 收敛，则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i/>
                <w:iCs/>
                <w:color w:val="231F20"/>
                <w:kern w:val="0"/>
                <w:sz w:val="24"/>
                <w:szCs w:val="24"/>
                <w:lang w:val="en-US" w:eastAsia="zh-CN" w:bidi="ar"/>
              </w:rPr>
              <w:t xml:space="preserve"> </w:t>
            </w:r>
            <w:r>
              <w:rPr>
                <w:rFonts w:hint="default" w:ascii="Times New Roman" w:hAnsi="Times New Roman" w:eastAsia="宋体" w:cs="Times New Roman"/>
                <w:color w:val="231F20"/>
                <w:kern w:val="0"/>
                <w:sz w:val="24"/>
                <w:szCs w:val="24"/>
                <w:lang w:val="en-US" w:eastAsia="zh-CN" w:bidi="ar"/>
              </w:rPr>
              <w:t>收敛；(2) 反之，若</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color w:val="231F20"/>
                <w:kern w:val="0"/>
                <w:sz w:val="24"/>
                <w:szCs w:val="24"/>
                <w:lang w:val="en-US" w:eastAsia="zh-CN" w:bidi="ar"/>
              </w:rPr>
              <w:t xml:space="preserve"> 发散，则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color w:val="231F20"/>
                <w:kern w:val="0"/>
                <w:sz w:val="24"/>
                <w:szCs w:val="24"/>
                <w:lang w:val="en-US" w:eastAsia="zh-CN" w:bidi="ar"/>
              </w:rPr>
              <w:t>发散 .</w:t>
            </w:r>
          </w:p>
          <w:p w14:paraId="3A8DC8DA">
            <w:pPr>
              <w:spacing w:line="360" w:lineRule="auto"/>
              <w:jc w:val="both"/>
              <w:rPr>
                <w:rFonts w:hint="eastAsia"/>
                <w:lang w:val="en-US" w:eastAsia="zh-CN"/>
              </w:rPr>
            </w:pPr>
          </w:p>
          <w:p w14:paraId="7D82DA8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color w:val="00B0F0"/>
                <w:sz w:val="24"/>
                <w:szCs w:val="24"/>
                <w:lang w:val="en-US" w:eastAsia="zh-CN"/>
              </w:rPr>
              <w:t>比较判别法的极限形式</w:t>
            </w:r>
            <w:r>
              <w:rPr>
                <w:rFonts w:hint="default" w:ascii="Times New Roman" w:hAnsi="Times New Roman" w:eastAsia="宋体" w:cs="Times New Roman"/>
                <w:sz w:val="24"/>
                <w:szCs w:val="24"/>
                <w:lang w:val="en-US" w:eastAsia="zh-CN"/>
              </w:rPr>
              <w:t xml:space="preserve"> . </w:t>
            </w:r>
          </w:p>
          <w:p w14:paraId="694A9FF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定理7.</w:t>
            </w:r>
            <w:r>
              <w:rPr>
                <w:rFonts w:hint="eastAsia" w:ascii="Times New Roman" w:hAnsi="Times New Roman" w:eastAsia="宋体" w:cs="Times New Roman"/>
                <w:b/>
                <w:bCs/>
                <w:sz w:val="24"/>
                <w:szCs w:val="24"/>
                <w:lang w:val="en-US" w:eastAsia="zh-CN"/>
              </w:rPr>
              <w:t>2</w:t>
            </w:r>
            <w:r>
              <w:rPr>
                <w:rFonts w:hint="eastAsia" w:ascii="Times New Roman" w:hAnsi="Times New Roman" w:eastAsia="宋体" w:cs="Times New Roman"/>
                <w:sz w:val="24"/>
                <w:szCs w:val="24"/>
                <w:lang w:val="en-US" w:eastAsia="zh-CN"/>
              </w:rPr>
              <w:t>（</w:t>
            </w:r>
            <w:r>
              <w:rPr>
                <w:rFonts w:hint="eastAsia" w:ascii="楷体_GB2312" w:hAnsi="楷体_GB2312" w:eastAsia="楷体_GB2312" w:cs="楷体_GB2312"/>
                <w:color w:val="00B0F0"/>
                <w:sz w:val="24"/>
                <w:szCs w:val="24"/>
                <w:lang w:val="en-US" w:eastAsia="zh-CN"/>
              </w:rPr>
              <w:t>比较判别法的极限形式</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 设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和</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是两个正项级数，若 </w:t>
            </w:r>
          </w:p>
          <w:p w14:paraId="380A528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24"/>
                <w:szCs w:val="24"/>
              </w:rPr>
            </w:pPr>
            <m:oMath>
              <m:func>
                <m:funcPr>
                  <m:ctrlPr>
                    <w:rPr>
                      <w:rFonts w:ascii="Cambria Math" w:hAnsi="Cambria Math" w:cs="Times New Roman"/>
                      <w:i/>
                      <w:sz w:val="32"/>
                      <w:szCs w:val="32"/>
                      <w:lang w:val="en-US"/>
                    </w:rPr>
                  </m:ctrlPr>
                </m:funcPr>
                <m:fName>
                  <m:limLow>
                    <m:limLowPr>
                      <m:ctrlPr>
                        <w:rPr>
                          <w:rFonts w:ascii="Cambria Math" w:hAnsi="Cambria Math" w:cs="Times New Roman"/>
                          <w:sz w:val="32"/>
                          <w:szCs w:val="32"/>
                          <w:lang w:val="en-US"/>
                        </w:rPr>
                      </m:ctrlPr>
                    </m:limLowPr>
                    <m:e>
                      <m:r>
                        <m:rPr>
                          <m:sty m:val="p"/>
                        </m:rPr>
                        <w:rPr>
                          <w:rFonts w:ascii="Cambria Math" w:hAnsi="Cambria Math" w:cs="Times New Roman"/>
                          <w:sz w:val="32"/>
                          <w:szCs w:val="32"/>
                          <w:lang w:val="en-US"/>
                        </w:rPr>
                        <m:t>lim</m:t>
                      </m:r>
                      <m:ctrlPr>
                        <w:rPr>
                          <w:rFonts w:ascii="Cambria Math" w:hAnsi="Cambria Math" w:cs="Times New Roman"/>
                          <w:i/>
                          <w:sz w:val="32"/>
                          <w:szCs w:val="32"/>
                          <w:lang w:val="en-US"/>
                        </w:rPr>
                      </m:ctrlPr>
                    </m:e>
                    <m:lim>
                      <m:r>
                        <m:rPr/>
                        <w:rPr>
                          <w:rFonts w:hint="default" w:ascii="Cambria Math" w:hAnsi="Cambria Math" w:cs="Times New Roman"/>
                          <w:sz w:val="32"/>
                          <w:szCs w:val="32"/>
                          <w:lang w:val="en-US" w:eastAsia="zh-CN"/>
                        </w:rPr>
                        <m:t>n</m:t>
                      </m:r>
                      <m:r>
                        <m:rPr/>
                        <w:rPr>
                          <w:rFonts w:ascii="Cambria Math" w:hAnsi="Cambria Math" w:cs="Times New Roman"/>
                          <w:sz w:val="32"/>
                          <w:szCs w:val="32"/>
                          <w:lang w:val="en-US"/>
                        </w:rPr>
                        <m:t>→∞</m:t>
                      </m:r>
                      <m:ctrlPr>
                        <w:rPr>
                          <w:rFonts w:ascii="Cambria Math" w:hAnsi="Cambria Math" w:cs="Times New Roman"/>
                          <w:i/>
                          <w:sz w:val="32"/>
                          <w:szCs w:val="32"/>
                          <w:lang w:val="en-US"/>
                        </w:rPr>
                      </m:ctrlPr>
                    </m:lim>
                  </m:limLow>
                  <m:ctrlPr>
                    <w:rPr>
                      <w:rFonts w:ascii="Cambria Math" w:hAnsi="Cambria Math" w:cs="Times New Roman"/>
                      <w:i/>
                      <w:sz w:val="32"/>
                      <w:szCs w:val="32"/>
                      <w:lang w:val="en-US"/>
                    </w:rPr>
                  </m:ctrlPr>
                </m:fName>
                <m:e>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m:rPr/>
                            <w:rPr>
                              <w:rFonts w:hint="default" w:ascii="Cambria Math" w:hAnsi="Cambria Math" w:cs="Times New Roman"/>
                              <w:sz w:val="32"/>
                              <w:szCs w:val="32"/>
                              <w:lang w:val="en-US" w:eastAsia="zh-CN"/>
                            </w:rPr>
                            <m:t>u</m:t>
                          </m:r>
                          <m:ctrlPr>
                            <w:rPr>
                              <w:rFonts w:ascii="Cambria Math" w:hAnsi="Cambria Math" w:cs="Times New Roman"/>
                              <w:i/>
                              <w:sz w:val="32"/>
                              <w:szCs w:val="32"/>
                              <w:lang w:val="en-US"/>
                            </w:rPr>
                          </m:ctrlPr>
                        </m:e>
                        <m:sub>
                          <m:r>
                            <m:rPr/>
                            <w:rPr>
                              <w:rFonts w:hint="default" w:ascii="Cambria Math" w:hAnsi="Cambria Math" w:cs="Times New Roman"/>
                              <w:sz w:val="32"/>
                              <w:szCs w:val="32"/>
                              <w:lang w:val="en-US" w:eastAsia="zh-CN"/>
                            </w:rPr>
                            <m:t>n</m:t>
                          </m:r>
                          <m:ctrlPr>
                            <w:rPr>
                              <w:rFonts w:ascii="Cambria Math" w:hAnsi="Cambria Math" w:cs="Times New Roman"/>
                              <w:i/>
                              <w:sz w:val="32"/>
                              <w:szCs w:val="32"/>
                              <w:lang w:val="en-US"/>
                            </w:rPr>
                          </m:ctrlPr>
                        </m:sub>
                      </m:sSub>
                      <m:ctrlPr>
                        <w:rPr>
                          <w:rFonts w:ascii="Cambria Math" w:hAnsi="Cambria Math" w:cs="Times New Roman"/>
                          <w:i/>
                          <w:sz w:val="32"/>
                          <w:szCs w:val="32"/>
                          <w:lang w:val="en-US"/>
                        </w:rPr>
                      </m:ctrlPr>
                    </m:num>
                    <m:den>
                      <m:sSub>
                        <m:sSubPr>
                          <m:ctrlPr>
                            <w:rPr>
                              <w:rFonts w:ascii="Cambria Math" w:hAnsi="Cambria Math" w:cs="Times New Roman"/>
                              <w:i/>
                              <w:sz w:val="32"/>
                              <w:szCs w:val="32"/>
                              <w:lang w:val="en-US"/>
                            </w:rPr>
                          </m:ctrlPr>
                        </m:sSubPr>
                        <m:e>
                          <m:r>
                            <m:rPr/>
                            <w:rPr>
                              <w:rFonts w:hint="default" w:ascii="Cambria Math" w:hAnsi="Cambria Math" w:cs="Times New Roman"/>
                              <w:sz w:val="32"/>
                              <w:szCs w:val="32"/>
                              <w:lang w:val="en-US" w:eastAsia="zh-CN"/>
                            </w:rPr>
                            <m:t>v</m:t>
                          </m:r>
                          <m:ctrlPr>
                            <w:rPr>
                              <w:rFonts w:ascii="Cambria Math" w:hAnsi="Cambria Math" w:cs="Times New Roman"/>
                              <w:i/>
                              <w:sz w:val="32"/>
                              <w:szCs w:val="32"/>
                              <w:lang w:val="en-US"/>
                            </w:rPr>
                          </m:ctrlPr>
                        </m:e>
                        <m:sub>
                          <m:r>
                            <m:rPr/>
                            <w:rPr>
                              <w:rFonts w:hint="default" w:ascii="Cambria Math" w:hAnsi="Cambria Math" w:cs="Times New Roman"/>
                              <w:sz w:val="32"/>
                              <w:szCs w:val="32"/>
                              <w:lang w:val="en-US" w:eastAsia="zh-CN"/>
                            </w:rPr>
                            <m:t>n</m:t>
                          </m:r>
                          <m:ctrlPr>
                            <w:rPr>
                              <w:rFonts w:ascii="Cambria Math" w:hAnsi="Cambria Math" w:cs="Times New Roman"/>
                              <w:i/>
                              <w:sz w:val="32"/>
                              <w:szCs w:val="32"/>
                              <w:lang w:val="en-US"/>
                            </w:rPr>
                          </m:ctrlPr>
                        </m:sub>
                      </m:sSub>
                      <m:ctrlPr>
                        <w:rPr>
                          <w:rFonts w:ascii="Cambria Math" w:hAnsi="Cambria Math" w:cs="Times New Roman"/>
                          <w:i/>
                          <w:sz w:val="32"/>
                          <w:szCs w:val="32"/>
                          <w:lang w:val="en-US"/>
                        </w:rPr>
                      </m:ctrlPr>
                    </m:den>
                  </m:f>
                  <m:ctrlPr>
                    <w:rPr>
                      <w:rFonts w:ascii="Cambria Math" w:hAnsi="Cambria Math" w:cs="Times New Roman"/>
                      <w:i/>
                      <w:sz w:val="32"/>
                      <w:szCs w:val="32"/>
                      <w:lang w:val="en-US"/>
                    </w:rPr>
                  </m:ctrlPr>
                </m:e>
              </m:func>
              <m:r>
                <m:rPr/>
                <w:rPr>
                  <w:rFonts w:hint="default" w:ascii="Cambria Math" w:hAnsi="Cambria Math" w:cs="Times New Roman"/>
                  <w:sz w:val="32"/>
                  <w:szCs w:val="32"/>
                  <w:lang w:val="en-US" w:eastAsia="zh-CN"/>
                </w:rPr>
                <m:t>=l</m:t>
              </m:r>
            </m:oMath>
            <w:r>
              <w:rPr>
                <w:rFonts w:hint="default" w:ascii="Times New Roman" w:hAnsi="Times New Roman" w:eastAsia="宋体" w:cs="Times New Roman"/>
                <w:sz w:val="24"/>
                <w:szCs w:val="24"/>
                <w:lang w:val="en-US" w:eastAsia="zh-CN"/>
              </w:rPr>
              <w:t>，</w:t>
            </w:r>
          </w:p>
          <w:p w14:paraId="49AF50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则 (1) 当 0＜</w:t>
            </w:r>
            <m:oMath>
              <m:r>
                <m:rPr/>
                <w:rPr>
                  <w:rFonts w:hint="default" w:ascii="Cambria Math" w:hAnsi="Cambria Math" w:cs="Times New Roman"/>
                  <w:sz w:val="32"/>
                  <w:szCs w:val="32"/>
                  <w:lang w:val="en-US" w:eastAsia="zh-CN"/>
                </w:rPr>
                <m:t>l</m:t>
              </m:r>
            </m:oMath>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时，级数</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同时收敛或同时发散； </w:t>
            </w:r>
          </w:p>
          <w:p w14:paraId="2022E05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当 </w:t>
            </w:r>
            <m:oMath>
              <m:r>
                <m:rPr/>
                <w:rPr>
                  <w:rFonts w:hint="default" w:ascii="Cambria Math" w:hAnsi="Cambria Math" w:cs="Times New Roman"/>
                  <w:sz w:val="32"/>
                  <w:szCs w:val="32"/>
                  <w:lang w:val="en-US" w:eastAsia="zh-CN"/>
                </w:rPr>
                <m:t>l</m:t>
              </m:r>
            </m:oMath>
            <w:r>
              <w:rPr>
                <w:rFonts w:hint="default" w:ascii="Times New Roman" w:hAnsi="Times New Roman" w:eastAsia="宋体" w:cs="Times New Roman"/>
                <w:sz w:val="24"/>
                <w:szCs w:val="24"/>
                <w:lang w:val="en-US" w:eastAsia="zh-CN"/>
              </w:rPr>
              <w:t>=0 且级数</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收敛时，级数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也收敛； </w:t>
            </w:r>
          </w:p>
          <w:p w14:paraId="02F73D0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(3) 当 </w:t>
            </w:r>
            <m:oMath>
              <m:r>
                <m:rPr/>
                <w:rPr>
                  <w:rFonts w:hint="default" w:ascii="Cambria Math" w:hAnsi="Cambria Math" w:cs="Times New Roman"/>
                  <w:sz w:val="32"/>
                  <w:szCs w:val="32"/>
                  <w:lang w:val="en-US" w:eastAsia="zh-CN"/>
                </w:rPr>
                <m:t>l</m:t>
              </m:r>
            </m:oMath>
            <w:r>
              <w:rPr>
                <w:rFonts w:hint="default" w:ascii="Times New Roman" w:hAnsi="Times New Roman" w:eastAsia="宋体" w:cs="Times New Roman"/>
                <w:sz w:val="24"/>
                <w:szCs w:val="24"/>
                <w:lang w:val="en-US" w:eastAsia="zh-CN"/>
              </w:rPr>
              <w:t xml:space="preserve">= +∞且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v</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发散时，级数</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也发散 . </w:t>
            </w:r>
          </w:p>
          <w:p w14:paraId="588178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由于求数列的极限较比较数列的大小更方便，所以比较判别法极限形式更实用些 .</w:t>
            </w:r>
          </w:p>
          <w:p w14:paraId="1BBCB7C7">
            <w:pPr>
              <w:spacing w:line="360" w:lineRule="auto"/>
              <w:jc w:val="both"/>
              <w:rPr>
                <w:rFonts w:hint="eastAsia"/>
                <w:lang w:val="en-US" w:eastAsia="zh-CN"/>
              </w:rPr>
            </w:pPr>
          </w:p>
          <w:p w14:paraId="72269FE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color w:val="00B0F0"/>
                <w:sz w:val="24"/>
                <w:szCs w:val="24"/>
                <w:lang w:val="en-US" w:eastAsia="zh-CN"/>
              </w:rPr>
              <w:t>2. 正项级数的比值判别法</w:t>
            </w:r>
            <w:r>
              <w:rPr>
                <w:rFonts w:hint="eastAsia" w:ascii="宋体" w:hAnsi="宋体" w:eastAsia="宋体" w:cs="宋体"/>
                <w:sz w:val="24"/>
                <w:szCs w:val="24"/>
                <w:lang w:val="en-US" w:eastAsia="zh-CN"/>
              </w:rPr>
              <w:t xml:space="preserve"> </w:t>
            </w:r>
          </w:p>
          <w:p w14:paraId="2A23C61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lang w:val="en-US" w:eastAsia="zh-CN"/>
              </w:rPr>
              <w:t>定理7.3</w:t>
            </w:r>
            <w:r>
              <w:rPr>
                <w:rFonts w:hint="eastAsia" w:ascii="宋体" w:hAnsi="宋体" w:eastAsia="宋体" w:cs="宋体"/>
                <w:sz w:val="24"/>
                <w:szCs w:val="24"/>
                <w:lang w:val="en-US" w:eastAsia="zh-CN"/>
              </w:rPr>
              <w:t>（</w:t>
            </w:r>
            <w:r>
              <w:rPr>
                <w:rFonts w:hint="eastAsia" w:ascii="楷体_GB2312" w:hAnsi="楷体_GB2312" w:eastAsia="楷体_GB2312" w:cs="楷体_GB2312"/>
                <w:sz w:val="24"/>
                <w:szCs w:val="24"/>
                <w:lang w:val="en-US" w:eastAsia="zh-CN"/>
              </w:rPr>
              <w:t>比值判别法</w:t>
            </w:r>
            <w:r>
              <w:rPr>
                <w:rFonts w:hint="eastAsia" w:ascii="宋体" w:hAnsi="宋体" w:eastAsia="宋体" w:cs="宋体"/>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eastAsia" w:ascii="宋体" w:hAnsi="宋体" w:eastAsia="宋体" w:cs="宋体"/>
                <w:sz w:val="24"/>
                <w:szCs w:val="24"/>
                <w:lang w:val="en-US" w:eastAsia="zh-CN"/>
              </w:rPr>
              <w:t>为正项级数，</w:t>
            </w:r>
            <m:oMath>
              <m:r>
                <m:rPr/>
                <w:rPr>
                  <w:rFonts w:hint="default" w:ascii="Cambria Math" w:hAnsi="Cambria Math" w:cs="宋体"/>
                  <w:sz w:val="24"/>
                  <w:szCs w:val="24"/>
                  <w:lang w:val="en-US"/>
                </w:rPr>
                <m:t>ρ</m:t>
              </m:r>
              <m:r>
                <m:rPr>
                  <m:sty m:val="p"/>
                </m:rPr>
                <w:rPr>
                  <w:rFonts w:hint="default" w:ascii="Cambria Math" w:hAnsi="Cambria Math" w:cs="宋体"/>
                  <w:sz w:val="24"/>
                  <w:szCs w:val="24"/>
                  <w:lang w:val="en-US" w:eastAsia="zh-CN"/>
                </w:rPr>
                <m:t>=</m:t>
              </m:r>
              <m:func>
                <m:funcPr>
                  <m:ctrlPr>
                    <w:rPr>
                      <w:rFonts w:ascii="Cambria Math" w:hAnsi="Cambria Math" w:cs="Times New Roman"/>
                      <w:i/>
                      <w:sz w:val="32"/>
                      <w:szCs w:val="32"/>
                      <w:lang w:val="en-US"/>
                    </w:rPr>
                  </m:ctrlPr>
                </m:funcPr>
                <m:fName>
                  <m:limLow>
                    <m:limLowPr>
                      <m:ctrlPr>
                        <w:rPr>
                          <w:rFonts w:ascii="Cambria Math" w:hAnsi="Cambria Math" w:cs="Times New Roman"/>
                          <w:sz w:val="32"/>
                          <w:szCs w:val="32"/>
                          <w:lang w:val="en-US"/>
                        </w:rPr>
                      </m:ctrlPr>
                    </m:limLowPr>
                    <m:e>
                      <m:r>
                        <m:rPr>
                          <m:sty m:val="p"/>
                        </m:rPr>
                        <w:rPr>
                          <w:rFonts w:ascii="Cambria Math" w:hAnsi="Cambria Math" w:cs="Times New Roman"/>
                          <w:sz w:val="32"/>
                          <w:szCs w:val="32"/>
                          <w:lang w:val="en-US"/>
                        </w:rPr>
                        <m:t>lim</m:t>
                      </m:r>
                      <m:ctrlPr>
                        <w:rPr>
                          <w:rFonts w:ascii="Cambria Math" w:hAnsi="Cambria Math" w:cs="Times New Roman"/>
                          <w:i/>
                          <w:sz w:val="32"/>
                          <w:szCs w:val="32"/>
                          <w:lang w:val="en-US"/>
                        </w:rPr>
                      </m:ctrlPr>
                    </m:e>
                    <m:lim>
                      <m:r>
                        <m:rPr/>
                        <w:rPr>
                          <w:rFonts w:hint="default" w:ascii="Cambria Math" w:hAnsi="Cambria Math" w:cs="Times New Roman"/>
                          <w:sz w:val="32"/>
                          <w:szCs w:val="32"/>
                          <w:lang w:val="en-US" w:eastAsia="zh-CN"/>
                        </w:rPr>
                        <m:t>n</m:t>
                      </m:r>
                      <m:r>
                        <m:rPr/>
                        <w:rPr>
                          <w:rFonts w:ascii="Cambria Math" w:hAnsi="Cambria Math" w:cs="Times New Roman"/>
                          <w:sz w:val="32"/>
                          <w:szCs w:val="32"/>
                          <w:lang w:val="en-US"/>
                        </w:rPr>
                        <m:t>→∞</m:t>
                      </m:r>
                      <m:ctrlPr>
                        <w:rPr>
                          <w:rFonts w:ascii="Cambria Math" w:hAnsi="Cambria Math" w:cs="Times New Roman"/>
                          <w:i/>
                          <w:sz w:val="32"/>
                          <w:szCs w:val="32"/>
                          <w:lang w:val="en-US"/>
                        </w:rPr>
                      </m:ctrlPr>
                    </m:lim>
                  </m:limLow>
                  <m:ctrlPr>
                    <w:rPr>
                      <w:rFonts w:ascii="Cambria Math" w:hAnsi="Cambria Math" w:cs="Times New Roman"/>
                      <w:i/>
                      <w:sz w:val="32"/>
                      <w:szCs w:val="32"/>
                      <w:lang w:val="en-US"/>
                    </w:rPr>
                  </m:ctrlPr>
                </m:fName>
                <m:e>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m:rPr/>
                            <w:rPr>
                              <w:rFonts w:hint="default" w:ascii="Cambria Math" w:hAnsi="Cambria Math" w:cs="Times New Roman"/>
                              <w:sz w:val="32"/>
                              <w:szCs w:val="32"/>
                              <w:lang w:val="en-US" w:eastAsia="zh-CN"/>
                            </w:rPr>
                            <m:t>u</m:t>
                          </m:r>
                          <m:ctrlPr>
                            <w:rPr>
                              <w:rFonts w:ascii="Cambria Math" w:hAnsi="Cambria Math" w:cs="Times New Roman"/>
                              <w:i/>
                              <w:sz w:val="32"/>
                              <w:szCs w:val="32"/>
                              <w:lang w:val="en-US"/>
                            </w:rPr>
                          </m:ctrlPr>
                        </m:e>
                        <m:sub>
                          <m:r>
                            <m:rPr/>
                            <w:rPr>
                              <w:rFonts w:hint="default" w:ascii="Cambria Math" w:hAnsi="Cambria Math" w:cs="Times New Roman"/>
                              <w:sz w:val="32"/>
                              <w:szCs w:val="32"/>
                              <w:lang w:val="en-US" w:eastAsia="zh-CN"/>
                            </w:rPr>
                            <m:t>n+1</m:t>
                          </m:r>
                          <m:ctrlPr>
                            <w:rPr>
                              <w:rFonts w:ascii="Cambria Math" w:hAnsi="Cambria Math" w:cs="Times New Roman"/>
                              <w:i/>
                              <w:sz w:val="32"/>
                              <w:szCs w:val="32"/>
                              <w:lang w:val="en-US"/>
                            </w:rPr>
                          </m:ctrlPr>
                        </m:sub>
                      </m:sSub>
                      <m:ctrlPr>
                        <w:rPr>
                          <w:rFonts w:ascii="Cambria Math" w:hAnsi="Cambria Math" w:cs="Times New Roman"/>
                          <w:i/>
                          <w:sz w:val="32"/>
                          <w:szCs w:val="32"/>
                          <w:lang w:val="en-US"/>
                        </w:rPr>
                      </m:ctrlPr>
                    </m:num>
                    <m:den>
                      <m:sSub>
                        <m:sSubPr>
                          <m:ctrlPr>
                            <w:rPr>
                              <w:rFonts w:ascii="Cambria Math" w:hAnsi="Cambria Math" w:cs="Times New Roman"/>
                              <w:i/>
                              <w:sz w:val="32"/>
                              <w:szCs w:val="32"/>
                              <w:lang w:val="en-US"/>
                            </w:rPr>
                          </m:ctrlPr>
                        </m:sSubPr>
                        <m:e>
                          <m:r>
                            <m:rPr/>
                            <w:rPr>
                              <w:rFonts w:hint="default" w:ascii="Cambria Math" w:hAnsi="Cambria Math" w:cs="Times New Roman"/>
                              <w:sz w:val="32"/>
                              <w:szCs w:val="32"/>
                              <w:lang w:val="en-US" w:eastAsia="zh-CN"/>
                            </w:rPr>
                            <m:t>u</m:t>
                          </m:r>
                          <m:ctrlPr>
                            <w:rPr>
                              <w:rFonts w:ascii="Cambria Math" w:hAnsi="Cambria Math" w:cs="Times New Roman"/>
                              <w:i/>
                              <w:sz w:val="32"/>
                              <w:szCs w:val="32"/>
                              <w:lang w:val="en-US"/>
                            </w:rPr>
                          </m:ctrlPr>
                        </m:e>
                        <m:sub>
                          <m:r>
                            <m:rPr/>
                            <w:rPr>
                              <w:rFonts w:hint="default" w:ascii="Cambria Math" w:hAnsi="Cambria Math" w:cs="Times New Roman"/>
                              <w:sz w:val="32"/>
                              <w:szCs w:val="32"/>
                              <w:lang w:val="en-US" w:eastAsia="zh-CN"/>
                            </w:rPr>
                            <m:t>n</m:t>
                          </m:r>
                          <m:ctrlPr>
                            <w:rPr>
                              <w:rFonts w:ascii="Cambria Math" w:hAnsi="Cambria Math" w:cs="Times New Roman"/>
                              <w:i/>
                              <w:sz w:val="32"/>
                              <w:szCs w:val="32"/>
                              <w:lang w:val="en-US"/>
                            </w:rPr>
                          </m:ctrlPr>
                        </m:sub>
                      </m:sSub>
                      <m:ctrlPr>
                        <w:rPr>
                          <w:rFonts w:ascii="Cambria Math" w:hAnsi="Cambria Math" w:cs="Times New Roman"/>
                          <w:i/>
                          <w:sz w:val="32"/>
                          <w:szCs w:val="32"/>
                          <w:lang w:val="en-US"/>
                        </w:rPr>
                      </m:ctrlPr>
                    </m:den>
                  </m:f>
                  <m:ctrlPr>
                    <w:rPr>
                      <w:rFonts w:ascii="Cambria Math" w:hAnsi="Cambria Math" w:cs="Times New Roman"/>
                      <w:i/>
                      <w:sz w:val="32"/>
                      <w:szCs w:val="32"/>
                      <w:lang w:val="en-US"/>
                    </w:rPr>
                  </m:ctrlPr>
                </m:e>
              </m:func>
            </m:oMath>
            <w:r>
              <w:rPr>
                <w:rFonts w:hint="eastAsia" w:ascii="宋体" w:hAnsi="宋体" w:eastAsia="宋体" w:cs="宋体"/>
                <w:sz w:val="24"/>
                <w:szCs w:val="24"/>
                <w:lang w:val="en-US" w:eastAsia="zh-CN"/>
              </w:rPr>
              <w:t xml:space="preserve"> ， 则 </w:t>
            </w:r>
          </w:p>
          <w:p w14:paraId="17D200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(1) 若 </w:t>
            </w:r>
            <m:oMath>
              <m:r>
                <m:rPr/>
                <w:rPr>
                  <w:rFonts w:hint="default" w:ascii="Cambria Math" w:hAnsi="Cambria Math" w:cs="宋体"/>
                  <w:sz w:val="24"/>
                  <w:szCs w:val="24"/>
                  <w:lang w:val="en-US"/>
                </w:rPr>
                <m:t>ρ</m:t>
              </m:r>
            </m:oMath>
            <w:r>
              <m:rPr/>
              <w:rPr>
                <w:rFonts w:hint="eastAsia" w:hAnsi="Cambria Math" w:cs="宋体"/>
                <w:i w:val="0"/>
                <w:sz w:val="24"/>
                <w:szCs w:val="24"/>
                <w:lang w:val="en-US" w:eastAsia="zh-CN"/>
              </w:rPr>
              <w:t xml:space="preserve"> </w:t>
            </w:r>
            <w:r>
              <w:rPr>
                <w:rFonts w:hint="default" w:ascii="Times New Roman" w:hAnsi="Times New Roman" w:eastAsia="宋体" w:cs="Times New Roman"/>
                <w:sz w:val="24"/>
                <w:szCs w:val="24"/>
                <w:lang w:val="en-US" w:eastAsia="zh-CN"/>
              </w:rPr>
              <w:t>&lt;</w:t>
            </w:r>
            <w:r>
              <w:rPr>
                <w:rFonts w:hint="eastAsia" w:ascii="宋体" w:hAnsi="宋体" w:eastAsia="宋体" w:cs="宋体"/>
                <w:sz w:val="24"/>
                <w:szCs w:val="24"/>
                <w:lang w:val="en-US" w:eastAsia="zh-CN"/>
              </w:rPr>
              <w:t xml:space="preserve">1，则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ascii="宋体" w:hAnsi="宋体" w:eastAsia="宋体" w:cs="宋体"/>
                <w:sz w:val="24"/>
                <w:szCs w:val="24"/>
                <w:lang w:val="en-US" w:eastAsia="zh-CN"/>
              </w:rPr>
              <w:t xml:space="preserve"> 收敛；</w:t>
            </w:r>
          </w:p>
          <w:p w14:paraId="19B75F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Cambria Math" w:cs="Times New Roman"/>
                <w:i w:val="0"/>
                <w:iCs/>
                <w:sz w:val="28"/>
                <w:szCs w:val="28"/>
                <w:lang w:val="en-US" w:eastAsia="zh-CN"/>
              </w:rPr>
            </w:pPr>
            <w:r>
              <w:rPr>
                <w:rFonts w:hint="eastAsia" w:ascii="宋体" w:hAnsi="宋体" w:eastAsia="宋体" w:cs="宋体"/>
                <w:sz w:val="24"/>
                <w:szCs w:val="24"/>
                <w:lang w:val="en-US" w:eastAsia="zh-CN"/>
              </w:rPr>
              <w:t>(</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 若</w:t>
            </w:r>
            <w:r>
              <w:rPr>
                <w:rFonts w:hint="eastAsia" w:ascii="宋体" w:hAnsi="宋体" w:cs="宋体"/>
                <w:sz w:val="24"/>
                <w:szCs w:val="24"/>
                <w:lang w:val="en-US" w:eastAsia="zh-CN"/>
              </w:rPr>
              <w:t xml:space="preserve"> </w:t>
            </w:r>
            <m:oMath>
              <m:r>
                <m:rPr/>
                <w:rPr>
                  <w:rFonts w:hint="default" w:ascii="Cambria Math" w:hAnsi="Cambria Math" w:cs="宋体"/>
                  <w:sz w:val="24"/>
                  <w:szCs w:val="24"/>
                  <w:lang w:val="en-US"/>
                </w:rPr>
                <m:t>ρ</m:t>
              </m:r>
            </m:oMath>
            <w:r>
              <w:rPr>
                <w:rFonts w:hint="eastAsia" w:hAnsi="Cambria Math" w:cs="宋体"/>
                <w:i w:val="0"/>
                <w:sz w:val="24"/>
                <w:szCs w:val="24"/>
                <w:lang w:val="en-US" w:eastAsia="zh-CN"/>
              </w:rPr>
              <w:t xml:space="preserve"> </w:t>
            </w:r>
            <w:r>
              <w:rPr>
                <w:rFonts w:hint="eastAsia" w:cs="Times New Roman"/>
                <w:sz w:val="24"/>
                <w:szCs w:val="24"/>
                <w:lang w:val="en-US" w:eastAsia="zh-CN"/>
              </w:rPr>
              <w:t>&gt;</w:t>
            </w:r>
            <w:r>
              <w:rPr>
                <w:rFonts w:hint="eastAsia" w:ascii="宋体" w:hAnsi="宋体" w:eastAsia="宋体" w:cs="宋体"/>
                <w:sz w:val="24"/>
                <w:szCs w:val="24"/>
                <w:lang w:val="en-US" w:eastAsia="zh-CN"/>
              </w:rPr>
              <w:t>1</w:t>
            </w:r>
            <w:r>
              <w:rPr>
                <w:rFonts w:hint="eastAsia" w:ascii="宋体" w:hAnsi="宋体" w:cs="宋体"/>
                <w:sz w:val="24"/>
                <w:szCs w:val="24"/>
                <w:lang w:val="en-US" w:eastAsia="zh-CN"/>
              </w:rPr>
              <w:t>或为</w:t>
            </w:r>
            <w:r>
              <w:rPr>
                <w:rFonts w:hint="default" w:ascii="Times New Roman" w:hAnsi="Times New Roman" w:eastAsia="宋体" w:cs="Times New Roman"/>
                <w:sz w:val="24"/>
                <w:szCs w:val="24"/>
                <w:lang w:val="en-US" w:eastAsia="zh-CN"/>
              </w:rPr>
              <w:t xml:space="preserve"> +∞</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，则</w:t>
            </w:r>
            <w:r>
              <w:rPr>
                <w:rFonts w:hint="eastAsia" w:ascii="宋体" w:hAnsi="宋体" w:cs="宋体"/>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发散；</w:t>
            </w:r>
          </w:p>
          <w:p w14:paraId="4C8075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hAnsi="Cambria Math" w:eastAsia="宋体" w:cs="Times New Roman"/>
                <w:i w:val="0"/>
                <w:iCs/>
                <w:sz w:val="28"/>
                <w:szCs w:val="28"/>
                <w:lang w:val="en-US" w:eastAsia="zh-CN"/>
              </w:rPr>
            </w:pPr>
            <w:r>
              <w:rPr>
                <w:rFonts w:hint="eastAsia" w:ascii="宋体" w:hAnsi="宋体" w:eastAsia="宋体" w:cs="宋体"/>
                <w:sz w:val="24"/>
                <w:szCs w:val="24"/>
                <w:lang w:val="en-US" w:eastAsia="zh-CN"/>
              </w:rPr>
              <w:t>(</w:t>
            </w:r>
            <w:r>
              <w:rPr>
                <w:rFonts w:hint="eastAsia" w:ascii="宋体" w:hAnsi="宋体" w:cs="宋体"/>
                <w:sz w:val="24"/>
                <w:szCs w:val="24"/>
                <w:lang w:val="en-US" w:eastAsia="zh-CN"/>
              </w:rPr>
              <w:t>3</w:t>
            </w:r>
            <w:r>
              <w:rPr>
                <w:rFonts w:hint="eastAsia" w:ascii="宋体" w:hAnsi="宋体" w:eastAsia="宋体" w:cs="宋体"/>
                <w:sz w:val="24"/>
                <w:szCs w:val="24"/>
                <w:lang w:val="en-US" w:eastAsia="zh-CN"/>
              </w:rPr>
              <w:t>) 若</w:t>
            </w:r>
            <w:r>
              <w:rPr>
                <w:rFonts w:hint="eastAsia" w:ascii="宋体" w:hAnsi="宋体" w:cs="宋体"/>
                <w:sz w:val="24"/>
                <w:szCs w:val="24"/>
                <w:lang w:val="en-US" w:eastAsia="zh-CN"/>
              </w:rPr>
              <w:t xml:space="preserve"> </w:t>
            </w:r>
            <m:oMath>
              <m:r>
                <m:rPr/>
                <w:rPr>
                  <w:rFonts w:hint="default" w:ascii="Cambria Math" w:hAnsi="Cambria Math" w:cs="宋体"/>
                  <w:sz w:val="24"/>
                  <w:szCs w:val="24"/>
                  <w:lang w:val="en-US"/>
                </w:rPr>
                <m:t>ρ</m:t>
              </m:r>
            </m:oMath>
            <w:r>
              <w:rPr>
                <w:rFonts w:hint="eastAsia" w:hAnsi="Cambria Math" w:cs="宋体"/>
                <w:i w:val="0"/>
                <w:sz w:val="24"/>
                <w:szCs w:val="24"/>
                <w:lang w:val="en-US" w:eastAsia="zh-CN"/>
              </w:rPr>
              <w:t xml:space="preserve"> </w:t>
            </w:r>
            <w:r>
              <w:rPr>
                <w:rFonts w:hint="eastAsia" w:cs="Times New Roman"/>
                <w:sz w:val="24"/>
                <w:szCs w:val="24"/>
                <w:lang w:val="en-US" w:eastAsia="zh-CN"/>
              </w:rPr>
              <w:t>=</w:t>
            </w:r>
            <w:r>
              <w:rPr>
                <w:rFonts w:hint="eastAsia" w:ascii="宋体" w:hAnsi="宋体" w:eastAsia="宋体" w:cs="宋体"/>
                <w:sz w:val="24"/>
                <w:szCs w:val="24"/>
                <w:lang w:val="en-US" w:eastAsia="zh-CN"/>
              </w:rPr>
              <w:t>1，则</w:t>
            </w:r>
            <w:r>
              <w:rPr>
                <w:rFonts w:hint="eastAsia" w:ascii="宋体" w:hAnsi="宋体" w:cs="宋体"/>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可能收敛也可能发散.</w:t>
            </w:r>
          </w:p>
          <w:p w14:paraId="70E82A63">
            <w:pPr>
              <w:spacing w:line="360" w:lineRule="auto"/>
              <w:jc w:val="both"/>
              <w:rPr>
                <w:rFonts w:hint="eastAsia"/>
                <w:lang w:val="en-US" w:eastAsia="zh-CN"/>
              </w:rPr>
            </w:pPr>
          </w:p>
          <w:p w14:paraId="2B27E76D">
            <w:pPr>
              <w:spacing w:line="360" w:lineRule="auto"/>
              <w:jc w:val="both"/>
              <w:rPr>
                <w:rFonts w:hint="eastAsia"/>
                <w:lang w:val="en-US" w:eastAsia="zh-CN"/>
              </w:rPr>
            </w:pPr>
          </w:p>
          <w:p w14:paraId="7EA2B95B">
            <w:pPr>
              <w:spacing w:line="360" w:lineRule="auto"/>
              <w:jc w:val="both"/>
              <w:rPr>
                <w:rFonts w:hint="eastAsia" w:ascii="宋体" w:hAnsi="宋体" w:cs="宋体"/>
                <w:b/>
                <w:bCs/>
                <w:color w:val="00B0F0"/>
                <w:kern w:val="0"/>
                <w:sz w:val="24"/>
                <w:szCs w:val="24"/>
                <w:lang w:val="en-US" w:eastAsia="zh-CN" w:bidi="ar-SA"/>
              </w:rPr>
            </w:pPr>
            <w:r>
              <w:rPr>
                <w:rFonts w:hint="eastAsia" w:ascii="宋体" w:hAnsi="宋体" w:cs="宋体"/>
                <w:b/>
                <w:bCs/>
                <w:color w:val="00B0F0"/>
                <w:kern w:val="0"/>
                <w:sz w:val="24"/>
                <w:szCs w:val="24"/>
                <w:lang w:val="en-US" w:eastAsia="zh-CN" w:bidi="ar-SA"/>
              </w:rPr>
              <w:t>7.1.4  任意项级数的收敛性</w:t>
            </w:r>
          </w:p>
          <w:p w14:paraId="6A293BFE">
            <w:pPr>
              <w:jc w:val="both"/>
            </w:pPr>
            <w:r>
              <w:drawing>
                <wp:inline distT="0" distB="0" distL="114300" distR="114300">
                  <wp:extent cx="2828925" cy="1295400"/>
                  <wp:effectExtent l="0" t="0" r="9525"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2828925" cy="1295400"/>
                          </a:xfrm>
                          <a:prstGeom prst="rect">
                            <a:avLst/>
                          </a:prstGeom>
                          <a:noFill/>
                          <a:ln>
                            <a:noFill/>
                          </a:ln>
                        </pic:spPr>
                      </pic:pic>
                    </a:graphicData>
                  </a:graphic>
                </wp:inline>
              </w:drawing>
            </w:r>
          </w:p>
          <w:p w14:paraId="7305961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b/>
                <w:bCs/>
                <w:color w:val="00B0F0"/>
                <w:sz w:val="24"/>
                <w:szCs w:val="24"/>
              </w:rPr>
            </w:pPr>
            <w:r>
              <w:rPr>
                <w:rFonts w:hint="default" w:ascii="Times New Roman" w:hAnsi="Times New Roman" w:eastAsia="宋体" w:cs="Times New Roman"/>
                <w:b/>
                <w:bCs/>
                <w:color w:val="00B0F0"/>
                <w:sz w:val="24"/>
                <w:szCs w:val="24"/>
                <w:lang w:val="en-US" w:eastAsia="zh-CN"/>
              </w:rPr>
              <w:t xml:space="preserve">1. 交错级数 </w:t>
            </w:r>
          </w:p>
          <w:p w14:paraId="6C9A58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我们先讨论一种特殊的任意项级数——交错级数 . 交错级数是指级数各项是正负相间的级数 . 设 </w:t>
            </w:r>
            <w:r>
              <w:rPr>
                <w:rFonts w:hint="default" w:ascii="Times New Roman" w:hAnsi="Times New Roman" w:eastAsia="宋体" w:cs="Times New Roman"/>
                <w:i/>
                <w:iCs/>
                <w:sz w:val="24"/>
                <w:szCs w:val="24"/>
                <w:lang w:val="en-US" w:eastAsia="zh-CN"/>
              </w:rPr>
              <w:t>u</w:t>
            </w:r>
            <w:r>
              <w:rPr>
                <w:rFonts w:hint="default" w:ascii="Times New Roman" w:hAnsi="Times New Roman" w:eastAsia="宋体" w:cs="Times New Roman"/>
                <w:i/>
                <w:iCs/>
                <w:sz w:val="24"/>
                <w:szCs w:val="24"/>
                <w:vertAlign w:val="subscript"/>
                <w:lang w:val="en-US" w:eastAsia="zh-CN"/>
              </w:rPr>
              <w:t>n</w:t>
            </w:r>
            <w:r>
              <w:rPr>
                <w:rFonts w:hint="default" w:ascii="Times New Roman" w:hAnsi="Times New Roman" w:eastAsia="宋体" w:cs="Times New Roman"/>
                <w:sz w:val="24"/>
                <w:szCs w:val="24"/>
                <w:lang w:val="en-US" w:eastAsia="zh-CN"/>
              </w:rPr>
              <w:t>＞0，则级数</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sSup>
                        <m:sSupPr>
                          <m:ctrlPr>
                            <w:rPr>
                              <w:rFonts w:hint="default" w:ascii="Cambria Math" w:hAnsi="Cambria Math" w:cs="Times New Roman"/>
                              <w:i/>
                              <w:iCs/>
                              <w:sz w:val="28"/>
                              <w:szCs w:val="28"/>
                              <w:lang w:val="en-US"/>
                            </w:rPr>
                          </m:ctrlPr>
                        </m:sSupPr>
                        <m:e>
                          <m:d>
                            <m:dPr>
                              <m:ctrlPr>
                                <w:rPr>
                                  <w:rFonts w:hint="default" w:ascii="Cambria Math" w:hAnsi="Cambria Math" w:cs="Times New Roman"/>
                                  <w:i/>
                                  <w:iCs/>
                                  <w:sz w:val="28"/>
                                  <w:szCs w:val="28"/>
                                  <w:lang w:val="en-US"/>
                                </w:rPr>
                              </m:ctrlPr>
                            </m:dPr>
                            <m:e>
                              <m:r>
                                <m:rPr/>
                                <w:rPr>
                                  <w:rFonts w:hint="default" w:ascii="Cambria Math" w:hAnsi="Cambria Math" w:cs="Times New Roman"/>
                                  <w:sz w:val="28"/>
                                  <w:szCs w:val="28"/>
                                  <w:lang w:val="en-US" w:eastAsia="zh-CN"/>
                                </w:rPr>
                                <m:t>−1</m:t>
                              </m:r>
                              <m:ctrlPr>
                                <w:rPr>
                                  <w:rFonts w:hint="default" w:ascii="Cambria Math" w:hAnsi="Cambria Math" w:cs="Times New Roman"/>
                                  <w:i/>
                                  <w:iCs/>
                                  <w:sz w:val="28"/>
                                  <w:szCs w:val="28"/>
                                  <w:lang w:val="en-US"/>
                                </w:rPr>
                              </m:ctrlPr>
                            </m:e>
                          </m:d>
                          <m:ctrlPr>
                            <w:rPr>
                              <w:rFonts w:hint="default" w:ascii="Cambria Math" w:hAnsi="Cambria Math" w:cs="Times New Roman"/>
                              <w:i/>
                              <w:iCs/>
                              <w:sz w:val="28"/>
                              <w:szCs w:val="28"/>
                              <w:lang w:val="en-US"/>
                            </w:rPr>
                          </m:ctrlPr>
                        </m:e>
                        <m:sup>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p>
                      </m:sSup>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称为交错级数 . </w:t>
            </w:r>
          </w:p>
          <w:p w14:paraId="0863173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4"/>
                <w:szCs w:val="24"/>
                <w:lang w:val="en-US" w:eastAsia="zh-CN"/>
              </w:rPr>
              <w:t>定理7.4</w:t>
            </w:r>
            <w:r>
              <w:rPr>
                <w:rFonts w:hint="eastAsia" w:ascii="Times New Roman" w:hAnsi="Times New Roman" w:eastAsia="宋体" w:cs="Times New Roman"/>
                <w:sz w:val="24"/>
                <w:szCs w:val="24"/>
                <w:lang w:val="en-US" w:eastAsia="zh-CN"/>
              </w:rPr>
              <w:t>（</w:t>
            </w:r>
            <w:r>
              <w:rPr>
                <w:rFonts w:hint="eastAsia" w:ascii="楷体_GB2312" w:hAnsi="楷体_GB2312" w:eastAsia="楷体_GB2312" w:cs="楷体_GB2312"/>
                <w:color w:val="00B0F0"/>
                <w:sz w:val="24"/>
                <w:szCs w:val="24"/>
                <w:lang w:val="en-US" w:eastAsia="zh-CN"/>
              </w:rPr>
              <w:t>莱布尼茨判别法</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如果交错级数</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30"/>
                      <w:szCs w:val="30"/>
                      <w:lang w:val="en-US"/>
                    </w:rPr>
                  </m:ctrlPr>
                </m:naryPr>
                <m:sub>
                  <m:r>
                    <m:rPr/>
                    <w:rPr>
                      <w:rFonts w:hint="default" w:ascii="Cambria Math" w:hAnsi="Cambria Math" w:cs="Times New Roman"/>
                      <w:sz w:val="30"/>
                      <w:szCs w:val="30"/>
                      <w:lang w:val="en-US" w:eastAsia="zh-CN"/>
                    </w:rPr>
                    <m:t>n=1</m:t>
                  </m:r>
                  <m:ctrlPr>
                    <w:rPr>
                      <w:rFonts w:hint="default" w:ascii="Cambria Math" w:hAnsi="Cambria Math" w:cs="Times New Roman"/>
                      <w:i/>
                      <w:iCs/>
                      <w:sz w:val="30"/>
                      <w:szCs w:val="30"/>
                      <w:lang w:val="en-US"/>
                    </w:rPr>
                  </m:ctrlPr>
                </m:sub>
                <m:sup>
                  <m:r>
                    <m:rPr/>
                    <w:rPr>
                      <w:rFonts w:ascii="Cambria Math" w:hAnsi="Cambria Math" w:cs="Times New Roman"/>
                      <w:sz w:val="30"/>
                      <w:szCs w:val="30"/>
                      <w:lang w:val="en-US"/>
                    </w:rPr>
                    <m:t>∞</m:t>
                  </m:r>
                  <m:ctrlPr>
                    <w:rPr>
                      <w:rFonts w:hint="default" w:ascii="Cambria Math" w:hAnsi="Cambria Math" w:cs="Times New Roman"/>
                      <w:i/>
                      <w:iCs/>
                      <w:sz w:val="30"/>
                      <w:szCs w:val="30"/>
                      <w:lang w:val="en-US"/>
                    </w:rPr>
                  </m:ctrlPr>
                </m:sup>
                <m:e>
                  <m:sSub>
                    <m:sSubPr>
                      <m:ctrlPr>
                        <w:rPr>
                          <w:rFonts w:hint="default" w:ascii="Cambria Math" w:hAnsi="Cambria Math" w:cs="Times New Roman"/>
                          <w:i/>
                          <w:iCs/>
                          <w:sz w:val="30"/>
                          <w:szCs w:val="30"/>
                          <w:lang w:val="en-US"/>
                        </w:rPr>
                      </m:ctrlPr>
                    </m:sSubPr>
                    <m:e>
                      <m:sSup>
                        <m:sSupPr>
                          <m:ctrlPr>
                            <w:rPr>
                              <w:rFonts w:hint="default" w:ascii="Cambria Math" w:hAnsi="Cambria Math" w:cs="Times New Roman"/>
                              <w:i/>
                              <w:iCs/>
                              <w:sz w:val="30"/>
                              <w:szCs w:val="30"/>
                              <w:lang w:val="en-US"/>
                            </w:rPr>
                          </m:ctrlPr>
                        </m:sSupPr>
                        <m:e>
                          <m:d>
                            <m:dPr>
                              <m:ctrlPr>
                                <w:rPr>
                                  <w:rFonts w:hint="default" w:ascii="Cambria Math" w:hAnsi="Cambria Math" w:cs="Times New Roman"/>
                                  <w:i/>
                                  <w:iCs/>
                                  <w:sz w:val="30"/>
                                  <w:szCs w:val="30"/>
                                  <w:lang w:val="en-US"/>
                                </w:rPr>
                              </m:ctrlPr>
                            </m:dPr>
                            <m:e>
                              <m:r>
                                <m:rPr/>
                                <w:rPr>
                                  <w:rFonts w:hint="default" w:ascii="Cambria Math" w:hAnsi="Cambria Math" w:cs="Times New Roman"/>
                                  <w:sz w:val="30"/>
                                  <w:szCs w:val="30"/>
                                  <w:lang w:val="en-US" w:eastAsia="zh-CN"/>
                                </w:rPr>
                                <m:t>−1</m:t>
                              </m:r>
                              <m:ctrlPr>
                                <w:rPr>
                                  <w:rFonts w:hint="default" w:ascii="Cambria Math" w:hAnsi="Cambria Math" w:cs="Times New Roman"/>
                                  <w:i/>
                                  <w:iCs/>
                                  <w:sz w:val="30"/>
                                  <w:szCs w:val="30"/>
                                  <w:lang w:val="en-US"/>
                                </w:rPr>
                              </m:ctrlPr>
                            </m:e>
                          </m:d>
                          <m:ctrlPr>
                            <w:rPr>
                              <w:rFonts w:hint="default" w:ascii="Cambria Math" w:hAnsi="Cambria Math" w:cs="Times New Roman"/>
                              <w:i/>
                              <w:iCs/>
                              <w:sz w:val="30"/>
                              <w:szCs w:val="30"/>
                              <w:lang w:val="en-US"/>
                            </w:rPr>
                          </m:ctrlPr>
                        </m:e>
                        <m:sup>
                          <m:r>
                            <m:rPr/>
                            <w:rPr>
                              <w:rFonts w:hint="default" w:ascii="Cambria Math" w:hAnsi="Cambria Math" w:cs="Times New Roman"/>
                              <w:sz w:val="30"/>
                              <w:szCs w:val="30"/>
                              <w:lang w:val="en-US" w:eastAsia="zh-CN"/>
                            </w:rPr>
                            <m:t>n−1</m:t>
                          </m:r>
                          <m:ctrlPr>
                            <w:rPr>
                              <w:rFonts w:hint="default" w:ascii="Cambria Math" w:hAnsi="Cambria Math" w:cs="Times New Roman"/>
                              <w:i/>
                              <w:iCs/>
                              <w:sz w:val="30"/>
                              <w:szCs w:val="30"/>
                              <w:lang w:val="en-US"/>
                            </w:rPr>
                          </m:ctrlPr>
                        </m:sup>
                      </m:sSup>
                      <m:r>
                        <m:rPr/>
                        <w:rPr>
                          <w:rFonts w:hint="default" w:ascii="Cambria Math" w:hAnsi="Cambria Math" w:cs="Times New Roman"/>
                          <w:sz w:val="30"/>
                          <w:szCs w:val="30"/>
                          <w:lang w:val="en-US" w:eastAsia="zh-CN"/>
                        </w:rPr>
                        <m:t>u</m:t>
                      </m:r>
                      <m:ctrlPr>
                        <w:rPr>
                          <w:rFonts w:hint="default" w:ascii="Cambria Math" w:hAnsi="Cambria Math" w:cs="Times New Roman"/>
                          <w:i/>
                          <w:iCs/>
                          <w:sz w:val="30"/>
                          <w:szCs w:val="30"/>
                          <w:lang w:val="en-US"/>
                        </w:rPr>
                      </m:ctrlPr>
                    </m:e>
                    <m:sub>
                      <m:r>
                        <m:rPr/>
                        <w:rPr>
                          <w:rFonts w:hint="default" w:ascii="Cambria Math" w:hAnsi="Cambria Math" w:cs="Times New Roman"/>
                          <w:sz w:val="30"/>
                          <w:szCs w:val="30"/>
                          <w:lang w:val="en-US" w:eastAsia="zh-CN"/>
                        </w:rPr>
                        <m:t>n</m:t>
                      </m:r>
                      <m:ctrlPr>
                        <w:rPr>
                          <w:rFonts w:hint="default" w:ascii="Cambria Math" w:hAnsi="Cambria Math" w:cs="Times New Roman"/>
                          <w:i/>
                          <w:iCs/>
                          <w:sz w:val="30"/>
                          <w:szCs w:val="30"/>
                          <w:lang w:val="en-US"/>
                        </w:rPr>
                      </m:ctrlPr>
                    </m:sub>
                  </m:sSub>
                  <m:ctrlPr>
                    <w:rPr>
                      <w:rFonts w:hint="default" w:ascii="Cambria Math" w:hAnsi="Cambria Math" w:cs="Times New Roman"/>
                      <w:i/>
                      <w:iCs/>
                      <w:sz w:val="30"/>
                      <w:szCs w:val="30"/>
                      <w:lang w:val="en-US"/>
                    </w:rPr>
                  </m:ctrlPr>
                </m:e>
              </m:nary>
              <m:d>
                <m:dPr>
                  <m:ctrlPr>
                    <w:rPr>
                      <w:rFonts w:hint="default" w:ascii="Cambria Math" w:hAnsi="Cambria Math" w:cs="Times New Roman"/>
                      <w:i/>
                      <w:iCs/>
                      <w:sz w:val="30"/>
                      <w:szCs w:val="30"/>
                      <w:lang w:val="en-US"/>
                    </w:rPr>
                  </m:ctrlPr>
                </m:dPr>
                <m:e>
                  <m:sSub>
                    <m:sSubPr>
                      <m:ctrlPr>
                        <w:rPr>
                          <w:rFonts w:hint="default" w:ascii="Cambria Math" w:hAnsi="Cambria Math" w:cs="Times New Roman"/>
                          <w:i/>
                          <w:iCs/>
                          <w:sz w:val="30"/>
                          <w:szCs w:val="30"/>
                          <w:lang w:val="en-US"/>
                        </w:rPr>
                      </m:ctrlPr>
                    </m:sSubPr>
                    <m:e>
                      <m:r>
                        <m:rPr/>
                        <w:rPr>
                          <w:rFonts w:hint="default" w:ascii="Cambria Math" w:hAnsi="Cambria Math" w:cs="Times New Roman"/>
                          <w:sz w:val="30"/>
                          <w:szCs w:val="30"/>
                          <w:lang w:val="en-US" w:eastAsia="zh-CN"/>
                        </w:rPr>
                        <m:t>u</m:t>
                      </m:r>
                      <m:ctrlPr>
                        <w:rPr>
                          <w:rFonts w:hint="default" w:ascii="Cambria Math" w:hAnsi="Cambria Math" w:cs="Times New Roman"/>
                          <w:i/>
                          <w:iCs/>
                          <w:sz w:val="30"/>
                          <w:szCs w:val="30"/>
                          <w:lang w:val="en-US"/>
                        </w:rPr>
                      </m:ctrlPr>
                    </m:e>
                    <m:sub>
                      <m:r>
                        <m:rPr/>
                        <w:rPr>
                          <w:rFonts w:hint="default" w:ascii="Cambria Math" w:hAnsi="Cambria Math" w:cs="Times New Roman"/>
                          <w:sz w:val="30"/>
                          <w:szCs w:val="30"/>
                          <w:lang w:val="en-US" w:eastAsia="zh-CN"/>
                        </w:rPr>
                        <m:t>n</m:t>
                      </m:r>
                      <m:ctrlPr>
                        <w:rPr>
                          <w:rFonts w:hint="default" w:ascii="Cambria Math" w:hAnsi="Cambria Math" w:cs="Times New Roman"/>
                          <w:i/>
                          <w:iCs/>
                          <w:sz w:val="30"/>
                          <w:szCs w:val="30"/>
                          <w:lang w:val="en-US"/>
                        </w:rPr>
                      </m:ctrlPr>
                    </m:sub>
                  </m:sSub>
                  <m:r>
                    <m:rPr/>
                    <w:rPr>
                      <w:rFonts w:ascii="Cambria Math" w:hAnsi="Cambria Math" w:cs="Times New Roman"/>
                      <w:sz w:val="30"/>
                      <w:szCs w:val="30"/>
                      <w:lang w:val="en-US"/>
                    </w:rPr>
                    <m:t>&gt;</m:t>
                  </m:r>
                  <m:r>
                    <m:rPr/>
                    <w:rPr>
                      <w:rFonts w:hint="default" w:ascii="Cambria Math" w:hAnsi="Cambria Math" w:cs="Times New Roman"/>
                      <w:sz w:val="30"/>
                      <w:szCs w:val="30"/>
                      <w:lang w:val="en-US" w:eastAsia="zh-CN"/>
                    </w:rPr>
                    <m:t>0</m:t>
                  </m:r>
                  <m:r>
                    <m:rPr/>
                    <w:rPr>
                      <w:rFonts w:hint="eastAsia" w:ascii="Cambria Math" w:hAnsi="Cambria Math" w:cs="Times New Roman"/>
                      <w:sz w:val="30"/>
                      <w:szCs w:val="30"/>
                      <w:lang w:val="en-US" w:eastAsia="zh-CN"/>
                    </w:rPr>
                    <m:t>，</m:t>
                  </m:r>
                  <m:r>
                    <m:rPr/>
                    <w:rPr>
                      <w:rFonts w:hint="default" w:ascii="Cambria Math" w:hAnsi="Cambria Math" w:cs="Times New Roman"/>
                      <w:sz w:val="30"/>
                      <w:szCs w:val="30"/>
                      <w:lang w:val="en-US" w:eastAsia="zh-CN"/>
                    </w:rPr>
                    <m:t>n=1,2,</m:t>
                  </m:r>
                  <m:r>
                    <m:rPr/>
                    <w:rPr>
                      <w:rFonts w:ascii="Cambria Math" w:hAnsi="Cambria Math" w:cs="Times New Roman"/>
                      <w:sz w:val="30"/>
                      <w:szCs w:val="30"/>
                      <w:lang w:val="en-US"/>
                    </w:rPr>
                    <m:t>⋯</m:t>
                  </m:r>
                  <m:ctrlPr>
                    <w:rPr>
                      <w:rFonts w:hint="default" w:ascii="Cambria Math" w:hAnsi="Cambria Math" w:cs="Times New Roman"/>
                      <w:i/>
                      <w:iCs/>
                      <w:sz w:val="30"/>
                      <w:szCs w:val="30"/>
                      <w:lang w:val="en-US"/>
                    </w:rPr>
                  </m:ctrlPr>
                </m:e>
              </m:d>
            </m:oMath>
            <w:r>
              <w:rPr>
                <w:rFonts w:hint="default" w:ascii="Times New Roman" w:hAnsi="Times New Roman" w:eastAsia="宋体" w:cs="Times New Roman"/>
                <w:sz w:val="24"/>
                <w:szCs w:val="24"/>
                <w:lang w:val="en-US" w:eastAsia="zh-CN"/>
              </w:rPr>
              <w:t xml:space="preserve"> 满足莱布尼茨(Leibnizi) 条件：</w:t>
            </w:r>
          </w:p>
          <w:p w14:paraId="048DAD8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pPr>
            <w:r>
              <w:drawing>
                <wp:inline distT="0" distB="0" distL="114300" distR="114300">
                  <wp:extent cx="1914525" cy="714375"/>
                  <wp:effectExtent l="0" t="0" r="9525" b="952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3"/>
                          <a:stretch>
                            <a:fillRect/>
                          </a:stretch>
                        </pic:blipFill>
                        <pic:spPr>
                          <a:xfrm>
                            <a:off x="0" y="0"/>
                            <a:ext cx="1914525" cy="714375"/>
                          </a:xfrm>
                          <a:prstGeom prst="rect">
                            <a:avLst/>
                          </a:prstGeom>
                          <a:noFill/>
                          <a:ln>
                            <a:noFill/>
                          </a:ln>
                        </pic:spPr>
                      </pic:pic>
                    </a:graphicData>
                  </a:graphic>
                </wp:inline>
              </w:drawing>
            </w:r>
          </w:p>
          <w:p w14:paraId="1587707A">
            <w:pPr>
              <w:keepNext w:val="0"/>
              <w:keepLines w:val="0"/>
              <w:widowControl/>
              <w:suppressLineNumbers w:val="0"/>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则交错级数 </w:t>
            </w:r>
            <m:oMath>
              <m:nary>
                <m:naryPr>
                  <m:chr m:val="∑"/>
                  <m:limLoc m:val="undOvr"/>
                  <m:ctrlPr>
                    <w:rPr>
                      <w:rFonts w:hint="default" w:ascii="Cambria Math" w:hAnsi="Cambria Math" w:eastAsia="宋体" w:cs="Times New Roman"/>
                      <w:i/>
                      <w:iCs/>
                      <w:sz w:val="28"/>
                      <w:szCs w:val="28"/>
                      <w:lang w:val="en-US"/>
                    </w:rPr>
                  </m:ctrlPr>
                </m:naryPr>
                <m:sub>
                  <m:r>
                    <m:rPr/>
                    <w:rPr>
                      <w:rFonts w:hint="default" w:ascii="Cambria Math" w:hAnsi="Cambria Math" w:eastAsia="宋体" w:cs="Times New Roman"/>
                      <w:sz w:val="28"/>
                      <w:szCs w:val="28"/>
                      <w:lang w:val="en-US" w:eastAsia="zh-CN"/>
                    </w:rPr>
                    <m:t>n=1</m:t>
                  </m:r>
                  <m:ctrlPr>
                    <w:rPr>
                      <w:rFonts w:hint="default" w:ascii="Cambria Math" w:hAnsi="Cambria Math" w:eastAsia="宋体" w:cs="Times New Roman"/>
                      <w:i/>
                      <w:iCs/>
                      <w:sz w:val="28"/>
                      <w:szCs w:val="28"/>
                      <w:lang w:val="en-US"/>
                    </w:rPr>
                  </m:ctrlPr>
                </m:sub>
                <m:sup>
                  <m:r>
                    <m:rPr/>
                    <w:rPr>
                      <w:rFonts w:hint="default" w:ascii="Cambria Math" w:hAnsi="Cambria Math" w:eastAsia="宋体" w:cs="Times New Roman"/>
                      <w:sz w:val="28"/>
                      <w:szCs w:val="28"/>
                      <w:lang w:val="en-US"/>
                    </w:rPr>
                    <m:t>∞</m:t>
                  </m:r>
                  <m:ctrlPr>
                    <w:rPr>
                      <w:rFonts w:hint="default" w:ascii="Cambria Math" w:hAnsi="Cambria Math" w:eastAsia="宋体" w:cs="Times New Roman"/>
                      <w:i/>
                      <w:iCs/>
                      <w:sz w:val="28"/>
                      <w:szCs w:val="28"/>
                      <w:lang w:val="en-US"/>
                    </w:rPr>
                  </m:ctrlPr>
                </m:sup>
                <m:e>
                  <m:sSub>
                    <m:sSubPr>
                      <m:ctrlPr>
                        <w:rPr>
                          <w:rFonts w:hint="default" w:ascii="Cambria Math" w:hAnsi="Cambria Math" w:eastAsia="宋体" w:cs="Times New Roman"/>
                          <w:i/>
                          <w:iCs/>
                          <w:sz w:val="28"/>
                          <w:szCs w:val="28"/>
                          <w:lang w:val="en-US"/>
                        </w:rPr>
                      </m:ctrlPr>
                    </m:sSubPr>
                    <m:e>
                      <m:sSup>
                        <m:sSupPr>
                          <m:ctrlPr>
                            <w:rPr>
                              <w:rFonts w:hint="default" w:ascii="Cambria Math" w:hAnsi="Cambria Math" w:eastAsia="宋体" w:cs="Times New Roman"/>
                              <w:i/>
                              <w:iCs/>
                              <w:sz w:val="28"/>
                              <w:szCs w:val="28"/>
                              <w:lang w:val="en-US"/>
                            </w:rPr>
                          </m:ctrlPr>
                        </m:sSupPr>
                        <m:e>
                          <m:d>
                            <m:dPr>
                              <m:ctrlPr>
                                <w:rPr>
                                  <w:rFonts w:hint="default" w:ascii="Cambria Math" w:hAnsi="Cambria Math" w:eastAsia="宋体" w:cs="Times New Roman"/>
                                  <w:i/>
                                  <w:iCs/>
                                  <w:sz w:val="28"/>
                                  <w:szCs w:val="28"/>
                                  <w:lang w:val="en-US"/>
                                </w:rPr>
                              </m:ctrlPr>
                            </m:dPr>
                            <m:e>
                              <m:r>
                                <m:rPr/>
                                <w:rPr>
                                  <w:rFonts w:hint="default" w:ascii="Cambria Math" w:hAnsi="Cambria Math" w:eastAsia="宋体" w:cs="Times New Roman"/>
                                  <w:sz w:val="28"/>
                                  <w:szCs w:val="28"/>
                                  <w:lang w:val="en-US" w:eastAsia="zh-CN"/>
                                </w:rPr>
                                <m:t>−1</m:t>
                              </m:r>
                              <m:ctrlPr>
                                <w:rPr>
                                  <w:rFonts w:hint="default" w:ascii="Cambria Math" w:hAnsi="Cambria Math" w:eastAsia="宋体" w:cs="Times New Roman"/>
                                  <w:i/>
                                  <w:iCs/>
                                  <w:sz w:val="28"/>
                                  <w:szCs w:val="28"/>
                                  <w:lang w:val="en-US"/>
                                </w:rPr>
                              </m:ctrlPr>
                            </m:e>
                          </m:d>
                          <m:ctrlPr>
                            <w:rPr>
                              <w:rFonts w:hint="default" w:ascii="Cambria Math" w:hAnsi="Cambria Math" w:eastAsia="宋体" w:cs="Times New Roman"/>
                              <w:i/>
                              <w:iCs/>
                              <w:sz w:val="28"/>
                              <w:szCs w:val="28"/>
                              <w:lang w:val="en-US"/>
                            </w:rPr>
                          </m:ctrlPr>
                        </m:e>
                        <m:sup>
                          <m:r>
                            <m:rPr/>
                            <w:rPr>
                              <w:rFonts w:hint="default" w:ascii="Cambria Math" w:hAnsi="Cambria Math" w:eastAsia="宋体" w:cs="Times New Roman"/>
                              <w:sz w:val="28"/>
                              <w:szCs w:val="28"/>
                              <w:lang w:val="en-US" w:eastAsia="zh-CN"/>
                            </w:rPr>
                            <m:t>n−1</m:t>
                          </m:r>
                          <m:ctrlPr>
                            <w:rPr>
                              <w:rFonts w:hint="default" w:ascii="Cambria Math" w:hAnsi="Cambria Math" w:eastAsia="宋体" w:cs="Times New Roman"/>
                              <w:i/>
                              <w:iCs/>
                              <w:sz w:val="28"/>
                              <w:szCs w:val="28"/>
                              <w:lang w:val="en-US"/>
                            </w:rPr>
                          </m:ctrlPr>
                        </m:sup>
                      </m:sSup>
                      <m:r>
                        <m:rPr/>
                        <w:rPr>
                          <w:rFonts w:hint="default" w:ascii="Cambria Math" w:hAnsi="Cambria Math" w:eastAsia="宋体" w:cs="Times New Roman"/>
                          <w:sz w:val="28"/>
                          <w:szCs w:val="28"/>
                          <w:lang w:val="en-US" w:eastAsia="zh-CN"/>
                        </w:rPr>
                        <m:t>u</m:t>
                      </m:r>
                      <m:ctrlPr>
                        <w:rPr>
                          <w:rFonts w:hint="default" w:ascii="Cambria Math" w:hAnsi="Cambria Math" w:eastAsia="宋体" w:cs="Times New Roman"/>
                          <w:i/>
                          <w:iCs/>
                          <w:sz w:val="28"/>
                          <w:szCs w:val="28"/>
                          <w:lang w:val="en-US"/>
                        </w:rPr>
                      </m:ctrlPr>
                    </m:e>
                    <m:sub>
                      <m:r>
                        <m:rPr/>
                        <w:rPr>
                          <w:rFonts w:hint="default" w:ascii="Cambria Math" w:hAnsi="Cambria Math" w:eastAsia="宋体" w:cs="Times New Roman"/>
                          <w:sz w:val="28"/>
                          <w:szCs w:val="28"/>
                          <w:lang w:val="en-US" w:eastAsia="zh-CN"/>
                        </w:rPr>
                        <m:t>n</m:t>
                      </m:r>
                      <m:ctrlPr>
                        <w:rPr>
                          <w:rFonts w:hint="default" w:ascii="Cambria Math" w:hAnsi="Cambria Math" w:eastAsia="宋体" w:cs="Times New Roman"/>
                          <w:i/>
                          <w:iCs/>
                          <w:sz w:val="28"/>
                          <w:szCs w:val="28"/>
                          <w:lang w:val="en-US"/>
                        </w:rPr>
                      </m:ctrlPr>
                    </m:sub>
                  </m:sSub>
                  <m:ctrlPr>
                    <w:rPr>
                      <w:rFonts w:hint="default" w:ascii="Cambria Math" w:hAnsi="Cambria Math" w:eastAsia="宋体" w:cs="Times New Roman"/>
                      <w:i/>
                      <w:iCs/>
                      <w:sz w:val="28"/>
                      <w:szCs w:val="28"/>
                      <w:lang w:val="en-US"/>
                    </w:rPr>
                  </m:ctrlPr>
                </m:e>
              </m:nary>
            </m:oMath>
            <w:r>
              <w:rPr>
                <w:rFonts w:hint="default" w:ascii="Times New Roman" w:hAnsi="Times New Roman" w:eastAsia="宋体" w:cs="Times New Roman"/>
                <w:i/>
                <w:iCs/>
                <w:color w:val="231F20"/>
                <w:kern w:val="0"/>
                <w:sz w:val="28"/>
                <w:szCs w:val="28"/>
                <w:lang w:val="en-US" w:eastAsia="zh-CN" w:bidi="ar"/>
              </w:rPr>
              <w:t xml:space="preserve"> </w:t>
            </w:r>
            <w:r>
              <w:rPr>
                <w:rFonts w:hint="default" w:ascii="Times New Roman" w:hAnsi="Times New Roman" w:eastAsia="宋体" w:cs="Times New Roman"/>
                <w:color w:val="231F20"/>
                <w:kern w:val="0"/>
                <w:sz w:val="24"/>
                <w:szCs w:val="24"/>
                <w:lang w:val="en-US" w:eastAsia="zh-CN" w:bidi="ar"/>
              </w:rPr>
              <w:t>收敛，且其和</w:t>
            </w:r>
            <w:r>
              <w:rPr>
                <w:rFonts w:hint="default" w:ascii="Times New Roman" w:hAnsi="Times New Roman" w:eastAsia="宋体" w:cs="Times New Roman"/>
                <w:i/>
                <w:iCs/>
                <w:color w:val="231F20"/>
                <w:kern w:val="0"/>
                <w:sz w:val="24"/>
                <w:szCs w:val="24"/>
                <w:lang w:val="en-US" w:eastAsia="zh-CN" w:bidi="ar"/>
              </w:rPr>
              <w:t>s</w:t>
            </w:r>
            <m:oMath>
              <m:r>
                <m:rPr>
                  <m:sty m:val="p"/>
                </m:rPr>
                <w:rPr>
                  <w:rFonts w:hint="default" w:ascii="Cambria Math" w:hAnsi="Cambria Math" w:eastAsia="宋体" w:cs="Times New Roman"/>
                  <w:color w:val="231F20"/>
                  <w:kern w:val="0"/>
                  <w:sz w:val="24"/>
                  <w:szCs w:val="24"/>
                  <w:lang w:val="en-US" w:bidi="ar"/>
                </w:rPr>
                <m:t>≤</m:t>
              </m:r>
            </m:oMath>
            <w:r>
              <w:rPr>
                <w:rFonts w:hint="default" w:ascii="Times New Roman" w:hAnsi="Times New Roman" w:eastAsia="宋体" w:cs="Times New Roman"/>
                <w:color w:val="231F20"/>
                <w:kern w:val="0"/>
                <w:sz w:val="24"/>
                <w:szCs w:val="24"/>
                <w:lang w:val="en-US" w:eastAsia="zh-CN" w:bidi="ar"/>
              </w:rPr>
              <w:t xml:space="preserve"> </w:t>
            </w:r>
            <m:oMath>
              <m:sSub>
                <m:sSubPr>
                  <m:ctrlPr>
                    <w:rPr>
                      <w:rFonts w:hint="default" w:ascii="Cambria Math" w:hAnsi="Cambria Math" w:eastAsia="宋体" w:cs="Times New Roman"/>
                      <w:i/>
                      <w:iCs/>
                      <w:sz w:val="24"/>
                      <w:szCs w:val="24"/>
                      <w:lang w:val="en-US"/>
                    </w:rPr>
                  </m:ctrlPr>
                </m:sSubPr>
                <m:e>
                  <m:r>
                    <m:rPr/>
                    <w:rPr>
                      <w:rFonts w:hint="default" w:ascii="Cambria Math" w:hAnsi="Cambria Math" w:eastAsia="宋体" w:cs="Times New Roman"/>
                      <w:sz w:val="24"/>
                      <w:szCs w:val="24"/>
                      <w:lang w:val="en-US" w:eastAsia="zh-CN"/>
                    </w:rPr>
                    <m:t>u</m:t>
                  </m:r>
                  <m:ctrlPr>
                    <w:rPr>
                      <w:rFonts w:hint="default" w:ascii="Cambria Math" w:hAnsi="Cambria Math" w:eastAsia="宋体" w:cs="Times New Roman"/>
                      <w:i/>
                      <w:iCs/>
                      <w:sz w:val="24"/>
                      <w:szCs w:val="24"/>
                      <w:lang w:val="en-US"/>
                    </w:rPr>
                  </m:ctrlPr>
                </m:e>
                <m:sub>
                  <m:r>
                    <m:rPr/>
                    <w:rPr>
                      <w:rFonts w:hint="default" w:ascii="Cambria Math" w:hAnsi="Cambria Math" w:eastAsia="宋体" w:cs="Times New Roman"/>
                      <w:sz w:val="24"/>
                      <w:szCs w:val="24"/>
                      <w:lang w:val="en-US" w:eastAsia="zh-CN"/>
                    </w:rPr>
                    <m:t>1</m:t>
                  </m:r>
                  <m:ctrlPr>
                    <w:rPr>
                      <w:rFonts w:hint="default" w:ascii="Cambria Math" w:hAnsi="Cambria Math" w:eastAsia="宋体" w:cs="Times New Roman"/>
                      <w:i/>
                      <w:iCs/>
                      <w:sz w:val="24"/>
                      <w:szCs w:val="24"/>
                      <w:lang w:val="en-US"/>
                    </w:rPr>
                  </m:ctrlPr>
                </m:sub>
              </m:sSub>
            </m:oMath>
            <w:r>
              <w:rPr>
                <w:rFonts w:hint="default" w:ascii="Times New Roman" w:hAnsi="Times New Roman" w:eastAsia="宋体" w:cs="Times New Roman"/>
                <w:color w:val="231F20"/>
                <w:kern w:val="0"/>
                <w:sz w:val="24"/>
                <w:szCs w:val="24"/>
                <w:lang w:val="en-US" w:eastAsia="zh-CN" w:bidi="ar"/>
              </w:rPr>
              <w:t xml:space="preserve">. </w:t>
            </w:r>
          </w:p>
          <w:p w14:paraId="733BD16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231F20"/>
                <w:kern w:val="0"/>
                <w:sz w:val="24"/>
                <w:szCs w:val="24"/>
                <w:lang w:val="en-US" w:eastAsia="zh-CN" w:bidi="ar"/>
              </w:rPr>
            </w:pPr>
            <w:r>
              <w:rPr>
                <w:rFonts w:hint="eastAsia" w:ascii="宋体" w:hAnsi="宋体" w:eastAsia="宋体" w:cs="宋体"/>
                <w:color w:val="231F20"/>
                <w:kern w:val="0"/>
                <w:sz w:val="24"/>
                <w:szCs w:val="24"/>
                <w:lang w:val="en-US" w:eastAsia="zh-CN" w:bidi="ar"/>
              </w:rPr>
              <w:t>满足定理 7.4 的交错级数称为莱布尼茨级数 .</w:t>
            </w:r>
          </w:p>
          <w:p w14:paraId="11AB38E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231F20"/>
                <w:kern w:val="0"/>
                <w:sz w:val="24"/>
                <w:szCs w:val="24"/>
                <w:lang w:val="en-US" w:eastAsia="zh-CN" w:bidi="ar"/>
              </w:rPr>
            </w:pPr>
          </w:p>
          <w:p w14:paraId="2D7F88E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color w:val="00B0F0"/>
                <w:sz w:val="24"/>
                <w:szCs w:val="24"/>
                <w:lang w:val="en-US" w:eastAsia="zh-CN"/>
              </w:rPr>
              <w:t>2. 绝对收敛与条件收敛</w:t>
            </w:r>
          </w:p>
          <w:p w14:paraId="52999E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若级数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各项绝对值所组成的级数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d>
                    <m:dPr>
                      <m:begChr m:val="|"/>
                      <m:endChr m:val="|"/>
                      <m:ctrlPr>
                        <w:rPr>
                          <w:rFonts w:hint="default" w:ascii="Cambria Math" w:hAnsi="Cambria Math" w:cs="Times New Roman"/>
                          <w:i/>
                          <w:iCs/>
                          <w:sz w:val="28"/>
                          <w:szCs w:val="28"/>
                          <w:lang w:val="en-US"/>
                        </w:rPr>
                      </m:ctrlPr>
                    </m:dPr>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d>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收敛，则称原级数</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绝对收敛 . 若级数</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收敛，但级数</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d>
                    <m:dPr>
                      <m:begChr m:val="|"/>
                      <m:endChr m:val="|"/>
                      <m:ctrlPr>
                        <w:rPr>
                          <w:rFonts w:hint="default" w:ascii="Cambria Math" w:hAnsi="Cambria Math" w:cs="Times New Roman"/>
                          <w:i/>
                          <w:iCs/>
                          <w:sz w:val="28"/>
                          <w:szCs w:val="28"/>
                          <w:lang w:val="en-US"/>
                        </w:rPr>
                      </m:ctrlPr>
                    </m:dPr>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d>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发散，则称级数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条件收敛 . </w:t>
            </w:r>
          </w:p>
          <w:p w14:paraId="563721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例如， 级数 </w:t>
            </w:r>
            <m:oMath>
              <m:nary>
                <m:naryPr>
                  <m:chr m:val="∑"/>
                  <m:limLoc m:val="undOvr"/>
                  <m:ctrlPr>
                    <w:rPr>
                      <w:rFonts w:hint="default" w:ascii="Cambria Math" w:hAnsi="Cambria Math" w:cs="Times New Roman"/>
                      <w:i/>
                      <w:iCs/>
                      <w:sz w:val="32"/>
                      <w:szCs w:val="32"/>
                      <w:lang w:val="en-US"/>
                    </w:rPr>
                  </m:ctrlPr>
                </m:naryPr>
                <m:sub>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b>
                <m:sup>
                  <m:r>
                    <m:rPr/>
                    <w:rPr>
                      <w:rFonts w:ascii="Cambria Math" w:hAnsi="Cambria Math" w:cs="Times New Roman"/>
                      <w:sz w:val="32"/>
                      <w:szCs w:val="32"/>
                      <w:lang w:val="en-US"/>
                    </w:rPr>
                    <m:t>∞</m:t>
                  </m:r>
                  <m:ctrlPr>
                    <w:rPr>
                      <w:rFonts w:hint="default" w:ascii="Cambria Math" w:hAnsi="Cambria Math" w:cs="Times New Roman"/>
                      <w:i/>
                      <w:iCs/>
                      <w:sz w:val="32"/>
                      <w:szCs w:val="32"/>
                      <w:lang w:val="en-US"/>
                    </w:rPr>
                  </m:ctrlPr>
                </m:sup>
                <m:e>
                  <m:sSup>
                    <m:sSupPr>
                      <m:ctrlPr>
                        <w:rPr>
                          <w:rFonts w:hint="default" w:ascii="Cambria Math" w:hAnsi="Cambria Math" w:cs="Times New Roman"/>
                          <w:i/>
                          <w:iCs/>
                          <w:sz w:val="32"/>
                          <w:szCs w:val="32"/>
                          <w:lang w:val="en-US"/>
                        </w:rPr>
                      </m:ctrlPr>
                    </m:sSupPr>
                    <m:e>
                      <m:d>
                        <m:dPr>
                          <m:ctrlPr>
                            <w:rPr>
                              <w:rFonts w:hint="default" w:ascii="Cambria Math" w:hAnsi="Cambria Math" w:cs="Times New Roman"/>
                              <w:i/>
                              <w:iCs/>
                              <w:sz w:val="32"/>
                              <w:szCs w:val="32"/>
                              <w:lang w:val="en-US"/>
                            </w:rPr>
                          </m:ctrlPr>
                        </m:dPr>
                        <m:e>
                          <m:r>
                            <m:rPr/>
                            <w:rPr>
                              <w:rFonts w:hint="default" w:ascii="Cambria Math" w:hAnsi="Cambria Math" w:cs="Times New Roman"/>
                              <w:sz w:val="32"/>
                              <w:szCs w:val="32"/>
                              <w:lang w:val="en-US" w:eastAsia="zh-CN"/>
                            </w:rPr>
                            <m:t>−1</m:t>
                          </m:r>
                          <m:ctrlPr>
                            <w:rPr>
                              <w:rFonts w:hint="default" w:ascii="Cambria Math" w:hAnsi="Cambria Math" w:cs="Times New Roman"/>
                              <w:i/>
                              <w:iCs/>
                              <w:sz w:val="32"/>
                              <w:szCs w:val="32"/>
                              <w:lang w:val="en-US"/>
                            </w:rPr>
                          </m:ctrlPr>
                        </m:e>
                      </m:d>
                      <m:ctrlPr>
                        <w:rPr>
                          <w:rFonts w:hint="default" w:ascii="Cambria Math" w:hAnsi="Cambria Math" w:cs="Times New Roman"/>
                          <w:i/>
                          <w:iCs/>
                          <w:sz w:val="32"/>
                          <w:szCs w:val="32"/>
                          <w:lang w:val="en-US"/>
                        </w:rPr>
                      </m:ctrlPr>
                    </m:e>
                    <m:sup>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p>
                  </m:sSup>
                  <m:f>
                    <m:fPr>
                      <m:ctrlPr>
                        <w:rPr>
                          <w:rFonts w:hint="default" w:ascii="Cambria Math" w:hAnsi="Cambria Math" w:cs="Times New Roman"/>
                          <w:i/>
                          <w:iCs/>
                          <w:sz w:val="32"/>
                          <w:szCs w:val="32"/>
                          <w:lang w:val="en-US"/>
                        </w:rPr>
                      </m:ctrlPr>
                    </m:fPr>
                    <m:num>
                      <m:r>
                        <m:rPr/>
                        <w:rPr>
                          <w:rFonts w:hint="default" w:ascii="Cambria Math" w:hAnsi="Cambria Math" w:cs="Times New Roman"/>
                          <w:sz w:val="32"/>
                          <w:szCs w:val="32"/>
                          <w:lang w:val="en-US" w:eastAsia="zh-CN"/>
                        </w:rPr>
                        <m:t>n</m:t>
                      </m:r>
                      <m:ctrlPr>
                        <w:rPr>
                          <w:rFonts w:hint="default" w:ascii="Cambria Math" w:hAnsi="Cambria Math" w:cs="Times New Roman"/>
                          <w:i/>
                          <w:iCs/>
                          <w:sz w:val="32"/>
                          <w:szCs w:val="32"/>
                          <w:lang w:val="en-US"/>
                        </w:rPr>
                      </m:ctrlPr>
                    </m:num>
                    <m:den>
                      <m:sSup>
                        <m:sSupPr>
                          <m:ctrlPr>
                            <w:rPr>
                              <w:rFonts w:hint="default" w:ascii="Cambria Math" w:hAnsi="Cambria Math" w:cs="Times New Roman"/>
                              <w:i/>
                              <w:iCs/>
                              <w:sz w:val="32"/>
                              <w:szCs w:val="32"/>
                              <w:lang w:val="en-US"/>
                            </w:rPr>
                          </m:ctrlPr>
                        </m:sSupPr>
                        <m:e>
                          <m:r>
                            <m:rPr/>
                            <w:rPr>
                              <w:rFonts w:hint="default" w:ascii="Cambria Math" w:hAnsi="Cambria Math" w:cs="Times New Roman"/>
                              <w:sz w:val="32"/>
                              <w:szCs w:val="32"/>
                              <w:lang w:val="en-US" w:eastAsia="zh-CN"/>
                            </w:rPr>
                            <m:t>10</m:t>
                          </m:r>
                          <m:ctrlPr>
                            <w:rPr>
                              <w:rFonts w:hint="default" w:ascii="Cambria Math" w:hAnsi="Cambria Math" w:cs="Times New Roman"/>
                              <w:i/>
                              <w:iCs/>
                              <w:sz w:val="32"/>
                              <w:szCs w:val="32"/>
                              <w:lang w:val="en-US"/>
                            </w:rPr>
                          </m:ctrlPr>
                        </m:e>
                        <m:sup>
                          <m:r>
                            <m:rPr/>
                            <w:rPr>
                              <w:rFonts w:hint="default" w:ascii="Cambria Math" w:hAnsi="Cambria Math" w:cs="Times New Roman"/>
                              <w:sz w:val="32"/>
                              <w:szCs w:val="32"/>
                              <w:lang w:val="en-US" w:eastAsia="zh-CN"/>
                            </w:rPr>
                            <m:t>n</m:t>
                          </m:r>
                          <m:ctrlPr>
                            <w:rPr>
                              <w:rFonts w:hint="default" w:ascii="Cambria Math" w:hAnsi="Cambria Math" w:cs="Times New Roman"/>
                              <w:i/>
                              <w:iCs/>
                              <w:sz w:val="32"/>
                              <w:szCs w:val="32"/>
                              <w:lang w:val="en-US"/>
                            </w:rPr>
                          </m:ctrlPr>
                        </m:sup>
                      </m:sSup>
                      <m:ctrlPr>
                        <w:rPr>
                          <w:rFonts w:hint="default" w:ascii="Cambria Math" w:hAnsi="Cambria Math" w:cs="Times New Roman"/>
                          <w:i/>
                          <w:iCs/>
                          <w:sz w:val="32"/>
                          <w:szCs w:val="32"/>
                          <w:lang w:val="en-US"/>
                        </w:rPr>
                      </m:ctrlPr>
                    </m:den>
                  </m:f>
                  <m:ctrlPr>
                    <w:rPr>
                      <w:rFonts w:hint="default" w:ascii="Cambria Math" w:hAnsi="Cambria Math" w:cs="Times New Roman"/>
                      <w:i/>
                      <w:iCs/>
                      <w:sz w:val="32"/>
                      <w:szCs w:val="32"/>
                      <w:lang w:val="en-US"/>
                    </w:rPr>
                  </m:ctrlPr>
                </m:e>
              </m:nary>
            </m:oMath>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是绝对收敛的， 这是因为它的每一项的绝对值所构成的级数</w:t>
            </w:r>
            <w:r>
              <w:rPr>
                <w:rFonts w:hint="eastAsia" w:ascii="Times New Roman" w:hAnsi="Times New Roman" w:eastAsia="宋体" w:cs="Times New Roman"/>
                <w:sz w:val="24"/>
                <w:szCs w:val="24"/>
                <w:lang w:val="en-US" w:eastAsia="zh-CN"/>
              </w:rPr>
              <w:t xml:space="preserve"> </w:t>
            </w:r>
            <m:oMath>
              <m:nary>
                <m:naryPr>
                  <m:chr m:val="∑"/>
                  <m:limLoc m:val="undOvr"/>
                  <m:ctrlPr>
                    <w:rPr>
                      <w:rFonts w:hint="default" w:ascii="Cambria Math" w:hAnsi="Cambria Math" w:cs="Times New Roman"/>
                      <w:i/>
                      <w:iCs/>
                      <w:sz w:val="32"/>
                      <w:szCs w:val="32"/>
                      <w:lang w:val="en-US"/>
                    </w:rPr>
                  </m:ctrlPr>
                </m:naryPr>
                <m:sub>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b>
                <m:sup>
                  <m:r>
                    <m:rPr/>
                    <w:rPr>
                      <w:rFonts w:ascii="Cambria Math" w:hAnsi="Cambria Math" w:cs="Times New Roman"/>
                      <w:sz w:val="32"/>
                      <w:szCs w:val="32"/>
                      <w:lang w:val="en-US"/>
                    </w:rPr>
                    <m:t>∞</m:t>
                  </m:r>
                  <m:ctrlPr>
                    <w:rPr>
                      <w:rFonts w:hint="default" w:ascii="Cambria Math" w:hAnsi="Cambria Math" w:cs="Times New Roman"/>
                      <w:i/>
                      <w:iCs/>
                      <w:sz w:val="32"/>
                      <w:szCs w:val="32"/>
                      <w:lang w:val="en-US"/>
                    </w:rPr>
                  </m:ctrlPr>
                </m:sup>
                <m:e>
                  <m:d>
                    <m:dPr>
                      <m:begChr m:val="|"/>
                      <m:endChr m:val="|"/>
                      <m:ctrlPr>
                        <w:rPr>
                          <w:rFonts w:hint="default" w:ascii="Cambria Math" w:hAnsi="Cambria Math" w:cs="Times New Roman"/>
                          <w:i/>
                          <w:iCs/>
                          <w:sz w:val="32"/>
                          <w:szCs w:val="32"/>
                          <w:lang w:val="en-US"/>
                        </w:rPr>
                      </m:ctrlPr>
                    </m:dPr>
                    <m:e>
                      <m:sSup>
                        <m:sSupPr>
                          <m:ctrlPr>
                            <w:rPr>
                              <w:rFonts w:hint="default" w:ascii="Cambria Math" w:hAnsi="Cambria Math" w:cs="Times New Roman"/>
                              <w:i/>
                              <w:iCs/>
                              <w:sz w:val="32"/>
                              <w:szCs w:val="32"/>
                              <w:lang w:val="en-US"/>
                            </w:rPr>
                          </m:ctrlPr>
                        </m:sSupPr>
                        <m:e>
                          <m:d>
                            <m:dPr>
                              <m:ctrlPr>
                                <w:rPr>
                                  <w:rFonts w:hint="default" w:ascii="Cambria Math" w:hAnsi="Cambria Math" w:cs="Times New Roman"/>
                                  <w:i/>
                                  <w:iCs/>
                                  <w:sz w:val="32"/>
                                  <w:szCs w:val="32"/>
                                  <w:lang w:val="en-US"/>
                                </w:rPr>
                              </m:ctrlPr>
                            </m:dPr>
                            <m:e>
                              <m:r>
                                <m:rPr/>
                                <w:rPr>
                                  <w:rFonts w:hint="default" w:ascii="Cambria Math" w:hAnsi="Cambria Math" w:cs="Times New Roman"/>
                                  <w:sz w:val="32"/>
                                  <w:szCs w:val="32"/>
                                  <w:lang w:val="en-US" w:eastAsia="zh-CN"/>
                                </w:rPr>
                                <m:t>−1</m:t>
                              </m:r>
                              <m:ctrlPr>
                                <w:rPr>
                                  <w:rFonts w:hint="default" w:ascii="Cambria Math" w:hAnsi="Cambria Math" w:cs="Times New Roman"/>
                                  <w:i/>
                                  <w:iCs/>
                                  <w:sz w:val="32"/>
                                  <w:szCs w:val="32"/>
                                  <w:lang w:val="en-US"/>
                                </w:rPr>
                              </m:ctrlPr>
                            </m:e>
                          </m:d>
                          <m:ctrlPr>
                            <w:rPr>
                              <w:rFonts w:hint="default" w:ascii="Cambria Math" w:hAnsi="Cambria Math" w:cs="Times New Roman"/>
                              <w:i/>
                              <w:iCs/>
                              <w:sz w:val="32"/>
                              <w:szCs w:val="32"/>
                              <w:lang w:val="en-US"/>
                            </w:rPr>
                          </m:ctrlPr>
                        </m:e>
                        <m:sup>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p>
                      </m:sSup>
                      <m:f>
                        <m:fPr>
                          <m:ctrlPr>
                            <w:rPr>
                              <w:rFonts w:hint="default" w:ascii="Cambria Math" w:hAnsi="Cambria Math" w:cs="Times New Roman"/>
                              <w:i/>
                              <w:iCs/>
                              <w:sz w:val="32"/>
                              <w:szCs w:val="32"/>
                              <w:lang w:val="en-US"/>
                            </w:rPr>
                          </m:ctrlPr>
                        </m:fPr>
                        <m:num>
                          <m:r>
                            <m:rPr/>
                            <w:rPr>
                              <w:rFonts w:hint="default" w:ascii="Cambria Math" w:hAnsi="Cambria Math" w:cs="Times New Roman"/>
                              <w:sz w:val="32"/>
                              <w:szCs w:val="32"/>
                              <w:lang w:val="en-US" w:eastAsia="zh-CN"/>
                            </w:rPr>
                            <m:t>n</m:t>
                          </m:r>
                          <m:ctrlPr>
                            <w:rPr>
                              <w:rFonts w:hint="default" w:ascii="Cambria Math" w:hAnsi="Cambria Math" w:cs="Times New Roman"/>
                              <w:i/>
                              <w:iCs/>
                              <w:sz w:val="32"/>
                              <w:szCs w:val="32"/>
                              <w:lang w:val="en-US"/>
                            </w:rPr>
                          </m:ctrlPr>
                        </m:num>
                        <m:den>
                          <m:sSup>
                            <m:sSupPr>
                              <m:ctrlPr>
                                <w:rPr>
                                  <w:rFonts w:hint="default" w:ascii="Cambria Math" w:hAnsi="Cambria Math" w:cs="Times New Roman"/>
                                  <w:i/>
                                  <w:iCs/>
                                  <w:sz w:val="32"/>
                                  <w:szCs w:val="32"/>
                                  <w:lang w:val="en-US"/>
                                </w:rPr>
                              </m:ctrlPr>
                            </m:sSupPr>
                            <m:e>
                              <m:r>
                                <m:rPr/>
                                <w:rPr>
                                  <w:rFonts w:hint="default" w:ascii="Cambria Math" w:hAnsi="Cambria Math" w:cs="Times New Roman"/>
                                  <w:sz w:val="32"/>
                                  <w:szCs w:val="32"/>
                                  <w:lang w:val="en-US" w:eastAsia="zh-CN"/>
                                </w:rPr>
                                <m:t>10</m:t>
                              </m:r>
                              <m:ctrlPr>
                                <w:rPr>
                                  <w:rFonts w:hint="default" w:ascii="Cambria Math" w:hAnsi="Cambria Math" w:cs="Times New Roman"/>
                                  <w:i/>
                                  <w:iCs/>
                                  <w:sz w:val="32"/>
                                  <w:szCs w:val="32"/>
                                  <w:lang w:val="en-US"/>
                                </w:rPr>
                              </m:ctrlPr>
                            </m:e>
                            <m:sup>
                              <m:r>
                                <m:rPr/>
                                <w:rPr>
                                  <w:rFonts w:hint="default" w:ascii="Cambria Math" w:hAnsi="Cambria Math" w:cs="Times New Roman"/>
                                  <w:sz w:val="32"/>
                                  <w:szCs w:val="32"/>
                                  <w:lang w:val="en-US" w:eastAsia="zh-CN"/>
                                </w:rPr>
                                <m:t>n</m:t>
                              </m:r>
                              <m:ctrlPr>
                                <w:rPr>
                                  <w:rFonts w:hint="default" w:ascii="Cambria Math" w:hAnsi="Cambria Math" w:cs="Times New Roman"/>
                                  <w:i/>
                                  <w:iCs/>
                                  <w:sz w:val="32"/>
                                  <w:szCs w:val="32"/>
                                  <w:lang w:val="en-US"/>
                                </w:rPr>
                              </m:ctrlPr>
                            </m:sup>
                          </m:sSup>
                          <m:ctrlPr>
                            <w:rPr>
                              <w:rFonts w:hint="default" w:ascii="Cambria Math" w:hAnsi="Cambria Math" w:cs="Times New Roman"/>
                              <w:i/>
                              <w:iCs/>
                              <w:sz w:val="32"/>
                              <w:szCs w:val="32"/>
                              <w:lang w:val="en-US"/>
                            </w:rPr>
                          </m:ctrlPr>
                        </m:den>
                      </m:f>
                      <m:ctrlPr>
                        <w:rPr>
                          <w:rFonts w:hint="default" w:ascii="Cambria Math" w:hAnsi="Cambria Math" w:cs="Times New Roman"/>
                          <w:i/>
                          <w:iCs/>
                          <w:sz w:val="32"/>
                          <w:szCs w:val="32"/>
                          <w:lang w:val="en-US"/>
                        </w:rPr>
                      </m:ctrlPr>
                    </m:e>
                  </m:d>
                  <m:ctrlPr>
                    <w:rPr>
                      <w:rFonts w:hint="default" w:ascii="Cambria Math" w:hAnsi="Cambria Math" w:cs="Times New Roman"/>
                      <w:i/>
                      <w:iCs/>
                      <w:sz w:val="32"/>
                      <w:szCs w:val="32"/>
                      <w:lang w:val="en-US"/>
                    </w:rPr>
                  </m:ctrlPr>
                </m:e>
              </m:nary>
              <m:r>
                <m:rPr/>
                <w:rPr>
                  <w:rFonts w:hint="default" w:ascii="Cambria Math" w:hAnsi="Cambria Math" w:cs="Times New Roman"/>
                  <w:sz w:val="32"/>
                  <w:szCs w:val="32"/>
                  <w:lang w:val="en-US" w:eastAsia="zh-CN"/>
                </w:rPr>
                <m:t>=</m:t>
              </m:r>
              <m:nary>
                <m:naryPr>
                  <m:chr m:val="∑"/>
                  <m:limLoc m:val="undOvr"/>
                  <m:ctrlPr>
                    <m:rPr/>
                    <w:rPr>
                      <w:rFonts w:hint="default" w:ascii="Cambria Math" w:hAnsi="Cambria Math" w:cs="Times New Roman"/>
                      <w:i/>
                      <w:iCs/>
                      <w:sz w:val="32"/>
                      <w:szCs w:val="32"/>
                      <w:lang w:val="en-US" w:eastAsia="zh-CN"/>
                    </w:rPr>
                  </m:ctrlPr>
                </m:naryPr>
                <m:sub>
                  <m:r>
                    <m:rPr/>
                    <w:rPr>
                      <w:rFonts w:hint="default" w:ascii="Cambria Math" w:hAnsi="Cambria Math" w:cs="Times New Roman"/>
                      <w:sz w:val="32"/>
                      <w:szCs w:val="32"/>
                      <w:lang w:val="en-US" w:eastAsia="zh-CN"/>
                    </w:rPr>
                    <m:t>n=1</m:t>
                  </m:r>
                  <m:ctrlPr>
                    <m:rPr/>
                    <w:rPr>
                      <w:rFonts w:hint="default" w:ascii="Cambria Math" w:hAnsi="Cambria Math" w:cs="Times New Roman"/>
                      <w:i/>
                      <w:iCs/>
                      <w:sz w:val="32"/>
                      <w:szCs w:val="32"/>
                      <w:lang w:val="en-US" w:eastAsia="zh-CN"/>
                    </w:rPr>
                  </m:ctrlPr>
                </m:sub>
                <m:sup>
                  <m:r>
                    <m:rPr/>
                    <w:rPr>
                      <w:rFonts w:ascii="Cambria Math" w:hAnsi="Cambria Math" w:cs="Times New Roman"/>
                      <w:sz w:val="32"/>
                      <w:szCs w:val="32"/>
                      <w:lang w:val="en-US"/>
                    </w:rPr>
                    <m:t>∝</m:t>
                  </m:r>
                  <m:ctrlPr>
                    <m:rPr/>
                    <w:rPr>
                      <w:rFonts w:hint="default" w:ascii="Cambria Math" w:hAnsi="Cambria Math" w:cs="Times New Roman"/>
                      <w:i/>
                      <w:iCs/>
                      <w:sz w:val="32"/>
                      <w:szCs w:val="32"/>
                      <w:lang w:val="en-US" w:eastAsia="zh-CN"/>
                    </w:rPr>
                  </m:ctrlPr>
                </m:sup>
                <m:e>
                  <m:f>
                    <m:fPr>
                      <m:ctrlPr>
                        <w:rPr>
                          <w:rFonts w:hint="default" w:ascii="Cambria Math" w:hAnsi="Cambria Math" w:cs="Times New Roman"/>
                          <w:i/>
                          <w:iCs/>
                          <w:sz w:val="32"/>
                          <w:szCs w:val="32"/>
                          <w:lang w:val="en-US" w:eastAsia="zh-CN"/>
                        </w:rPr>
                      </m:ctrlPr>
                    </m:fPr>
                    <m:num>
                      <m:r>
                        <m:rPr/>
                        <w:rPr>
                          <w:rFonts w:hint="default" w:ascii="Cambria Math" w:hAnsi="Cambria Math" w:cs="Times New Roman"/>
                          <w:sz w:val="32"/>
                          <w:szCs w:val="32"/>
                          <w:lang w:val="en-US" w:eastAsia="zh-CN"/>
                        </w:rPr>
                        <m:t>n</m:t>
                      </m:r>
                      <m:ctrlPr>
                        <w:rPr>
                          <w:rFonts w:hint="default" w:ascii="Cambria Math" w:hAnsi="Cambria Math" w:cs="Times New Roman"/>
                          <w:i/>
                          <w:iCs/>
                          <w:sz w:val="32"/>
                          <w:szCs w:val="32"/>
                          <w:lang w:val="en-US" w:eastAsia="zh-CN"/>
                        </w:rPr>
                      </m:ctrlPr>
                    </m:num>
                    <m:den>
                      <m:sSup>
                        <m:sSupPr>
                          <m:ctrlPr>
                            <w:rPr>
                              <w:rFonts w:hint="default" w:ascii="Cambria Math" w:hAnsi="Cambria Math" w:cs="Times New Roman"/>
                              <w:i/>
                              <w:iCs/>
                              <w:sz w:val="32"/>
                              <w:szCs w:val="32"/>
                              <w:lang w:val="en-US" w:eastAsia="zh-CN"/>
                            </w:rPr>
                          </m:ctrlPr>
                        </m:sSupPr>
                        <m:e>
                          <m:r>
                            <m:rPr/>
                            <w:rPr>
                              <w:rFonts w:hint="default" w:ascii="Cambria Math" w:hAnsi="Cambria Math" w:cs="Times New Roman"/>
                              <w:sz w:val="32"/>
                              <w:szCs w:val="32"/>
                              <w:lang w:val="en-US" w:eastAsia="zh-CN"/>
                            </w:rPr>
                            <m:t>10</m:t>
                          </m:r>
                          <m:ctrlPr>
                            <w:rPr>
                              <w:rFonts w:hint="default" w:ascii="Cambria Math" w:hAnsi="Cambria Math" w:cs="Times New Roman"/>
                              <w:i/>
                              <w:iCs/>
                              <w:sz w:val="32"/>
                              <w:szCs w:val="32"/>
                              <w:lang w:val="en-US" w:eastAsia="zh-CN"/>
                            </w:rPr>
                          </m:ctrlPr>
                        </m:e>
                        <m:sup>
                          <m:r>
                            <m:rPr/>
                            <w:rPr>
                              <w:rFonts w:hint="default" w:ascii="Cambria Math" w:hAnsi="Cambria Math" w:cs="Times New Roman"/>
                              <w:sz w:val="32"/>
                              <w:szCs w:val="32"/>
                              <w:lang w:val="en-US" w:eastAsia="zh-CN"/>
                            </w:rPr>
                            <m:t>n</m:t>
                          </m:r>
                          <m:ctrlPr>
                            <w:rPr>
                              <w:rFonts w:hint="default" w:ascii="Cambria Math" w:hAnsi="Cambria Math" w:cs="Times New Roman"/>
                              <w:i/>
                              <w:iCs/>
                              <w:sz w:val="32"/>
                              <w:szCs w:val="32"/>
                              <w:lang w:val="en-US" w:eastAsia="zh-CN"/>
                            </w:rPr>
                          </m:ctrlPr>
                        </m:sup>
                      </m:sSup>
                      <m:ctrlPr>
                        <w:rPr>
                          <w:rFonts w:hint="default" w:ascii="Cambria Math" w:hAnsi="Cambria Math" w:cs="Times New Roman"/>
                          <w:i/>
                          <w:iCs/>
                          <w:sz w:val="32"/>
                          <w:szCs w:val="32"/>
                          <w:lang w:val="en-US" w:eastAsia="zh-CN"/>
                        </w:rPr>
                      </m:ctrlPr>
                    </m:den>
                  </m:f>
                  <m:ctrlPr>
                    <m:rPr/>
                    <w:rPr>
                      <w:rFonts w:hint="default" w:ascii="Cambria Math" w:hAnsi="Cambria Math" w:cs="Times New Roman"/>
                      <w:i/>
                      <w:iCs/>
                      <w:sz w:val="32"/>
                      <w:szCs w:val="32"/>
                      <w:lang w:val="en-US" w:eastAsia="zh-CN"/>
                    </w:rPr>
                  </m:ctrlPr>
                </m:e>
              </m:nary>
            </m:oMath>
            <w:r>
              <w:rPr>
                <w:rFonts w:hint="default" w:ascii="Times New Roman" w:hAnsi="Times New Roman" w:eastAsia="宋体" w:cs="Times New Roman"/>
                <w:sz w:val="24"/>
                <w:szCs w:val="24"/>
                <w:lang w:val="en-US" w:eastAsia="zh-CN"/>
              </w:rPr>
              <w:t xml:space="preserve"> 是收敛的 . 又如，级数 </w:t>
            </w:r>
            <m:oMath>
              <m:nary>
                <m:naryPr>
                  <m:chr m:val="∑"/>
                  <m:limLoc m:val="undOvr"/>
                  <m:ctrlPr>
                    <w:rPr>
                      <w:rFonts w:hint="default" w:ascii="Cambria Math" w:hAnsi="Cambria Math" w:cs="Times New Roman"/>
                      <w:i/>
                      <w:iCs/>
                      <w:sz w:val="32"/>
                      <w:szCs w:val="32"/>
                      <w:lang w:val="en-US"/>
                    </w:rPr>
                  </m:ctrlPr>
                </m:naryPr>
                <m:sub>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b>
                <m:sup>
                  <m:r>
                    <m:rPr/>
                    <w:rPr>
                      <w:rFonts w:ascii="Cambria Math" w:hAnsi="Cambria Math" w:cs="Times New Roman"/>
                      <w:sz w:val="32"/>
                      <w:szCs w:val="32"/>
                      <w:lang w:val="en-US"/>
                    </w:rPr>
                    <m:t>∞</m:t>
                  </m:r>
                  <m:ctrlPr>
                    <w:rPr>
                      <w:rFonts w:hint="default" w:ascii="Cambria Math" w:hAnsi="Cambria Math" w:cs="Times New Roman"/>
                      <w:i/>
                      <w:iCs/>
                      <w:sz w:val="32"/>
                      <w:szCs w:val="32"/>
                      <w:lang w:val="en-US"/>
                    </w:rPr>
                  </m:ctrlPr>
                </m:sup>
                <m:e>
                  <m:sSup>
                    <m:sSupPr>
                      <m:ctrlPr>
                        <w:rPr>
                          <w:rFonts w:hint="default" w:ascii="Cambria Math" w:hAnsi="Cambria Math" w:cs="Times New Roman"/>
                          <w:i/>
                          <w:iCs/>
                          <w:sz w:val="32"/>
                          <w:szCs w:val="32"/>
                          <w:lang w:val="en-US"/>
                        </w:rPr>
                      </m:ctrlPr>
                    </m:sSupPr>
                    <m:e>
                      <m:d>
                        <m:dPr>
                          <m:ctrlPr>
                            <w:rPr>
                              <w:rFonts w:hint="default" w:ascii="Cambria Math" w:hAnsi="Cambria Math" w:cs="Times New Roman"/>
                              <w:i/>
                              <w:iCs/>
                              <w:sz w:val="32"/>
                              <w:szCs w:val="32"/>
                              <w:lang w:val="en-US"/>
                            </w:rPr>
                          </m:ctrlPr>
                        </m:dPr>
                        <m:e>
                          <m:r>
                            <m:rPr/>
                            <w:rPr>
                              <w:rFonts w:hint="default" w:ascii="Cambria Math" w:hAnsi="Cambria Math" w:cs="Times New Roman"/>
                              <w:sz w:val="32"/>
                              <w:szCs w:val="32"/>
                              <w:lang w:val="en-US" w:eastAsia="zh-CN"/>
                            </w:rPr>
                            <m:t>−1</m:t>
                          </m:r>
                          <m:ctrlPr>
                            <w:rPr>
                              <w:rFonts w:hint="default" w:ascii="Cambria Math" w:hAnsi="Cambria Math" w:cs="Times New Roman"/>
                              <w:i/>
                              <w:iCs/>
                              <w:sz w:val="32"/>
                              <w:szCs w:val="32"/>
                              <w:lang w:val="en-US"/>
                            </w:rPr>
                          </m:ctrlPr>
                        </m:e>
                      </m:d>
                      <m:ctrlPr>
                        <w:rPr>
                          <w:rFonts w:hint="default" w:ascii="Cambria Math" w:hAnsi="Cambria Math" w:cs="Times New Roman"/>
                          <w:i/>
                          <w:iCs/>
                          <w:sz w:val="32"/>
                          <w:szCs w:val="32"/>
                          <w:lang w:val="en-US"/>
                        </w:rPr>
                      </m:ctrlPr>
                    </m:e>
                    <m:sup>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p>
                  </m:sSup>
                  <m:f>
                    <m:fPr>
                      <m:ctrlPr>
                        <w:rPr>
                          <w:rFonts w:hint="default" w:ascii="Cambria Math" w:hAnsi="Cambria Math" w:cs="Times New Roman"/>
                          <w:i/>
                          <w:iCs/>
                          <w:sz w:val="32"/>
                          <w:szCs w:val="32"/>
                          <w:lang w:val="en-US"/>
                        </w:rPr>
                      </m:ctrlPr>
                    </m:fPr>
                    <m:num>
                      <m:r>
                        <m:rPr/>
                        <w:rPr>
                          <w:rFonts w:hint="default" w:ascii="Cambria Math" w:hAnsi="Cambria Math" w:cs="Times New Roman"/>
                          <w:sz w:val="32"/>
                          <w:szCs w:val="32"/>
                          <w:lang w:val="en-US" w:eastAsia="zh-CN"/>
                        </w:rPr>
                        <m:t>1</m:t>
                      </m:r>
                      <m:ctrlPr>
                        <w:rPr>
                          <w:rFonts w:hint="default" w:ascii="Cambria Math" w:hAnsi="Cambria Math" w:cs="Times New Roman"/>
                          <w:i/>
                          <w:iCs/>
                          <w:sz w:val="32"/>
                          <w:szCs w:val="32"/>
                          <w:lang w:val="en-US"/>
                        </w:rPr>
                      </m:ctrlPr>
                    </m:num>
                    <m:den>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den>
                  </m:f>
                  <m:ctrlPr>
                    <w:rPr>
                      <w:rFonts w:hint="default" w:ascii="Cambria Math" w:hAnsi="Cambria Math" w:cs="Times New Roman"/>
                      <w:i/>
                      <w:iCs/>
                      <w:sz w:val="32"/>
                      <w:szCs w:val="32"/>
                      <w:lang w:val="en-US"/>
                    </w:rPr>
                  </m:ctrlPr>
                </m:e>
              </m:nary>
            </m:oMath>
            <w:r>
              <w:rPr>
                <w:rFonts w:hint="default" w:ascii="Times New Roman" w:hAnsi="Times New Roman" w:eastAsia="宋体" w:cs="Times New Roman"/>
                <w:sz w:val="24"/>
                <w:szCs w:val="24"/>
                <w:lang w:val="en-US" w:eastAsia="zh-CN"/>
              </w:rPr>
              <w:t xml:space="preserve"> 是条件收敛的 . 这是因为它自身是收敛的，而它的每一项的绝对值所构成的级数 </w:t>
            </w:r>
            <m:oMath>
              <m:nary>
                <m:naryPr>
                  <m:chr m:val="∑"/>
                  <m:limLoc m:val="undOvr"/>
                  <m:ctrlPr>
                    <w:rPr>
                      <w:rFonts w:hint="default" w:ascii="Cambria Math" w:hAnsi="Cambria Math" w:cs="Times New Roman"/>
                      <w:i/>
                      <w:iCs/>
                      <w:sz w:val="32"/>
                      <w:szCs w:val="32"/>
                      <w:lang w:val="en-US"/>
                    </w:rPr>
                  </m:ctrlPr>
                </m:naryPr>
                <m:sub>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sub>
                <m:sup>
                  <m:r>
                    <m:rPr/>
                    <w:rPr>
                      <w:rFonts w:ascii="Cambria Math" w:hAnsi="Cambria Math" w:cs="Times New Roman"/>
                      <w:sz w:val="32"/>
                      <w:szCs w:val="32"/>
                      <w:lang w:val="en-US"/>
                    </w:rPr>
                    <m:t>∞</m:t>
                  </m:r>
                  <m:ctrlPr>
                    <w:rPr>
                      <w:rFonts w:hint="default" w:ascii="Cambria Math" w:hAnsi="Cambria Math" w:cs="Times New Roman"/>
                      <w:i/>
                      <w:iCs/>
                      <w:sz w:val="32"/>
                      <w:szCs w:val="32"/>
                      <w:lang w:val="en-US"/>
                    </w:rPr>
                  </m:ctrlPr>
                </m:sup>
                <m:e>
                  <m:f>
                    <m:fPr>
                      <m:ctrlPr>
                        <w:rPr>
                          <w:rFonts w:hint="default" w:ascii="Cambria Math" w:hAnsi="Cambria Math" w:cs="Times New Roman"/>
                          <w:i/>
                          <w:iCs/>
                          <w:sz w:val="32"/>
                          <w:szCs w:val="32"/>
                          <w:lang w:val="en-US"/>
                        </w:rPr>
                      </m:ctrlPr>
                    </m:fPr>
                    <m:num>
                      <m:r>
                        <m:rPr/>
                        <w:rPr>
                          <w:rFonts w:hint="default" w:ascii="Cambria Math" w:hAnsi="Cambria Math" w:cs="Times New Roman"/>
                          <w:sz w:val="32"/>
                          <w:szCs w:val="32"/>
                          <w:lang w:val="en-US" w:eastAsia="zh-CN"/>
                        </w:rPr>
                        <m:t>1</m:t>
                      </m:r>
                      <m:ctrlPr>
                        <w:rPr>
                          <w:rFonts w:hint="default" w:ascii="Cambria Math" w:hAnsi="Cambria Math" w:cs="Times New Roman"/>
                          <w:i/>
                          <w:iCs/>
                          <w:sz w:val="32"/>
                          <w:szCs w:val="32"/>
                          <w:lang w:val="en-US"/>
                        </w:rPr>
                      </m:ctrlPr>
                    </m:num>
                    <m:den>
                      <m:r>
                        <m:rPr/>
                        <w:rPr>
                          <w:rFonts w:hint="default" w:ascii="Cambria Math" w:hAnsi="Cambria Math" w:cs="Times New Roman"/>
                          <w:sz w:val="32"/>
                          <w:szCs w:val="32"/>
                          <w:lang w:val="en-US" w:eastAsia="zh-CN"/>
                        </w:rPr>
                        <m:t>n+1</m:t>
                      </m:r>
                      <m:ctrlPr>
                        <w:rPr>
                          <w:rFonts w:hint="default" w:ascii="Cambria Math" w:hAnsi="Cambria Math" w:cs="Times New Roman"/>
                          <w:i/>
                          <w:iCs/>
                          <w:sz w:val="32"/>
                          <w:szCs w:val="32"/>
                          <w:lang w:val="en-US"/>
                        </w:rPr>
                      </m:ctrlPr>
                    </m:den>
                  </m:f>
                  <m:ctrlPr>
                    <w:rPr>
                      <w:rFonts w:hint="default" w:ascii="Cambria Math" w:hAnsi="Cambria Math" w:cs="Times New Roman"/>
                      <w:i/>
                      <w:iCs/>
                      <w:sz w:val="32"/>
                      <w:szCs w:val="32"/>
                      <w:lang w:val="en-US"/>
                    </w:rPr>
                  </m:ctrlPr>
                </m:e>
              </m:nary>
            </m:oMath>
            <w:r>
              <w:rPr>
                <w:rFonts w:hint="default" w:ascii="Times New Roman" w:hAnsi="Times New Roman" w:eastAsia="宋体" w:cs="Times New Roman"/>
                <w:sz w:val="24"/>
                <w:szCs w:val="24"/>
                <w:lang w:val="en-US" w:eastAsia="zh-CN"/>
              </w:rPr>
              <w:t xml:space="preserve"> 是发散的 . </w:t>
            </w:r>
          </w:p>
          <w:p w14:paraId="01C81B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绝对收敛与收敛之间有如下关系 . </w:t>
            </w:r>
          </w:p>
          <w:p w14:paraId="18BC2D9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定理7.5</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绝对收敛的级数一定收敛 .</w:t>
            </w:r>
          </w:p>
          <w:p w14:paraId="007339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该定理告诉我们对于任意项级数，可以考虑每项取绝对值变为正项级数，如果这个正项级数收敛，则任意项级数收敛 . 但要注意一般情况下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d>
                    <m:dPr>
                      <m:begChr m:val="|"/>
                      <m:endChr m:val="|"/>
                      <m:ctrlPr>
                        <w:rPr>
                          <w:rFonts w:hint="default" w:ascii="Cambria Math" w:hAnsi="Cambria Math" w:cs="Times New Roman"/>
                          <w:i/>
                          <w:iCs/>
                          <w:sz w:val="28"/>
                          <w:szCs w:val="28"/>
                          <w:lang w:val="en-US"/>
                        </w:rPr>
                      </m:ctrlPr>
                    </m:dPr>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d>
                  <m:ctrlPr>
                    <w:rPr>
                      <w:rFonts w:hint="default" w:ascii="Cambria Math" w:hAnsi="Cambria Math" w:cs="Times New Roman"/>
                      <w:i/>
                      <w:iCs/>
                      <w:sz w:val="28"/>
                      <w:szCs w:val="28"/>
                      <w:lang w:val="en-US"/>
                    </w:rPr>
                  </m:ctrlPr>
                </m:e>
              </m:nary>
            </m:oMath>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发散时，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eastAsia" w:hAnsi="Cambria Math" w:cs="Times New Roman"/>
                <w:i w:val="0"/>
                <w:iCs/>
                <w:sz w:val="28"/>
                <w:szCs w:val="28"/>
                <w:lang w:val="en-US" w:eastAsia="zh-CN"/>
              </w:rPr>
              <w:t xml:space="preserve"> </w:t>
            </w:r>
            <w:r>
              <w:rPr>
                <w:rFonts w:hint="default" w:ascii="Times New Roman" w:hAnsi="Times New Roman" w:eastAsia="宋体" w:cs="Times New Roman"/>
                <w:sz w:val="24"/>
                <w:szCs w:val="24"/>
                <w:lang w:val="en-US" w:eastAsia="zh-CN"/>
              </w:rPr>
              <w:t xml:space="preserve">不一定发散，即定理的逆定理不成立 . </w:t>
            </w:r>
          </w:p>
          <w:p w14:paraId="3D529C1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定理7.6</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若任意项级数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满足：</w:t>
            </w:r>
            <m:oMath>
              <m:func>
                <m:funcPr>
                  <m:ctrlPr>
                    <w:rPr>
                      <w:rFonts w:ascii="Cambria Math" w:hAnsi="Cambria Math" w:cs="Times New Roman"/>
                      <w:i/>
                      <w:sz w:val="30"/>
                      <w:szCs w:val="30"/>
                      <w:lang w:val="en-US"/>
                    </w:rPr>
                  </m:ctrlPr>
                </m:funcPr>
                <m:fName>
                  <m:limLow>
                    <m:limLowPr>
                      <m:ctrlPr>
                        <w:rPr>
                          <w:rFonts w:ascii="Cambria Math" w:hAnsi="Cambria Math" w:cs="Times New Roman"/>
                          <w:sz w:val="30"/>
                          <w:szCs w:val="30"/>
                          <w:lang w:val="en-US"/>
                        </w:rPr>
                      </m:ctrlPr>
                    </m:limLowPr>
                    <m:e>
                      <m:r>
                        <m:rPr>
                          <m:sty m:val="p"/>
                        </m:rPr>
                        <w:rPr>
                          <w:rFonts w:ascii="Cambria Math" w:hAnsi="Cambria Math" w:cs="Times New Roman"/>
                          <w:sz w:val="30"/>
                          <w:szCs w:val="30"/>
                          <w:lang w:val="en-US"/>
                        </w:rPr>
                        <m:t>lim</m:t>
                      </m:r>
                      <m:ctrlPr>
                        <w:rPr>
                          <w:rFonts w:ascii="Cambria Math" w:hAnsi="Cambria Math" w:cs="Times New Roman"/>
                          <w:i/>
                          <w:sz w:val="30"/>
                          <w:szCs w:val="30"/>
                          <w:lang w:val="en-US"/>
                        </w:rPr>
                      </m:ctrlPr>
                    </m:e>
                    <m:lim>
                      <m:r>
                        <m:rPr/>
                        <w:rPr>
                          <w:rFonts w:hint="default" w:ascii="Cambria Math" w:hAnsi="Cambria Math" w:cs="Times New Roman"/>
                          <w:sz w:val="30"/>
                          <w:szCs w:val="30"/>
                          <w:lang w:val="en-US" w:eastAsia="zh-CN"/>
                        </w:rPr>
                        <m:t>n</m:t>
                      </m:r>
                      <m:r>
                        <m:rPr/>
                        <w:rPr>
                          <w:rFonts w:ascii="Cambria Math" w:hAnsi="Cambria Math" w:cs="Times New Roman"/>
                          <w:sz w:val="30"/>
                          <w:szCs w:val="30"/>
                          <w:lang w:val="en-US"/>
                        </w:rPr>
                        <m:t>→∞</m:t>
                      </m:r>
                      <m:ctrlPr>
                        <w:rPr>
                          <w:rFonts w:ascii="Cambria Math" w:hAnsi="Cambria Math" w:cs="Times New Roman"/>
                          <w:i/>
                          <w:sz w:val="30"/>
                          <w:szCs w:val="30"/>
                          <w:lang w:val="en-US"/>
                        </w:rPr>
                      </m:ctrlPr>
                    </m:lim>
                  </m:limLow>
                  <m:ctrlPr>
                    <w:rPr>
                      <w:rFonts w:ascii="Cambria Math" w:hAnsi="Cambria Math" w:cs="Times New Roman"/>
                      <w:i/>
                      <w:sz w:val="30"/>
                      <w:szCs w:val="30"/>
                      <w:lang w:val="en-US"/>
                    </w:rPr>
                  </m:ctrlPr>
                </m:fName>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n+1</m:t>
                              </m:r>
                              <m:ctrlPr>
                                <w:rPr>
                                  <w:rFonts w:ascii="Cambria Math" w:hAnsi="Cambria Math" w:cs="Times New Roman"/>
                                  <w:i/>
                                  <w:sz w:val="30"/>
                                  <w:szCs w:val="30"/>
                                  <w:lang w:val="en-US"/>
                                </w:rPr>
                              </m:ctrlPr>
                            </m:sub>
                          </m:sSub>
                          <m:ctrlPr>
                            <w:rPr>
                              <w:rFonts w:ascii="Cambria Math" w:hAnsi="Cambria Math" w:cs="Times New Roman"/>
                              <w:i/>
                              <w:sz w:val="30"/>
                              <w:szCs w:val="30"/>
                              <w:lang w:val="en-US"/>
                            </w:rPr>
                          </m:ctrlPr>
                        </m:num>
                        <m:den>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ctrlPr>
                            <w:rPr>
                              <w:rFonts w:ascii="Cambria Math" w:hAnsi="Cambria Math" w:cs="Times New Roman"/>
                              <w:i/>
                              <w:sz w:val="30"/>
                              <w:szCs w:val="30"/>
                              <w:lang w:val="en-US"/>
                            </w:rPr>
                          </m:ctrlPr>
                        </m:den>
                      </m:f>
                      <m:ctrlPr>
                        <w:rPr>
                          <w:rFonts w:ascii="Cambria Math" w:hAnsi="Cambria Math" w:cs="Times New Roman"/>
                          <w:i/>
                          <w:sz w:val="30"/>
                          <w:szCs w:val="30"/>
                          <w:lang w:val="en-US"/>
                        </w:rPr>
                      </m:ctrlPr>
                    </m:e>
                  </m:d>
                  <m:ctrlPr>
                    <w:rPr>
                      <w:rFonts w:ascii="Cambria Math" w:hAnsi="Cambria Math" w:cs="Times New Roman"/>
                      <w:i/>
                      <w:sz w:val="30"/>
                      <w:szCs w:val="30"/>
                      <w:lang w:val="en-US"/>
                    </w:rPr>
                  </m:ctrlPr>
                </m:e>
              </m:func>
              <m:r>
                <m:rPr/>
                <w:rPr>
                  <w:rFonts w:hint="default" w:ascii="Cambria Math" w:hAnsi="Cambria Math" w:cs="Times New Roman"/>
                  <w:sz w:val="30"/>
                  <w:szCs w:val="30"/>
                  <w:lang w:val="en-US" w:eastAsia="zh-CN"/>
                </w:rPr>
                <m:t>=</m:t>
              </m:r>
              <m:r>
                <m:rPr/>
                <w:rPr>
                  <w:rFonts w:hint="default" w:ascii="Cambria Math" w:hAnsi="Cambria Math" w:cs="Cambria Math"/>
                  <w:sz w:val="30"/>
                  <w:szCs w:val="30"/>
                  <w:lang w:val="en-US" w:eastAsia="zh-CN"/>
                </w:rPr>
                <m:t>ρ</m:t>
              </m:r>
              <m:r>
                <m:rPr/>
                <w:rPr>
                  <w:rFonts w:hint="default" w:ascii="Cambria Math" w:hAnsi="Cambria Math" w:cs="Cambria Math"/>
                  <w:sz w:val="30"/>
                  <w:szCs w:val="30"/>
                  <w:lang w:val="en-US" w:eastAsia="zh-CN"/>
                </w:rPr>
                <m:t>&gt;</m:t>
              </m:r>
            </m:oMath>
            <w:r>
              <m:rPr/>
              <w:rPr>
                <w:rFonts w:hint="default" w:ascii="Cambria Math" w:hAnsi="Cambria Math" w:cs="Cambria Math"/>
                <w:i w:val="0"/>
                <w:iCs/>
                <w:sz w:val="30"/>
                <w:szCs w:val="30"/>
                <w:lang w:val="en-US" w:eastAsia="zh-CN"/>
                <w:oMath/>
              </w:rPr>
              <w:t>1</w:t>
            </w:r>
            <w:r>
              <w:rPr>
                <w:rFonts w:hint="default" w:ascii="Times New Roman" w:hAnsi="Times New Roman" w:eastAsia="宋体" w:cs="Times New Roman"/>
                <w:sz w:val="24"/>
                <w:szCs w:val="24"/>
                <w:lang w:val="en-US" w:eastAsia="zh-CN"/>
              </w:rPr>
              <w:t xml:space="preserve"> ，则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发散 .</w:t>
            </w:r>
          </w:p>
          <w:p w14:paraId="027E12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该定理告诉我们在一般情况下，由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d>
                    <m:dPr>
                      <m:begChr m:val="|"/>
                      <m:endChr m:val="|"/>
                      <m:ctrlPr>
                        <w:rPr>
                          <w:rFonts w:hint="default" w:ascii="Cambria Math" w:hAnsi="Cambria Math" w:cs="Times New Roman"/>
                          <w:i/>
                          <w:iCs/>
                          <w:sz w:val="28"/>
                          <w:szCs w:val="28"/>
                          <w:lang w:val="en-US"/>
                        </w:rPr>
                      </m:ctrlPr>
                    </m:dPr>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d>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发散不一定得出级数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发散，但如果用比值判别法得出级数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d>
                    <m:dPr>
                      <m:begChr m:val="|"/>
                      <m:endChr m:val="|"/>
                      <m:ctrlPr>
                        <w:rPr>
                          <w:rFonts w:hint="default" w:ascii="Cambria Math" w:hAnsi="Cambria Math" w:cs="Times New Roman"/>
                          <w:i/>
                          <w:iCs/>
                          <w:sz w:val="28"/>
                          <w:szCs w:val="28"/>
                          <w:lang w:val="en-US"/>
                        </w:rPr>
                      </m:ctrlPr>
                    </m:dPr>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d>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发散，则级数 </w:t>
            </w:r>
            <m:oMath>
              <m:nary>
                <m:naryPr>
                  <m:chr m:val="∑"/>
                  <m:limLoc m:val="undOvr"/>
                  <m:ctrlPr>
                    <w:rPr>
                      <w:rFonts w:hint="default" w:ascii="Cambria Math" w:hAnsi="Cambria Math" w:cs="Times New Roman"/>
                      <w:i/>
                      <w:iCs/>
                      <w:sz w:val="28"/>
                      <w:szCs w:val="28"/>
                      <w:lang w:val="en-US"/>
                    </w:rPr>
                  </m:ctrlPr>
                </m:naryPr>
                <m:sub>
                  <m:r>
                    <m:rPr/>
                    <w:rPr>
                      <w:rFonts w:hint="default" w:ascii="Cambria Math" w:hAnsi="Cambria Math" w:cs="Times New Roman"/>
                      <w:sz w:val="28"/>
                      <w:szCs w:val="28"/>
                      <w:lang w:val="en-US" w:eastAsia="zh-CN"/>
                    </w:rPr>
                    <m:t>n=1</m:t>
                  </m:r>
                  <m:ctrlPr>
                    <w:rPr>
                      <w:rFonts w:hint="default" w:ascii="Cambria Math" w:hAnsi="Cambria Math" w:cs="Times New Roman"/>
                      <w:i/>
                      <w:iCs/>
                      <w:sz w:val="28"/>
                      <w:szCs w:val="28"/>
                      <w:lang w:val="en-US"/>
                    </w:rPr>
                  </m:ctrlPr>
                </m:sub>
                <m:sup>
                  <m:r>
                    <m:rPr/>
                    <w:rPr>
                      <w:rFonts w:ascii="Cambria Math" w:hAnsi="Cambria Math" w:cs="Times New Roman"/>
                      <w:sz w:val="28"/>
                      <w:szCs w:val="28"/>
                      <w:lang w:val="en-US"/>
                    </w:rPr>
                    <m:t>∞</m:t>
                  </m:r>
                  <m:ctrlPr>
                    <w:rPr>
                      <w:rFonts w:hint="default" w:ascii="Cambria Math" w:hAnsi="Cambria Math" w:cs="Times New Roman"/>
                      <w:i/>
                      <w:iCs/>
                      <w:sz w:val="28"/>
                      <w:szCs w:val="28"/>
                      <w:lang w:val="en-US"/>
                    </w:rPr>
                  </m:ctrlPr>
                </m:sup>
                <m:e>
                  <m:sSub>
                    <m:sSubPr>
                      <m:ctrlPr>
                        <w:rPr>
                          <w:rFonts w:hint="default" w:ascii="Cambria Math" w:hAnsi="Cambria Math" w:cs="Times New Roman"/>
                          <w:i/>
                          <w:iCs/>
                          <w:sz w:val="28"/>
                          <w:szCs w:val="28"/>
                          <w:lang w:val="en-US"/>
                        </w:rPr>
                      </m:ctrlPr>
                    </m:sSubPr>
                    <m:e>
                      <m:r>
                        <m:rPr/>
                        <w:rPr>
                          <w:rFonts w:hint="default" w:ascii="Cambria Math" w:hAnsi="Cambria Math" w:cs="Times New Roman"/>
                          <w:sz w:val="28"/>
                          <w:szCs w:val="28"/>
                          <w:lang w:val="en-US" w:eastAsia="zh-CN"/>
                        </w:rPr>
                        <m:t>u</m:t>
                      </m:r>
                      <m:ctrlPr>
                        <w:rPr>
                          <w:rFonts w:hint="default" w:ascii="Cambria Math" w:hAnsi="Cambria Math" w:cs="Times New Roman"/>
                          <w:i/>
                          <w:iCs/>
                          <w:sz w:val="28"/>
                          <w:szCs w:val="28"/>
                          <w:lang w:val="en-US"/>
                        </w:rPr>
                      </m:ctrlPr>
                    </m:e>
                    <m:sub>
                      <m:r>
                        <m:rPr/>
                        <w:rPr>
                          <w:rFonts w:hint="default" w:ascii="Cambria Math" w:hAnsi="Cambria Math" w:cs="Times New Roman"/>
                          <w:sz w:val="28"/>
                          <w:szCs w:val="28"/>
                          <w:lang w:val="en-US" w:eastAsia="zh-CN"/>
                        </w:rPr>
                        <m:t>n</m:t>
                      </m:r>
                      <m:ctrlPr>
                        <w:rPr>
                          <w:rFonts w:hint="default" w:ascii="Cambria Math" w:hAnsi="Cambria Math" w:cs="Times New Roman"/>
                          <w:i/>
                          <w:iCs/>
                          <w:sz w:val="28"/>
                          <w:szCs w:val="28"/>
                          <w:lang w:val="en-US"/>
                        </w:rPr>
                      </m:ctrlPr>
                    </m:sub>
                  </m:sSub>
                  <m:ctrlPr>
                    <w:rPr>
                      <w:rFonts w:hint="default" w:ascii="Cambria Math" w:hAnsi="Cambria Math" w:cs="Times New Roman"/>
                      <w:i/>
                      <w:iCs/>
                      <w:sz w:val="28"/>
                      <w:szCs w:val="28"/>
                      <w:lang w:val="en-US"/>
                    </w:rPr>
                  </m:ctrlPr>
                </m:e>
              </m:nary>
            </m:oMath>
            <w:r>
              <w:rPr>
                <w:rFonts w:hint="default" w:ascii="Times New Roman" w:hAnsi="Times New Roman" w:eastAsia="宋体" w:cs="Times New Roman"/>
                <w:sz w:val="24"/>
                <w:szCs w:val="24"/>
                <w:lang w:val="en-US" w:eastAsia="zh-CN"/>
              </w:rPr>
              <w:t xml:space="preserve"> 必发散 .</w:t>
            </w:r>
          </w:p>
          <w:p w14:paraId="05E012A3">
            <w:pPr>
              <w:jc w:val="both"/>
              <w:rPr>
                <w:rFonts w:hint="eastAsia"/>
                <w:lang w:val="en-US" w:eastAsia="zh-CN"/>
              </w:rPr>
            </w:pPr>
          </w:p>
        </w:tc>
      </w:tr>
      <w:tr w14:paraId="331E6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30DF248E">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77" w:type="dxa"/>
            <w:gridSpan w:val="3"/>
            <w:noWrap w:val="0"/>
            <w:vAlign w:val="center"/>
          </w:tcPr>
          <w:p w14:paraId="38DEC095">
            <w:pPr>
              <w:pStyle w:val="11"/>
              <w:spacing w:before="0" w:beforeAutospacing="0" w:after="0" w:afterAutospacing="0"/>
              <w:jc w:val="both"/>
              <w:rPr>
                <w:rFonts w:hint="eastAsia"/>
                <w:b/>
                <w:color w:val="000080"/>
                <w:sz w:val="24"/>
                <w:szCs w:val="24"/>
              </w:rPr>
            </w:pPr>
            <w:r>
              <w:rPr>
                <w:rFonts w:hint="eastAsia"/>
                <w:sz w:val="24"/>
                <w:szCs w:val="24"/>
              </w:rPr>
              <w:t>数项级数及其收敛性</w:t>
            </w:r>
          </w:p>
        </w:tc>
      </w:tr>
      <w:tr w14:paraId="402B2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0D7A6565">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77" w:type="dxa"/>
            <w:gridSpan w:val="3"/>
            <w:noWrap w:val="0"/>
            <w:vAlign w:val="center"/>
          </w:tcPr>
          <w:p w14:paraId="77BE830D">
            <w:pPr>
              <w:jc w:val="both"/>
              <w:rPr>
                <w:rFonts w:hint="default" w:eastAsia="宋体"/>
                <w:b/>
                <w:color w:val="000080"/>
                <w:sz w:val="24"/>
                <w:szCs w:val="24"/>
                <w:lang w:val="en-US" w:eastAsia="zh-CN"/>
              </w:rPr>
            </w:pPr>
            <w:r>
              <w:rPr>
                <w:rFonts w:hint="eastAsia" w:ascii="宋体" w:hAnsi="宋体"/>
                <w:sz w:val="24"/>
                <w:szCs w:val="24"/>
                <w:lang w:val="en-US" w:eastAsia="zh-CN"/>
              </w:rPr>
              <w:t>习题7.1  A组</w:t>
            </w:r>
          </w:p>
        </w:tc>
      </w:tr>
      <w:tr w14:paraId="5F267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44" w:type="dxa"/>
            <w:noWrap w:val="0"/>
            <w:vAlign w:val="center"/>
          </w:tcPr>
          <w:p w14:paraId="451AA095">
            <w:pPr>
              <w:spacing w:line="240" w:lineRule="auto"/>
              <w:jc w:val="center"/>
              <w:rPr>
                <w:rFonts w:hint="eastAsia" w:ascii="宋体" w:hAnsi="宋体"/>
                <w:b/>
                <w:bCs/>
                <w:sz w:val="24"/>
                <w:szCs w:val="24"/>
              </w:rPr>
            </w:pPr>
            <w:r>
              <w:rPr>
                <w:rFonts w:hint="eastAsia" w:ascii="宋体" w:hAnsi="宋体"/>
                <w:b/>
                <w:bCs/>
                <w:sz w:val="24"/>
                <w:szCs w:val="24"/>
              </w:rPr>
              <w:t>教学效果分析</w:t>
            </w:r>
          </w:p>
        </w:tc>
        <w:tc>
          <w:tcPr>
            <w:tcW w:w="8577" w:type="dxa"/>
            <w:gridSpan w:val="3"/>
            <w:noWrap w:val="0"/>
            <w:vAlign w:val="center"/>
          </w:tcPr>
          <w:p w14:paraId="451A9040">
            <w:pPr>
              <w:pStyle w:val="5"/>
              <w:spacing w:before="0" w:beforeAutospacing="0" w:after="0" w:afterAutospacing="0"/>
              <w:jc w:val="both"/>
              <w:rPr>
                <w:rFonts w:hint="eastAsia"/>
                <w:b/>
                <w:color w:val="000080"/>
                <w:sz w:val="24"/>
                <w:szCs w:val="24"/>
              </w:rPr>
            </w:pPr>
          </w:p>
          <w:p w14:paraId="5D1508C7">
            <w:pPr>
              <w:pStyle w:val="5"/>
              <w:spacing w:before="0" w:beforeAutospacing="0" w:after="0" w:afterAutospacing="0"/>
              <w:jc w:val="both"/>
              <w:rPr>
                <w:rFonts w:hint="eastAsia"/>
                <w:b/>
                <w:color w:val="000080"/>
                <w:sz w:val="24"/>
                <w:szCs w:val="24"/>
              </w:rPr>
            </w:pPr>
          </w:p>
          <w:p w14:paraId="6EDC96A7">
            <w:pPr>
              <w:pStyle w:val="5"/>
              <w:spacing w:before="0" w:beforeAutospacing="0" w:after="0" w:afterAutospacing="0"/>
              <w:jc w:val="both"/>
              <w:rPr>
                <w:rFonts w:hint="eastAsia"/>
                <w:b/>
                <w:color w:val="000080"/>
                <w:sz w:val="24"/>
                <w:szCs w:val="24"/>
              </w:rPr>
            </w:pPr>
          </w:p>
          <w:p w14:paraId="57E86035">
            <w:pPr>
              <w:pStyle w:val="5"/>
              <w:spacing w:before="0" w:beforeAutospacing="0" w:after="0" w:afterAutospacing="0"/>
              <w:jc w:val="both"/>
              <w:rPr>
                <w:rFonts w:hint="eastAsia"/>
                <w:b/>
                <w:color w:val="000080"/>
                <w:sz w:val="24"/>
                <w:szCs w:val="24"/>
              </w:rPr>
            </w:pPr>
          </w:p>
        </w:tc>
      </w:tr>
    </w:tbl>
    <w:p w14:paraId="148770D1">
      <w:pPr>
        <w:pStyle w:val="11"/>
        <w:spacing w:before="0" w:beforeAutospacing="0" w:after="0" w:afterAutospacing="0"/>
        <w:jc w:val="both"/>
        <w:rPr>
          <w:rFonts w:hint="eastAsia"/>
          <w:b/>
          <w:sz w:val="28"/>
          <w:szCs w:val="28"/>
        </w:rPr>
      </w:pPr>
      <w:r>
        <w:rPr>
          <w:rFonts w:hint="eastAsia"/>
          <w:b/>
          <w:sz w:val="28"/>
          <w:szCs w:val="28"/>
        </w:rPr>
        <w:br w:type="page"/>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3382"/>
        <w:gridCol w:w="1891"/>
        <w:gridCol w:w="3287"/>
      </w:tblGrid>
      <w:tr w14:paraId="55057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27B43A95">
            <w:pPr>
              <w:jc w:val="center"/>
              <w:rPr>
                <w:rFonts w:hint="eastAsia" w:ascii="宋体" w:hAnsi="宋体"/>
                <w:b/>
                <w:bCs/>
                <w:sz w:val="24"/>
                <w:szCs w:val="24"/>
              </w:rPr>
            </w:pPr>
            <w:r>
              <w:rPr>
                <w:rFonts w:hint="eastAsia" w:ascii="宋体" w:hAnsi="宋体"/>
                <w:b/>
                <w:bCs/>
                <w:sz w:val="24"/>
                <w:szCs w:val="24"/>
              </w:rPr>
              <w:t>授课教师</w:t>
            </w:r>
          </w:p>
        </w:tc>
        <w:tc>
          <w:tcPr>
            <w:tcW w:w="3382" w:type="dxa"/>
            <w:noWrap w:val="0"/>
            <w:vAlign w:val="center"/>
          </w:tcPr>
          <w:p w14:paraId="0CA9643C">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F07959A">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10832947">
            <w:pPr>
              <w:jc w:val="both"/>
              <w:rPr>
                <w:rFonts w:hint="eastAsia" w:ascii="宋体" w:hAnsi="宋体"/>
                <w:sz w:val="24"/>
                <w:szCs w:val="24"/>
              </w:rPr>
            </w:pPr>
          </w:p>
        </w:tc>
      </w:tr>
      <w:tr w14:paraId="5239B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38BAA612">
            <w:pPr>
              <w:jc w:val="center"/>
              <w:rPr>
                <w:rFonts w:hint="eastAsia" w:ascii="宋体" w:hAnsi="宋体"/>
                <w:b/>
                <w:bCs/>
                <w:sz w:val="24"/>
                <w:szCs w:val="24"/>
              </w:rPr>
            </w:pPr>
            <w:r>
              <w:rPr>
                <w:rFonts w:hint="eastAsia" w:ascii="宋体" w:hAnsi="宋体"/>
                <w:b/>
                <w:bCs/>
                <w:sz w:val="24"/>
                <w:szCs w:val="24"/>
              </w:rPr>
              <w:t>授课时间</w:t>
            </w:r>
          </w:p>
        </w:tc>
        <w:tc>
          <w:tcPr>
            <w:tcW w:w="5273" w:type="dxa"/>
            <w:gridSpan w:val="2"/>
            <w:noWrap w:val="0"/>
            <w:vAlign w:val="center"/>
          </w:tcPr>
          <w:p w14:paraId="2FA2F1C9">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7C8980BB">
            <w:pPr>
              <w:jc w:val="both"/>
              <w:rPr>
                <w:rFonts w:hint="eastAsia" w:ascii="宋体" w:hAnsi="宋体"/>
                <w:sz w:val="24"/>
                <w:szCs w:val="24"/>
              </w:rPr>
            </w:pPr>
            <w:r>
              <w:rPr>
                <w:rFonts w:hint="eastAsia" w:ascii="宋体" w:hAnsi="宋体"/>
                <w:sz w:val="24"/>
                <w:szCs w:val="24"/>
              </w:rPr>
              <w:t>第   周</w:t>
            </w:r>
          </w:p>
        </w:tc>
      </w:tr>
      <w:tr w14:paraId="2319C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4A0774E5">
            <w:pPr>
              <w:jc w:val="center"/>
              <w:rPr>
                <w:rFonts w:hint="eastAsia" w:ascii="宋体" w:hAnsi="宋体"/>
                <w:b/>
                <w:bCs/>
                <w:sz w:val="24"/>
                <w:szCs w:val="24"/>
              </w:rPr>
            </w:pPr>
            <w:r>
              <w:rPr>
                <w:rFonts w:hint="eastAsia" w:ascii="宋体" w:hAnsi="宋体"/>
                <w:b/>
                <w:bCs/>
                <w:sz w:val="24"/>
                <w:szCs w:val="24"/>
              </w:rPr>
              <w:t>课程名称</w:t>
            </w:r>
          </w:p>
        </w:tc>
        <w:tc>
          <w:tcPr>
            <w:tcW w:w="3382" w:type="dxa"/>
            <w:noWrap w:val="0"/>
            <w:vAlign w:val="center"/>
          </w:tcPr>
          <w:p w14:paraId="5817A9B8">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02CA8BF0">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797969CB">
            <w:pPr>
              <w:jc w:val="both"/>
              <w:rPr>
                <w:rFonts w:hint="eastAsia" w:ascii="宋体" w:hAnsi="宋体"/>
                <w:sz w:val="24"/>
                <w:szCs w:val="24"/>
              </w:rPr>
            </w:pPr>
            <w:r>
              <w:rPr>
                <w:rFonts w:hint="eastAsia" w:ascii="宋体" w:hAnsi="宋体"/>
                <w:sz w:val="24"/>
                <w:szCs w:val="24"/>
              </w:rPr>
              <w:t xml:space="preserve"> </w:t>
            </w:r>
          </w:p>
        </w:tc>
      </w:tr>
      <w:tr w14:paraId="10B7D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58C46651">
            <w:pPr>
              <w:jc w:val="center"/>
              <w:rPr>
                <w:rFonts w:hint="eastAsia" w:ascii="宋体" w:hAnsi="宋体"/>
                <w:b/>
                <w:bCs/>
                <w:sz w:val="24"/>
                <w:szCs w:val="24"/>
              </w:rPr>
            </w:pPr>
            <w:r>
              <w:rPr>
                <w:rFonts w:hint="eastAsia" w:ascii="宋体" w:hAnsi="宋体"/>
                <w:b/>
                <w:bCs/>
                <w:sz w:val="24"/>
                <w:szCs w:val="24"/>
              </w:rPr>
              <w:t>章    节</w:t>
            </w:r>
          </w:p>
        </w:tc>
        <w:tc>
          <w:tcPr>
            <w:tcW w:w="8560" w:type="dxa"/>
            <w:gridSpan w:val="3"/>
            <w:noWrap w:val="0"/>
            <w:vAlign w:val="center"/>
          </w:tcPr>
          <w:p w14:paraId="218B0B2B">
            <w:pPr>
              <w:jc w:val="both"/>
              <w:rPr>
                <w:rFonts w:hint="eastAsia"/>
                <w:b/>
                <w:color w:val="000080"/>
                <w:sz w:val="24"/>
                <w:szCs w:val="24"/>
              </w:rPr>
            </w:pPr>
            <w:r>
              <w:rPr>
                <w:rFonts w:hint="eastAsia"/>
                <w:b/>
                <w:color w:val="000080"/>
                <w:sz w:val="24"/>
                <w:szCs w:val="24"/>
              </w:rPr>
              <w:t>第七章  无穷级数</w:t>
            </w:r>
          </w:p>
        </w:tc>
      </w:tr>
      <w:tr w14:paraId="04D5F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78067E98">
            <w:pPr>
              <w:jc w:val="center"/>
              <w:rPr>
                <w:rFonts w:hint="eastAsia" w:ascii="宋体" w:hAnsi="宋体"/>
                <w:b/>
                <w:bCs/>
                <w:sz w:val="24"/>
                <w:szCs w:val="24"/>
              </w:rPr>
            </w:pPr>
            <w:r>
              <w:rPr>
                <w:rFonts w:hint="eastAsia" w:ascii="宋体" w:hAnsi="宋体"/>
                <w:b/>
                <w:bCs/>
                <w:sz w:val="24"/>
                <w:szCs w:val="24"/>
              </w:rPr>
              <w:t>课    题</w:t>
            </w:r>
          </w:p>
        </w:tc>
        <w:tc>
          <w:tcPr>
            <w:tcW w:w="8560" w:type="dxa"/>
            <w:gridSpan w:val="3"/>
            <w:noWrap w:val="0"/>
            <w:vAlign w:val="center"/>
          </w:tcPr>
          <w:p w14:paraId="0454F1BA">
            <w:pPr>
              <w:jc w:val="both"/>
              <w:rPr>
                <w:rFonts w:hint="eastAsia" w:ascii="宋体" w:hAnsi="宋体"/>
                <w:color w:val="7030A0"/>
                <w:sz w:val="24"/>
                <w:szCs w:val="24"/>
              </w:rPr>
            </w:pPr>
            <w:r>
              <w:rPr>
                <w:rFonts w:hint="eastAsia" w:ascii="宋体" w:hAnsi="宋体"/>
                <w:color w:val="7030A0"/>
                <w:sz w:val="24"/>
                <w:szCs w:val="24"/>
                <w:lang w:val="en-US" w:eastAsia="zh-CN"/>
              </w:rPr>
              <w:t>7.2</w:t>
            </w:r>
            <w:r>
              <w:rPr>
                <w:rFonts w:hint="eastAsia" w:ascii="宋体" w:hAnsi="宋体"/>
                <w:color w:val="7030A0"/>
                <w:sz w:val="24"/>
                <w:szCs w:val="24"/>
              </w:rPr>
              <w:t xml:space="preserve">  函数项级数</w:t>
            </w:r>
          </w:p>
        </w:tc>
      </w:tr>
      <w:tr w14:paraId="2C030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639CB71B">
            <w:pPr>
              <w:jc w:val="center"/>
              <w:rPr>
                <w:rFonts w:hint="eastAsia" w:ascii="宋体" w:hAnsi="宋体"/>
                <w:b/>
                <w:bCs/>
                <w:sz w:val="24"/>
                <w:szCs w:val="24"/>
              </w:rPr>
            </w:pPr>
            <w:r>
              <w:rPr>
                <w:rFonts w:hint="eastAsia" w:ascii="宋体" w:hAnsi="宋体"/>
                <w:b/>
                <w:bCs/>
                <w:sz w:val="24"/>
                <w:szCs w:val="24"/>
              </w:rPr>
              <w:t>教学目的</w:t>
            </w:r>
          </w:p>
        </w:tc>
        <w:tc>
          <w:tcPr>
            <w:tcW w:w="8560" w:type="dxa"/>
            <w:gridSpan w:val="3"/>
            <w:noWrap w:val="0"/>
            <w:vAlign w:val="center"/>
          </w:tcPr>
          <w:p w14:paraId="5067FE12">
            <w:pPr>
              <w:pStyle w:val="5"/>
              <w:spacing w:before="0" w:beforeAutospacing="0" w:after="0" w:afterAutospacing="0"/>
              <w:jc w:val="both"/>
              <w:rPr>
                <w:rFonts w:hint="eastAsia"/>
                <w:sz w:val="24"/>
                <w:szCs w:val="24"/>
              </w:rPr>
            </w:pPr>
            <w:r>
              <w:rPr>
                <w:rFonts w:hint="eastAsia"/>
                <w:sz w:val="24"/>
                <w:szCs w:val="24"/>
              </w:rPr>
              <w:t>熟悉函数项级数的有关概念</w:t>
            </w:r>
          </w:p>
        </w:tc>
      </w:tr>
      <w:tr w14:paraId="1F582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2F791244">
            <w:pPr>
              <w:jc w:val="center"/>
              <w:rPr>
                <w:rFonts w:hint="eastAsia" w:ascii="宋体" w:hAnsi="宋体"/>
                <w:b/>
                <w:bCs/>
                <w:sz w:val="24"/>
                <w:szCs w:val="24"/>
              </w:rPr>
            </w:pPr>
            <w:r>
              <w:rPr>
                <w:rFonts w:hint="eastAsia" w:ascii="宋体" w:hAnsi="宋体"/>
                <w:b/>
                <w:bCs/>
                <w:sz w:val="24"/>
                <w:szCs w:val="24"/>
              </w:rPr>
              <w:t>教学重点与难点</w:t>
            </w:r>
          </w:p>
        </w:tc>
        <w:tc>
          <w:tcPr>
            <w:tcW w:w="8560" w:type="dxa"/>
            <w:gridSpan w:val="3"/>
            <w:noWrap w:val="0"/>
            <w:vAlign w:val="center"/>
          </w:tcPr>
          <w:p w14:paraId="7E301383">
            <w:pPr>
              <w:jc w:val="both"/>
              <w:rPr>
                <w:rFonts w:hint="eastAsia" w:ascii="宋体" w:hAnsi="宋体"/>
                <w:sz w:val="24"/>
                <w:szCs w:val="24"/>
              </w:rPr>
            </w:pPr>
            <w:r>
              <w:rPr>
                <w:rFonts w:hint="eastAsia" w:ascii="宋体" w:hAnsi="宋体"/>
                <w:sz w:val="24"/>
                <w:szCs w:val="24"/>
              </w:rPr>
              <w:t>幂级数的收敛半径与收敛区间</w:t>
            </w:r>
          </w:p>
        </w:tc>
      </w:tr>
      <w:tr w14:paraId="35D6A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021F2BF6">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22D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42F9203E">
            <w:pPr>
              <w:jc w:val="center"/>
              <w:rPr>
                <w:rFonts w:hint="eastAsia" w:ascii="宋体" w:hAnsi="宋体"/>
                <w:b/>
                <w:bCs/>
                <w:sz w:val="24"/>
                <w:szCs w:val="24"/>
              </w:rPr>
            </w:pPr>
            <w:r>
              <w:rPr>
                <w:rFonts w:hint="eastAsia" w:ascii="宋体" w:hAnsi="宋体"/>
                <w:b/>
                <w:bCs/>
                <w:sz w:val="24"/>
                <w:szCs w:val="24"/>
              </w:rPr>
              <w:t>导入新课</w:t>
            </w:r>
          </w:p>
        </w:tc>
        <w:tc>
          <w:tcPr>
            <w:tcW w:w="8560" w:type="dxa"/>
            <w:gridSpan w:val="3"/>
            <w:noWrap w:val="0"/>
            <w:vAlign w:val="center"/>
          </w:tcPr>
          <w:p w14:paraId="4E6344CB">
            <w:pPr>
              <w:spacing w:line="360" w:lineRule="auto"/>
              <w:jc w:val="center"/>
              <w:rPr>
                <w:rFonts w:hint="eastAsia" w:ascii="宋体" w:hAnsi="宋体"/>
                <w:b/>
                <w:color w:val="7030A0"/>
                <w:sz w:val="24"/>
                <w:szCs w:val="24"/>
              </w:rPr>
            </w:pPr>
            <w:r>
              <w:rPr>
                <w:rFonts w:hint="eastAsia" w:ascii="宋体" w:hAnsi="宋体"/>
                <w:b/>
                <w:color w:val="7030A0"/>
                <w:sz w:val="24"/>
                <w:szCs w:val="24"/>
                <w:lang w:val="en-US" w:eastAsia="zh-CN"/>
              </w:rPr>
              <w:t>7.2</w:t>
            </w:r>
            <w:r>
              <w:rPr>
                <w:rFonts w:hint="eastAsia" w:ascii="宋体" w:hAnsi="宋体"/>
                <w:b/>
                <w:color w:val="7030A0"/>
                <w:sz w:val="24"/>
                <w:szCs w:val="24"/>
              </w:rPr>
              <w:t xml:space="preserve">  函数项级数</w:t>
            </w:r>
          </w:p>
          <w:p w14:paraId="37A8FDB6">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7.2.1  </w:t>
            </w:r>
            <w:r>
              <w:rPr>
                <w:rFonts w:hint="eastAsia" w:ascii="宋体" w:hAnsi="宋体"/>
                <w:b/>
                <w:bCs/>
                <w:color w:val="00B0F0"/>
                <w:sz w:val="24"/>
                <w:szCs w:val="24"/>
              </w:rPr>
              <w:t>函数项级数的有关概念</w:t>
            </w:r>
          </w:p>
          <w:p w14:paraId="73EBB8F3">
            <w:pPr>
              <w:spacing w:line="360" w:lineRule="auto"/>
              <w:jc w:val="both"/>
            </w:pPr>
            <w:r>
              <w:drawing>
                <wp:inline distT="0" distB="0" distL="114300" distR="114300">
                  <wp:extent cx="2286000" cy="647700"/>
                  <wp:effectExtent l="0" t="0" r="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4"/>
                          <a:stretch>
                            <a:fillRect/>
                          </a:stretch>
                        </pic:blipFill>
                        <pic:spPr>
                          <a:xfrm>
                            <a:off x="0" y="0"/>
                            <a:ext cx="2286000" cy="647700"/>
                          </a:xfrm>
                          <a:prstGeom prst="rect">
                            <a:avLst/>
                          </a:prstGeom>
                          <a:noFill/>
                          <a:ln>
                            <a:noFill/>
                          </a:ln>
                        </pic:spPr>
                      </pic:pic>
                    </a:graphicData>
                  </a:graphic>
                </wp:inline>
              </w:drawing>
            </w:r>
          </w:p>
          <w:p w14:paraId="7C832A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如果级数 </w:t>
            </w:r>
          </w:p>
          <w:p w14:paraId="1E45F03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30"/>
                <w:szCs w:val="30"/>
                <w:lang w:val="en-US" w:eastAsia="zh-CN"/>
              </w:rPr>
            </w:pPr>
            <m:oMathPara>
              <m:oMath>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n=1</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ctrlPr>
                      <w:rPr>
                        <w:rFonts w:ascii="Cambria Math" w:hAnsi="Cambria Math" w:cs="Times New Roman"/>
                        <w:i/>
                        <w:sz w:val="30"/>
                        <w:szCs w:val="30"/>
                        <w:lang w:val="en-US"/>
                      </w:rPr>
                    </m:ctrlPr>
                  </m:e>
                </m:nary>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1</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2</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r>
                  <m:rPr/>
                  <w:rPr>
                    <w:rFonts w:hint="default" w:ascii="Cambria Math" w:hAnsi="Cambria Math" w:cs="Cambria Math"/>
                    <w:sz w:val="30"/>
                    <w:szCs w:val="30"/>
                    <w:lang w:val="en-US" w:eastAsia="zh-CN"/>
                  </w:rPr>
                  <m:t>⋯+</m:t>
                </m:r>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r>
                  <m:rPr/>
                  <w:rPr>
                    <w:rFonts w:hint="default" w:ascii="Cambria Math" w:hAnsi="Cambria Math" w:cs="Cambria Math"/>
                    <w:sz w:val="30"/>
                    <w:szCs w:val="30"/>
                    <w:lang w:val="en-US" w:eastAsia="zh-CN"/>
                  </w:rPr>
                  <m:t>⋯</m:t>
                </m:r>
              </m:oMath>
            </m:oMathPara>
          </w:p>
          <w:p w14:paraId="31419E5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的各项都是定义在某个区间 </w:t>
            </w:r>
            <w:r>
              <w:rPr>
                <w:rFonts w:hint="default" w:ascii="Times New Roman" w:hAnsi="Times New Roman" w:eastAsia="宋体" w:cs="Times New Roman"/>
                <w:i/>
                <w:iCs/>
                <w:sz w:val="28"/>
                <w:szCs w:val="28"/>
                <w:lang w:val="en-US" w:eastAsia="zh-CN"/>
              </w:rPr>
              <w:t>I</w:t>
            </w:r>
            <w:r>
              <w:rPr>
                <w:rFonts w:hint="default" w:ascii="Times New Roman" w:hAnsi="Times New Roman" w:eastAsia="宋体" w:cs="Times New Roman"/>
                <w:sz w:val="24"/>
                <w:szCs w:val="24"/>
                <w:lang w:val="en-US" w:eastAsia="zh-CN"/>
              </w:rPr>
              <w:t xml:space="preserve"> 上的函数</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则称为</w:t>
            </w:r>
            <w:r>
              <w:rPr>
                <w:rFonts w:hint="default" w:ascii="Times New Roman" w:hAnsi="Times New Roman" w:eastAsia="宋体" w:cs="Times New Roman"/>
                <w:b/>
                <w:bCs/>
                <w:sz w:val="24"/>
                <w:szCs w:val="24"/>
                <w:lang w:val="en-US" w:eastAsia="zh-CN"/>
              </w:rPr>
              <w:t>函数项级数</w:t>
            </w:r>
            <w:r>
              <w:rPr>
                <w:rFonts w:hint="eastAsia" w:ascii="Times New Roman" w:hAnsi="Times New Roman" w:eastAsia="宋体" w:cs="Times New Roman"/>
                <w:sz w:val="24"/>
                <w:szCs w:val="24"/>
                <w:lang w:val="en-US" w:eastAsia="zh-CN"/>
              </w:rPr>
              <w:t xml:space="preserve">， </w:t>
            </w:r>
            <m:oMath>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oMath>
            <w:r>
              <w:rPr>
                <w:rFonts w:hint="default" w:ascii="Times New Roman" w:hAnsi="Times New Roman" w:eastAsia="宋体" w:cs="Times New Roman"/>
                <w:sz w:val="24"/>
                <w:szCs w:val="24"/>
                <w:lang w:val="en-US" w:eastAsia="zh-CN"/>
              </w:rPr>
              <w:t xml:space="preserve"> 称为一般项. </w:t>
            </w:r>
          </w:p>
          <w:p w14:paraId="5CF52B5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当 </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sz w:val="24"/>
                <w:szCs w:val="24"/>
                <w:lang w:val="en-US" w:eastAsia="zh-CN"/>
              </w:rPr>
              <w:t xml:space="preserve"> 在区间 </w:t>
            </w:r>
            <w:r>
              <w:rPr>
                <w:rFonts w:hint="default" w:ascii="Times New Roman" w:hAnsi="Times New Roman" w:eastAsia="宋体" w:cs="Times New Roman"/>
                <w:i/>
                <w:iCs/>
                <w:sz w:val="24"/>
                <w:szCs w:val="24"/>
                <w:lang w:val="en-US" w:eastAsia="zh-CN"/>
              </w:rPr>
              <w:t>I</w:t>
            </w:r>
            <w:r>
              <w:rPr>
                <w:rFonts w:hint="default" w:ascii="Times New Roman" w:hAnsi="Times New Roman" w:eastAsia="宋体" w:cs="Times New Roman"/>
                <w:sz w:val="24"/>
                <w:szCs w:val="24"/>
                <w:lang w:val="en-US" w:eastAsia="zh-CN"/>
              </w:rPr>
              <w:t xml:space="preserve"> 中取某个特定值 </w:t>
            </w:r>
            <m:oMath>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0</m:t>
                  </m:r>
                  <m:ctrlPr>
                    <w:rPr>
                      <w:rFonts w:ascii="Cambria Math" w:hAnsi="Cambria Math" w:cs="Times New Roman"/>
                      <w:i/>
                      <w:sz w:val="30"/>
                      <w:szCs w:val="30"/>
                      <w:lang w:val="en-US"/>
                    </w:rPr>
                  </m:ctrlPr>
                </m:sub>
              </m:sSub>
            </m:oMath>
            <w:r>
              <w:rPr>
                <w:rFonts w:hint="default" w:ascii="Times New Roman" w:hAnsi="Times New Roman" w:eastAsia="宋体" w:cs="Times New Roman"/>
                <w:sz w:val="24"/>
                <w:szCs w:val="24"/>
                <w:lang w:val="en-US" w:eastAsia="zh-CN"/>
              </w:rPr>
              <w:t xml:space="preserve"> 时，级数</w:t>
            </w:r>
            <m:oMath>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n=1</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ctrlPr>
                    <w:rPr>
                      <w:rFonts w:ascii="Cambria Math" w:hAnsi="Cambria Math" w:cs="Times New Roman"/>
                      <w:i/>
                      <w:sz w:val="30"/>
                      <w:szCs w:val="30"/>
                      <w:lang w:val="en-US"/>
                    </w:rPr>
                  </m:ctrlPr>
                </m:e>
              </m:nary>
            </m:oMath>
            <w:r>
              <w:rPr>
                <w:rFonts w:hint="default" w:ascii="Times New Roman" w:hAnsi="Times New Roman" w:eastAsia="宋体" w:cs="Times New Roman"/>
                <w:sz w:val="24"/>
                <w:szCs w:val="24"/>
                <w:lang w:val="en-US" w:eastAsia="zh-CN"/>
              </w:rPr>
              <w:t xml:space="preserve"> 就是一个数项级数. 如果这个数项级数收敛， 则称 </w:t>
            </w:r>
            <m:oMath>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0</m:t>
                  </m:r>
                  <m:ctrlPr>
                    <w:rPr>
                      <w:rFonts w:ascii="Cambria Math" w:hAnsi="Cambria Math" w:cs="Times New Roman"/>
                      <w:i/>
                      <w:sz w:val="30"/>
                      <w:szCs w:val="30"/>
                      <w:lang w:val="en-US"/>
                    </w:rPr>
                  </m:ctrlPr>
                </m:sub>
              </m:sSub>
            </m:oMath>
            <w:r>
              <w:rPr>
                <w:rFonts w:hint="default" w:ascii="Times New Roman" w:hAnsi="Times New Roman" w:eastAsia="宋体" w:cs="Times New Roman"/>
                <w:sz w:val="24"/>
                <w:szCs w:val="24"/>
                <w:lang w:val="en-US" w:eastAsia="zh-CN"/>
              </w:rPr>
              <w:t xml:space="preserve"> 为级数的一个</w:t>
            </w:r>
            <w:r>
              <w:rPr>
                <w:rFonts w:hint="default" w:ascii="Times New Roman" w:hAnsi="Times New Roman" w:eastAsia="宋体" w:cs="Times New Roman"/>
                <w:b/>
                <w:bCs/>
                <w:sz w:val="24"/>
                <w:szCs w:val="24"/>
                <w:lang w:val="en-US" w:eastAsia="zh-CN"/>
              </w:rPr>
              <w:t>收敛点</w:t>
            </w:r>
            <w:r>
              <w:rPr>
                <w:rFonts w:hint="default" w:ascii="Times New Roman" w:hAnsi="Times New Roman" w:eastAsia="宋体" w:cs="Times New Roman"/>
                <w:sz w:val="24"/>
                <w:szCs w:val="24"/>
                <w:lang w:val="en-US" w:eastAsia="zh-CN"/>
              </w:rPr>
              <w:t xml:space="preserve">；如果发散，则称 </w:t>
            </w:r>
            <m:oMath>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0</m:t>
                  </m:r>
                  <m:ctrlPr>
                    <w:rPr>
                      <w:rFonts w:ascii="Cambria Math" w:hAnsi="Cambria Math" w:cs="Times New Roman"/>
                      <w:i/>
                      <w:sz w:val="30"/>
                      <w:szCs w:val="30"/>
                      <w:lang w:val="en-US"/>
                    </w:rPr>
                  </m:ctrlPr>
                </m:sub>
              </m:sSub>
            </m:oMath>
            <w:r>
              <w:rPr>
                <w:rFonts w:hint="default" w:ascii="Times New Roman" w:hAnsi="Times New Roman" w:eastAsia="宋体" w:cs="Times New Roman"/>
                <w:sz w:val="24"/>
                <w:szCs w:val="24"/>
                <w:lang w:val="en-US" w:eastAsia="zh-CN"/>
              </w:rPr>
              <w:t xml:space="preserve"> 为这个级数的</w:t>
            </w:r>
            <w:r>
              <w:rPr>
                <w:rFonts w:hint="default" w:ascii="Times New Roman" w:hAnsi="Times New Roman" w:eastAsia="宋体" w:cs="Times New Roman"/>
                <w:b/>
                <w:bCs/>
                <w:sz w:val="24"/>
                <w:szCs w:val="24"/>
                <w:lang w:val="en-US" w:eastAsia="zh-CN"/>
              </w:rPr>
              <w:t>发散点</w:t>
            </w:r>
            <w:r>
              <w:rPr>
                <w:rFonts w:hint="default" w:ascii="Times New Roman" w:hAnsi="Times New Roman" w:eastAsia="宋体" w:cs="Times New Roman"/>
                <w:sz w:val="24"/>
                <w:szCs w:val="24"/>
                <w:lang w:val="en-US" w:eastAsia="zh-CN"/>
              </w:rPr>
              <w:t xml:space="preserve"> . 一个级数的收敛点的全体称为它的</w:t>
            </w:r>
            <w:r>
              <w:rPr>
                <w:rFonts w:hint="default" w:ascii="Times New Roman" w:hAnsi="Times New Roman" w:eastAsia="宋体" w:cs="Times New Roman"/>
                <w:b/>
                <w:bCs/>
                <w:sz w:val="24"/>
                <w:szCs w:val="24"/>
                <w:lang w:val="en-US" w:eastAsia="zh-CN"/>
              </w:rPr>
              <w:t>收敛域</w:t>
            </w:r>
            <w:r>
              <w:rPr>
                <w:rFonts w:hint="default" w:ascii="Times New Roman" w:hAnsi="Times New Roman" w:eastAsia="宋体" w:cs="Times New Roman"/>
                <w:sz w:val="24"/>
                <w:szCs w:val="24"/>
                <w:lang w:val="en-US" w:eastAsia="zh-CN"/>
              </w:rPr>
              <w:t xml:space="preserve"> . </w:t>
            </w:r>
          </w:p>
          <w:p w14:paraId="5CB1B3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对于收敛域内的任意一个数 </w:t>
            </w:r>
            <w:r>
              <w:rPr>
                <w:rFonts w:hint="default" w:ascii="Times New Roman" w:hAnsi="Times New Roman" w:eastAsia="宋体" w:cs="Times New Roman"/>
                <w:i/>
                <w:iCs/>
                <w:sz w:val="28"/>
                <w:szCs w:val="28"/>
                <w:lang w:val="en-US" w:eastAsia="zh-CN"/>
              </w:rPr>
              <w:t>x</w:t>
            </w:r>
            <w:r>
              <w:rPr>
                <w:rFonts w:hint="default" w:ascii="Times New Roman" w:hAnsi="Times New Roman" w:eastAsia="宋体" w:cs="Times New Roman"/>
                <w:sz w:val="24"/>
                <w:szCs w:val="24"/>
                <w:lang w:val="en-US" w:eastAsia="zh-CN"/>
              </w:rPr>
              <w:t xml:space="preserve">，函数项级数成为一个收敛域内的数项级数，因此有一个确定的和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 xml:space="preserve">. 这样，在收敛域上，函数项级数的和是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的函数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，通常称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为函数项级数的和函数，即 </w:t>
            </w:r>
          </w:p>
          <w:p w14:paraId="1ECA05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m:oMathPara>
              <m:oMath>
                <m:r>
                  <w:rPr>
                    <w:rFonts w:hint="default" w:ascii="Times New Roman" w:hAnsi="Times New Roman" w:eastAsia="宋体" w:cs="Times New Roman"/>
                    <w:sz w:val="24"/>
                    <w:szCs w:val="24"/>
                    <w:lang w:val="en-US" w:eastAsia="zh-CN"/>
                  </w:rPr>
                  <m:t>S</m:t>
                </m:r>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1</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2</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r>
                  <m:rPr/>
                  <w:rPr>
                    <w:rFonts w:hint="default" w:ascii="Cambria Math" w:hAnsi="Cambria Math" w:cs="Cambria Math"/>
                    <w:sz w:val="30"/>
                    <w:szCs w:val="30"/>
                    <w:lang w:val="en-US" w:eastAsia="zh-CN"/>
                  </w:rPr>
                  <m:t>⋯+</m:t>
                </m:r>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u</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r>
                  <m:rPr/>
                  <w:rPr>
                    <w:rFonts w:hint="default" w:ascii="Cambria Math" w:hAnsi="Cambria Math" w:cs="Times New Roman"/>
                    <w:sz w:val="30"/>
                    <w:szCs w:val="30"/>
                    <w:lang w:val="en-US" w:eastAsia="zh-CN"/>
                  </w:rPr>
                  <m:t>+</m:t>
                </m:r>
                <m:r>
                  <m:rPr/>
                  <w:rPr>
                    <w:rFonts w:hint="default" w:ascii="Cambria Math" w:hAnsi="Cambria Math" w:cs="Cambria Math"/>
                    <w:sz w:val="30"/>
                    <w:szCs w:val="30"/>
                    <w:lang w:val="en-US" w:eastAsia="zh-CN"/>
                  </w:rPr>
                  <m:t>⋯</m:t>
                </m:r>
              </m:oMath>
            </m:oMathPara>
          </w:p>
          <w:p w14:paraId="5378BEB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其中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是收敛域内的任意一点 . 将函数项级数的前 </w:t>
            </w:r>
            <w:r>
              <w:rPr>
                <w:rFonts w:hint="default" w:ascii="Times New Roman" w:hAnsi="Times New Roman" w:eastAsia="宋体" w:cs="Times New Roman"/>
                <w:i/>
                <w:iCs/>
                <w:sz w:val="24"/>
                <w:szCs w:val="24"/>
                <w:lang w:val="en-US" w:eastAsia="zh-CN"/>
              </w:rPr>
              <w:t>n</w:t>
            </w:r>
            <w:r>
              <w:rPr>
                <w:rFonts w:hint="default" w:ascii="Times New Roman" w:hAnsi="Times New Roman" w:eastAsia="宋体" w:cs="Times New Roman"/>
                <w:sz w:val="24"/>
                <w:szCs w:val="24"/>
                <w:lang w:val="en-US" w:eastAsia="zh-CN"/>
              </w:rPr>
              <w:t xml:space="preserve"> 项和记作 </w:t>
            </w:r>
            <m:oMath>
              <m:sSub>
                <m:sSubPr>
                  <m:ctrlPr>
                    <w:rPr>
                      <w:rFonts w:ascii="Cambria Math" w:hAnsi="Cambria Math" w:cs="Times New Roman"/>
                      <w:i/>
                      <w:sz w:val="30"/>
                      <w:szCs w:val="30"/>
                      <w:lang w:val="en-US"/>
                    </w:rPr>
                  </m:ctrlPr>
                </m:sSubPr>
                <m:e>
                  <m:r>
                    <m:rPr/>
                    <w:rPr>
                      <w:rFonts w:hint="default" w:ascii="Times New Roman" w:hAnsi="Times New Roman" w:eastAsia="宋体" w:cs="Times New Roman"/>
                      <w:sz w:val="24"/>
                      <w:szCs w:val="24"/>
                      <w:lang w:val="en-US" w:eastAsia="zh-CN"/>
                    </w:rPr>
                    <m:t>S</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oMath>
            <w:r>
              <w:rPr>
                <w:rFonts w:hint="default" w:ascii="Times New Roman" w:hAnsi="Times New Roman" w:eastAsia="宋体" w:cs="Times New Roman"/>
                <w:sz w:val="24"/>
                <w:szCs w:val="24"/>
                <w:lang w:val="en-US" w:eastAsia="zh-CN"/>
              </w:rPr>
              <w:t xml:space="preserve">，则在收敛域上的任一个 </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xml:space="preserve"> 的取值有 </w:t>
            </w:r>
            <m:oMath>
              <m:func>
                <m:funcPr>
                  <m:ctrlPr>
                    <w:rPr>
                      <w:rFonts w:ascii="Cambria Math" w:hAnsi="Cambria Math" w:cs="Times New Roman"/>
                      <w:i/>
                      <w:sz w:val="24"/>
                      <w:szCs w:val="24"/>
                      <w:lang w:val="en-US"/>
                    </w:rPr>
                  </m:ctrlPr>
                </m:funcPr>
                <m:fName>
                  <m:limLow>
                    <m:limLowPr>
                      <m:ctrlPr>
                        <w:rPr>
                          <w:rFonts w:ascii="Cambria Math" w:hAnsi="Cambria Math" w:cs="Times New Roman"/>
                          <w:sz w:val="24"/>
                          <w:szCs w:val="24"/>
                          <w:lang w:val="en-US"/>
                        </w:rPr>
                      </m:ctrlPr>
                    </m:limLowPr>
                    <m:e>
                      <m:r>
                        <m:rPr>
                          <m:sty m:val="p"/>
                        </m:rPr>
                        <w:rPr>
                          <w:rFonts w:ascii="Cambria Math" w:hAnsi="Cambria Math" w:cs="Times New Roman"/>
                          <w:sz w:val="24"/>
                          <w:szCs w:val="24"/>
                          <w:lang w:val="en-US"/>
                        </w:rPr>
                        <m:t>lim</m:t>
                      </m:r>
                      <m:ctrlPr>
                        <w:rPr>
                          <w:rFonts w:ascii="Cambria Math" w:hAnsi="Cambria Math" w:cs="Times New Roman"/>
                          <w:i/>
                          <w:sz w:val="24"/>
                          <w:szCs w:val="24"/>
                          <w:lang w:val="en-US"/>
                        </w:rPr>
                      </m:ctrlPr>
                    </m:e>
                    <m:lim>
                      <m:r>
                        <m:rPr/>
                        <w:rPr>
                          <w:rFonts w:hint="default" w:ascii="Cambria Math" w:hAnsi="Cambria Math" w:cs="Times New Roman"/>
                          <w:sz w:val="24"/>
                          <w:szCs w:val="24"/>
                          <w:lang w:val="en-US" w:eastAsia="zh-CN"/>
                        </w:rPr>
                        <m:t>n</m:t>
                      </m:r>
                      <m:r>
                        <m:rPr/>
                        <w:rPr>
                          <w:rFonts w:ascii="Cambria Math" w:hAnsi="Cambria Math" w:cs="Times New Roman"/>
                          <w:sz w:val="24"/>
                          <w:szCs w:val="24"/>
                          <w:lang w:val="en-US"/>
                        </w:rPr>
                        <m:t>→∞</m:t>
                      </m:r>
                      <m:ctrlPr>
                        <w:rPr>
                          <w:rFonts w:ascii="Cambria Math" w:hAnsi="Cambria Math" w:cs="Times New Roman"/>
                          <w:i/>
                          <w:sz w:val="24"/>
                          <w:szCs w:val="24"/>
                          <w:lang w:val="en-US"/>
                        </w:rPr>
                      </m:ctrlPr>
                    </m:lim>
                  </m:limLow>
                  <m:ctrlPr>
                    <w:rPr>
                      <w:rFonts w:ascii="Cambria Math" w:hAnsi="Cambria Math" w:cs="Times New Roman"/>
                      <w:i/>
                      <w:sz w:val="24"/>
                      <w:szCs w:val="24"/>
                      <w:lang w:val="en-US"/>
                    </w:rPr>
                  </m:ctrlPr>
                </m:fName>
                <m:e>
                  <m:sSub>
                    <m:sSubPr>
                      <m:ctrlPr>
                        <w:rPr>
                          <w:rFonts w:ascii="Cambria Math" w:hAnsi="Cambria Math" w:cs="Times New Roman"/>
                          <w:i/>
                          <w:sz w:val="30"/>
                          <w:szCs w:val="30"/>
                          <w:lang w:val="en-US"/>
                        </w:rPr>
                      </m:ctrlPr>
                    </m:sSubPr>
                    <m:e>
                      <m:r>
                        <m:rPr/>
                        <w:rPr>
                          <w:rFonts w:hint="default" w:ascii="Times New Roman" w:hAnsi="Times New Roman" w:eastAsia="宋体" w:cs="Times New Roman"/>
                          <w:sz w:val="24"/>
                          <w:szCs w:val="24"/>
                          <w:lang w:val="en-US" w:eastAsia="zh-CN"/>
                        </w:rPr>
                        <m:t>S</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ctrlPr>
                    <w:rPr>
                      <w:rFonts w:ascii="Cambria Math" w:hAnsi="Cambria Math" w:cs="Times New Roman"/>
                      <w:i/>
                      <w:sz w:val="24"/>
                      <w:szCs w:val="24"/>
                      <w:lang w:val="en-US"/>
                    </w:rPr>
                  </m:ctrlPr>
                </m:e>
              </m:func>
              <m:r>
                <m:rPr/>
                <w:rPr>
                  <w:rFonts w:hint="default" w:ascii="Cambria Math" w:hAnsi="Cambria Math" w:cs="Times New Roman"/>
                  <w:sz w:val="24"/>
                  <w:szCs w:val="24"/>
                  <w:lang w:val="en-US" w:eastAsia="zh-CN"/>
                </w:rPr>
                <m:t>=</m:t>
              </m:r>
              <m:r>
                <m:rPr/>
                <w:rPr>
                  <w:rFonts w:hint="default" w:ascii="Times New Roman" w:hAnsi="Times New Roman" w:eastAsia="宋体" w:cs="Times New Roman"/>
                  <w:sz w:val="24"/>
                  <w:szCs w:val="24"/>
                  <w:lang w:val="en-US" w:eastAsia="zh-CN"/>
                </w:rPr>
                <m:t>S</m:t>
              </m:r>
              <m:d>
                <m:dPr>
                  <m:ctrlPr>
                    <w:rPr>
                      <w:rFonts w:ascii="Cambria Math" w:hAnsi="Cambria Math" w:cs="Times New Roman"/>
                      <w:i/>
                      <w:sz w:val="30"/>
                      <w:szCs w:val="30"/>
                      <w:lang w:val="en-US"/>
                    </w:rPr>
                  </m:ctrlPr>
                </m:d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d>
            </m:oMath>
            <w:r>
              <w:rPr>
                <w:rFonts w:hint="default" w:ascii="Times New Roman" w:hAnsi="Times New Roman" w:eastAsia="宋体" w:cs="Times New Roman"/>
                <w:sz w:val="24"/>
                <w:szCs w:val="24"/>
                <w:lang w:val="en-US" w:eastAsia="zh-CN"/>
              </w:rPr>
              <w:t>.</w:t>
            </w:r>
          </w:p>
          <w:p w14:paraId="46FC9114">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b/>
                <w:bCs/>
                <w:sz w:val="24"/>
                <w:szCs w:val="24"/>
                <w:lang w:val="en-US" w:eastAsia="zh-CN"/>
              </w:rPr>
            </w:pPr>
            <w:r>
              <w:rPr>
                <w:rFonts w:hint="eastAsia" w:ascii="宋体" w:hAnsi="宋体" w:eastAsia="宋体" w:cs="宋体"/>
                <w:b/>
                <w:bCs/>
                <w:color w:val="00B0F0"/>
                <w:sz w:val="24"/>
                <w:szCs w:val="24"/>
                <w:lang w:val="en-US" w:eastAsia="zh-CN"/>
              </w:rPr>
              <w:t>【选讲】一致收敛性及其性质简介</w:t>
            </w:r>
          </w:p>
          <w:p w14:paraId="0DA0471B">
            <w:pPr>
              <w:pStyle w:val="2"/>
              <w:keepNext w:val="0"/>
              <w:keepLines w:val="0"/>
              <w:pageBreakBefore w:val="0"/>
              <w:widowControl/>
              <w:suppressLineNumbers w:val="0"/>
              <w:pBdr>
                <w:bottom w:val="none" w:color="auto" w:sz="0" w:space="0"/>
              </w:pBdr>
              <w:kinsoku/>
              <w:wordWrap w:val="0"/>
              <w:overflowPunct/>
              <w:topLinePunct w:val="0"/>
              <w:autoSpaceDE/>
              <w:autoSpaceDN/>
              <w:bidi w:val="0"/>
              <w:adjustRightInd/>
              <w:snapToGrid/>
              <w:spacing w:before="0" w:beforeAutospacing="0"/>
              <w:ind w:left="0" w:firstLine="540" w:firstLineChars="200"/>
              <w:jc w:val="left"/>
              <w:textAlignment w:val="auto"/>
              <w:rPr>
                <w:rFonts w:hint="default" w:ascii="Times New Roman" w:hAnsi="Times New Roman" w:eastAsia="宋体" w:cs="Times New Roman"/>
                <w:i w:val="0"/>
                <w:iCs w:val="0"/>
                <w:caps w:val="0"/>
                <w:spacing w:val="0"/>
                <w:kern w:val="0"/>
                <w:sz w:val="24"/>
                <w:szCs w:val="24"/>
                <w:lang w:val="en-US" w:eastAsia="zh-CN" w:bidi="ar"/>
              </w:rPr>
            </w:pPr>
            <w:r>
              <w:rPr>
                <w:rFonts w:hint="default" w:ascii="Segoe UI" w:hAnsi="Segoe UI" w:eastAsia="Segoe UI" w:cs="Segoe UI"/>
                <w:b/>
                <w:bCs/>
                <w:i w:val="0"/>
                <w:iCs w:val="0"/>
                <w:caps w:val="0"/>
                <w:color w:val="000000"/>
                <w:spacing w:val="0"/>
              </w:rPr>
              <w:t>一致收敛性的定义</w:t>
            </w:r>
          </w:p>
          <w:p w14:paraId="0B4210D6">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80" w:firstLineChars="200"/>
              <w:jc w:val="left"/>
              <w:textAlignment w:val="auto"/>
              <w:rPr>
                <w:rFonts w:hint="default" w:ascii="Times New Roman" w:hAnsi="Times New Roman" w:eastAsia="宋体" w:cs="Times New Roman"/>
                <w:i w:val="0"/>
                <w:iCs w:val="0"/>
                <w:caps w:val="0"/>
                <w:spacing w:val="0"/>
                <w:kern w:val="0"/>
                <w:sz w:val="24"/>
                <w:szCs w:val="24"/>
                <w:lang w:val="en-US" w:eastAsia="zh-CN" w:bidi="ar"/>
              </w:rPr>
            </w:pPr>
            <w:r>
              <w:rPr>
                <w:rFonts w:hint="default" w:ascii="Times New Roman" w:hAnsi="Times New Roman" w:eastAsia="宋体" w:cs="Times New Roman"/>
                <w:i w:val="0"/>
                <w:iCs w:val="0"/>
                <w:caps w:val="0"/>
                <w:spacing w:val="0"/>
                <w:kern w:val="0"/>
                <w:sz w:val="24"/>
                <w:szCs w:val="24"/>
                <w:lang w:val="en-US" w:eastAsia="zh-CN" w:bidi="ar"/>
              </w:rPr>
              <w:t>设函数列 </w:t>
            </w:r>
            <m:oMath>
              <m:d>
                <m:dPr>
                  <m:begChr m:val="{"/>
                  <m:endChr m:val="}"/>
                  <m:ctrlPr>
                    <w:rPr>
                      <w:rFonts w:hint="default" w:ascii="Cambria Math" w:hAnsi="Cambria Math" w:eastAsia="宋体" w:cs="Times New Roman"/>
                      <w:i w:val="0"/>
                      <w:iCs w:val="0"/>
                      <w:caps w:val="0"/>
                      <w:spacing w:val="0"/>
                      <w:kern w:val="0"/>
                      <w:sz w:val="30"/>
                      <w:szCs w:val="30"/>
                      <w:lang w:val="en-US" w:eastAsia="zh-CN" w:bidi="ar"/>
                    </w:rPr>
                  </m:ctrlPr>
                </m:dPr>
                <m:e>
                  <m:sSub>
                    <m:sSubPr>
                      <m:ctrlPr>
                        <w:rPr>
                          <w:rFonts w:hint="default" w:ascii="Cambria Math" w:hAnsi="Cambria Math" w:eastAsia="宋体" w:cs="Times New Roman"/>
                          <w:i/>
                          <w:sz w:val="30"/>
                          <w:szCs w:val="30"/>
                          <w:lang w:val="en-US"/>
                        </w:rPr>
                      </m:ctrlPr>
                    </m:sSubPr>
                    <m:e>
                      <m:r>
                        <m:rPr/>
                        <w:rPr>
                          <w:rFonts w:hint="default" w:ascii="Cambria Math" w:hAnsi="Cambria Math" w:eastAsia="宋体" w:cs="Times New Roman"/>
                          <w:sz w:val="30"/>
                          <w:szCs w:val="30"/>
                          <w:lang w:val="en-US" w:eastAsia="zh-CN"/>
                        </w:rPr>
                        <m:t>f</m:t>
                      </m:r>
                      <m:ctrlPr>
                        <w:rPr>
                          <w:rFonts w:hint="default" w:ascii="Cambria Math" w:hAnsi="Cambria Math" w:eastAsia="宋体" w:cs="Times New Roman"/>
                          <w:i/>
                          <w:sz w:val="30"/>
                          <w:szCs w:val="30"/>
                          <w:lang w:val="en-US"/>
                        </w:rPr>
                      </m:ctrlPr>
                    </m:e>
                    <m:sub>
                      <m:r>
                        <m:rPr/>
                        <w:rPr>
                          <w:rFonts w:hint="default" w:ascii="Cambria Math" w:hAnsi="Cambria Math" w:eastAsia="宋体" w:cs="Times New Roman"/>
                          <w:sz w:val="30"/>
                          <w:szCs w:val="30"/>
                          <w:lang w:val="en-US" w:eastAsia="zh-CN"/>
                        </w:rPr>
                        <m:t>n</m:t>
                      </m:r>
                      <m:ctrlPr>
                        <w:rPr>
                          <w:rFonts w:hint="default" w:ascii="Cambria Math" w:hAnsi="Cambria Math" w:eastAsia="宋体" w:cs="Times New Roman"/>
                          <w:i/>
                          <w:sz w:val="30"/>
                          <w:szCs w:val="30"/>
                          <w:lang w:val="en-US"/>
                        </w:rPr>
                      </m:ctrlPr>
                    </m:sub>
                  </m:sSub>
                  <m:d>
                    <m:dPr>
                      <m:ctrlPr>
                        <w:rPr>
                          <w:rFonts w:hint="default" w:ascii="Cambria Math" w:hAnsi="Cambria Math" w:eastAsia="宋体" w:cs="Times New Roman"/>
                          <w:i/>
                          <w:sz w:val="30"/>
                          <w:szCs w:val="30"/>
                          <w:lang w:val="en-US"/>
                        </w:rPr>
                      </m:ctrlPr>
                    </m:dPr>
                    <m:e>
                      <m:r>
                        <m:rPr/>
                        <w:rPr>
                          <w:rFonts w:hint="default" w:ascii="Cambria Math" w:hAnsi="Cambria Math" w:eastAsia="宋体" w:cs="Times New Roman"/>
                          <w:sz w:val="30"/>
                          <w:szCs w:val="30"/>
                          <w:lang w:val="en-US" w:eastAsia="zh-CN"/>
                        </w:rPr>
                        <m:t>x</m:t>
                      </m:r>
                      <m:ctrlPr>
                        <w:rPr>
                          <w:rFonts w:hint="default" w:ascii="Cambria Math" w:hAnsi="Cambria Math" w:eastAsia="宋体" w:cs="Times New Roman"/>
                          <w:i/>
                          <w:sz w:val="30"/>
                          <w:szCs w:val="30"/>
                          <w:lang w:val="en-US"/>
                        </w:rPr>
                      </m:ctrlPr>
                    </m:e>
                  </m:d>
                  <m:ctrlPr>
                    <w:rPr>
                      <w:rFonts w:hint="default" w:ascii="Cambria Math" w:hAnsi="Cambria Math" w:eastAsia="宋体" w:cs="Times New Roman"/>
                      <w:i w:val="0"/>
                      <w:iCs w:val="0"/>
                      <w:caps w:val="0"/>
                      <w:spacing w:val="0"/>
                      <w:kern w:val="0"/>
                      <w:sz w:val="30"/>
                      <w:szCs w:val="30"/>
                      <w:lang w:val="en-US" w:eastAsia="zh-CN" w:bidi="ar"/>
                    </w:rPr>
                  </m:ctrlPr>
                </m:e>
              </m:d>
            </m:oMath>
            <w:r>
              <w:rPr>
                <w:rFonts w:hint="default" w:ascii="Times New Roman" w:hAnsi="Times New Roman" w:eastAsia="宋体" w:cs="Times New Roman"/>
                <w:i w:val="0"/>
                <w:iCs w:val="0"/>
                <w:caps w:val="0"/>
                <w:spacing w:val="0"/>
                <w:kern w:val="0"/>
                <w:sz w:val="24"/>
                <w:szCs w:val="24"/>
                <w:lang w:val="en-US" w:eastAsia="zh-CN" w:bidi="ar"/>
              </w:rPr>
              <w:t> 在区间</w:t>
            </w:r>
            <w:r>
              <w:rPr>
                <w:rFonts w:hint="default" w:ascii="Times New Roman" w:hAnsi="Times New Roman" w:eastAsia="宋体" w:cs="Times New Roman"/>
                <w:i/>
                <w:iCs/>
                <w:caps w:val="0"/>
                <w:spacing w:val="0"/>
                <w:kern w:val="0"/>
                <w:sz w:val="24"/>
                <w:szCs w:val="24"/>
                <w:lang w:val="en-US" w:eastAsia="zh-CN" w:bidi="ar"/>
              </w:rPr>
              <w:t> I</w:t>
            </w:r>
            <w:r>
              <w:rPr>
                <w:rFonts w:hint="default" w:ascii="Times New Roman" w:hAnsi="Times New Roman" w:eastAsia="宋体" w:cs="Times New Roman"/>
                <w:i w:val="0"/>
                <w:iCs w:val="0"/>
                <w:caps w:val="0"/>
                <w:spacing w:val="0"/>
                <w:kern w:val="0"/>
                <w:sz w:val="24"/>
                <w:szCs w:val="24"/>
                <w:lang w:val="en-US" w:eastAsia="zh-CN" w:bidi="ar"/>
              </w:rPr>
              <w:t> 上有定义，若对任意给定的</w:t>
            </w:r>
            <m:oMath>
              <m:r>
                <m:rPr/>
                <w:rPr>
                  <w:rFonts w:hint="default" w:ascii="Cambria Math" w:hAnsi="Cambria Math" w:cs="Times New Roman"/>
                  <w:caps w:val="0"/>
                  <w:spacing w:val="0"/>
                  <w:kern w:val="0"/>
                  <w:sz w:val="32"/>
                  <w:szCs w:val="32"/>
                  <w:lang w:val="en-US" w:bidi="ar"/>
                </w:rPr>
                <m:t>ε</m:t>
              </m:r>
              <m:r>
                <m:rPr>
                  <m:sty m:val="p"/>
                </m:rPr>
                <w:rPr>
                  <w:rFonts w:hint="default" w:ascii="Cambria Math" w:hAnsi="Cambria Math" w:cs="Cambria Math"/>
                  <w:caps w:val="0"/>
                  <w:spacing w:val="0"/>
                  <w:kern w:val="0"/>
                  <w:sz w:val="32"/>
                  <w:szCs w:val="32"/>
                  <w:lang w:val="en-US" w:bidi="ar"/>
                </w:rPr>
                <m:t>&gt;</m:t>
              </m:r>
            </m:oMath>
            <w:r>
              <m:rPr/>
              <w:rPr>
                <w:rFonts w:hint="default" w:ascii="Cambria Math" w:hAnsi="Cambria Math" w:cs="Times New Roman"/>
                <w:iCs w:val="0"/>
                <w:caps w:val="0"/>
                <w:spacing w:val="0"/>
                <w:kern w:val="0"/>
                <w:sz w:val="32"/>
                <w:szCs w:val="32"/>
                <w:lang w:val="en-US" w:eastAsia="zh-CN" w:bidi="ar"/>
                <w:oMath/>
              </w:rPr>
              <w:t>0</w:t>
            </w:r>
            <w:r>
              <w:rPr>
                <w:rFonts w:hint="default" w:ascii="Times New Roman" w:hAnsi="Times New Roman" w:eastAsia="宋体" w:cs="Times New Roman"/>
                <w:i w:val="0"/>
                <w:iCs w:val="0"/>
                <w:caps w:val="0"/>
                <w:spacing w:val="0"/>
                <w:kern w:val="0"/>
                <w:sz w:val="24"/>
                <w:szCs w:val="24"/>
                <w:lang w:val="en-US" w:eastAsia="zh-CN" w:bidi="ar"/>
              </w:rPr>
              <w:t>，存在正整数</w:t>
            </w:r>
            <w:r>
              <w:rPr>
                <w:rFonts w:hint="eastAsia" w:ascii="Times New Roman" w:hAnsi="Times New Roman" w:eastAsia="宋体" w:cs="Times New Roman"/>
                <w:i w:val="0"/>
                <w:iCs w:val="0"/>
                <w:caps w:val="0"/>
                <w:spacing w:val="0"/>
                <w:kern w:val="0"/>
                <w:sz w:val="24"/>
                <w:szCs w:val="24"/>
                <w:lang w:val="en-US" w:eastAsia="zh-CN" w:bidi="ar"/>
              </w:rPr>
              <w:t xml:space="preserve"> </w:t>
            </w:r>
            <w:r>
              <w:rPr>
                <w:rFonts w:hint="default" w:ascii="Times New Roman" w:hAnsi="Times New Roman" w:eastAsia="宋体" w:cs="Times New Roman"/>
                <w:i w:val="0"/>
                <w:iCs w:val="0"/>
                <w:caps w:val="0"/>
                <w:spacing w:val="0"/>
                <w:kern w:val="0"/>
                <w:sz w:val="24"/>
                <w:szCs w:val="24"/>
                <w:lang w:val="en-US" w:eastAsia="zh-CN" w:bidi="ar"/>
              </w:rPr>
              <w:t> </w:t>
            </w:r>
            <w:r>
              <w:rPr>
                <w:rFonts w:hint="default" w:ascii="Times New Roman" w:hAnsi="Times New Roman" w:eastAsia="宋体" w:cs="Times New Roman"/>
                <w:i/>
                <w:iCs/>
                <w:caps w:val="0"/>
                <w:spacing w:val="0"/>
                <w:kern w:val="0"/>
                <w:sz w:val="24"/>
                <w:szCs w:val="24"/>
                <w:lang w:val="en-US" w:eastAsia="zh-CN" w:bidi="ar"/>
              </w:rPr>
              <w:t>N</w:t>
            </w:r>
            <w:r>
              <w:rPr>
                <w:rFonts w:hint="default" w:ascii="Times New Roman" w:hAnsi="Times New Roman" w:eastAsia="宋体" w:cs="Times New Roman"/>
                <w:i w:val="0"/>
                <w:iCs w:val="0"/>
                <w:caps w:val="0"/>
                <w:spacing w:val="0"/>
                <w:kern w:val="0"/>
                <w:sz w:val="24"/>
                <w:szCs w:val="24"/>
                <w:lang w:val="en-US" w:eastAsia="zh-CN" w:bidi="ar"/>
              </w:rPr>
              <w:t>，使得当 </w:t>
            </w:r>
            <w:r>
              <w:rPr>
                <w:rFonts w:hint="eastAsia" w:ascii="Times New Roman" w:hAnsi="Times New Roman" w:eastAsia="宋体" w:cs="Times New Roman"/>
                <w:i w:val="0"/>
                <w:iCs w:val="0"/>
                <w:caps w:val="0"/>
                <w:spacing w:val="0"/>
                <w:kern w:val="0"/>
                <w:sz w:val="24"/>
                <w:szCs w:val="24"/>
                <w:lang w:val="en-US" w:eastAsia="zh-CN" w:bidi="ar"/>
              </w:rPr>
              <w:t xml:space="preserve"> </w:t>
            </w:r>
            <m:oMath>
              <m:r>
                <m:rPr/>
                <w:rPr>
                  <w:rFonts w:hint="default" w:ascii="Cambria Math" w:hAnsi="Cambria Math" w:eastAsia="宋体" w:cs="Times New Roman"/>
                  <w:caps w:val="0"/>
                  <w:spacing w:val="0"/>
                  <w:kern w:val="0"/>
                  <w:sz w:val="32"/>
                  <w:szCs w:val="32"/>
                  <w:lang w:val="en-US" w:eastAsia="zh-CN" w:bidi="ar"/>
                </w:rPr>
                <m:t>n</m:t>
              </m:r>
              <m:r>
                <m:rPr>
                  <m:sty m:val="p"/>
                </m:rPr>
                <w:rPr>
                  <w:rFonts w:hint="default" w:ascii="Cambria Math" w:hAnsi="Cambria Math" w:cs="Cambria Math"/>
                  <w:caps w:val="0"/>
                  <w:spacing w:val="0"/>
                  <w:kern w:val="0"/>
                  <w:sz w:val="32"/>
                  <w:szCs w:val="32"/>
                  <w:lang w:val="en-US" w:bidi="ar"/>
                </w:rPr>
                <m:t>&gt;</m:t>
              </m:r>
              <m:r>
                <m:rPr/>
                <w:rPr>
                  <w:rFonts w:hint="default" w:ascii="Cambria Math" w:hAnsi="Cambria Math" w:cs="Times New Roman"/>
                  <w:caps w:val="0"/>
                  <w:spacing w:val="0"/>
                  <w:kern w:val="0"/>
                  <w:sz w:val="32"/>
                  <w:szCs w:val="32"/>
                  <w:lang w:val="en-US" w:eastAsia="zh-CN" w:bidi="ar"/>
                </w:rPr>
                <m:t>N</m:t>
              </m:r>
            </m:oMath>
            <w:r>
              <w:rPr>
                <w:rFonts w:hint="default" w:ascii="Times New Roman" w:hAnsi="Times New Roman" w:eastAsia="宋体" w:cs="Times New Roman"/>
                <w:i w:val="0"/>
                <w:iCs w:val="0"/>
                <w:caps w:val="0"/>
                <w:spacing w:val="0"/>
                <w:kern w:val="0"/>
                <w:sz w:val="24"/>
                <w:szCs w:val="24"/>
                <w:lang w:val="en-US" w:eastAsia="zh-CN" w:bidi="ar"/>
              </w:rPr>
              <w:t> 时，对所有的</w:t>
            </w:r>
            <w:r>
              <w:rPr>
                <w:rFonts w:hint="eastAsia" w:ascii="Times New Roman" w:hAnsi="Times New Roman" w:eastAsia="宋体" w:cs="Times New Roman"/>
                <w:i w:val="0"/>
                <w:iCs w:val="0"/>
                <w:caps w:val="0"/>
                <w:spacing w:val="0"/>
                <w:kern w:val="0"/>
                <w:sz w:val="24"/>
                <w:szCs w:val="24"/>
                <w:lang w:val="en-US" w:eastAsia="zh-CN" w:bidi="ar"/>
              </w:rPr>
              <w:t xml:space="preserve"> </w:t>
            </w:r>
            <m:oMath>
              <m:r>
                <m:rPr/>
                <w:rPr>
                  <w:rFonts w:hint="default" w:ascii="Cambria Math" w:hAnsi="Cambria Math" w:cs="Times New Roman"/>
                  <w:caps w:val="0"/>
                  <w:spacing w:val="0"/>
                  <w:kern w:val="0"/>
                  <w:sz w:val="32"/>
                  <w:szCs w:val="32"/>
                  <w:lang w:val="en-US" w:eastAsia="zh-CN" w:bidi="ar"/>
                </w:rPr>
                <m:t>x</m:t>
              </m:r>
              <m:r>
                <m:rPr>
                  <m:sty m:val="p"/>
                </m:rPr>
                <w:rPr>
                  <w:rFonts w:hint="default" w:ascii="Cambria Math" w:hAnsi="Cambria Math" w:cs="Cambria Math"/>
                  <w:caps w:val="0"/>
                  <w:spacing w:val="0"/>
                  <w:kern w:val="0"/>
                  <w:sz w:val="32"/>
                  <w:szCs w:val="32"/>
                  <w:lang w:val="en-US" w:bidi="ar"/>
                </w:rPr>
                <m:t>&gt;</m:t>
              </m:r>
              <m:r>
                <m:rPr/>
                <w:rPr>
                  <w:rFonts w:hint="default" w:ascii="Cambria Math" w:hAnsi="Cambria Math" w:cs="Times New Roman"/>
                  <w:caps w:val="0"/>
                  <w:spacing w:val="0"/>
                  <w:kern w:val="0"/>
                  <w:sz w:val="32"/>
                  <w:szCs w:val="32"/>
                  <w:lang w:val="en-US" w:eastAsia="zh-CN" w:bidi="ar"/>
                </w:rPr>
                <m:t>I</m:t>
              </m:r>
            </m:oMath>
            <w:r>
              <w:rPr>
                <w:rFonts w:hint="default" w:ascii="Times New Roman" w:hAnsi="Times New Roman" w:eastAsia="宋体" w:cs="Times New Roman"/>
                <w:i w:val="0"/>
                <w:iCs w:val="0"/>
                <w:caps w:val="0"/>
                <w:spacing w:val="0"/>
                <w:kern w:val="0"/>
                <w:sz w:val="24"/>
                <w:szCs w:val="24"/>
                <w:lang w:val="en-US" w:eastAsia="zh-CN" w:bidi="ar"/>
              </w:rPr>
              <w:t xml:space="preserve">，都有 </w:t>
            </w:r>
            <m:oMath>
              <m:d>
                <m:dPr>
                  <m:begChr m:val="|"/>
                  <m:endChr m:val="|"/>
                  <m:ctrlPr>
                    <w:rPr>
                      <w:rFonts w:hint="default" w:ascii="Cambria Math" w:hAnsi="Times New Roman" w:eastAsia="宋体" w:cs="Times New Roman"/>
                      <w:i w:val="0"/>
                      <w:iCs w:val="0"/>
                      <w:caps w:val="0"/>
                      <w:spacing w:val="0"/>
                      <w:kern w:val="0"/>
                      <w:sz w:val="32"/>
                      <w:szCs w:val="24"/>
                      <w:lang w:val="en-US" w:eastAsia="zh-CN" w:bidi="ar"/>
                    </w:rPr>
                  </m:ctrlPr>
                </m:dPr>
                <m:e>
                  <m:sSub>
                    <m:sSubPr>
                      <m:ctrlPr>
                        <w:rPr>
                          <w:rFonts w:hint="default" w:ascii="Cambria Math" w:hAnsi="Cambria Math" w:eastAsia="宋体" w:cs="Times New Roman"/>
                          <w:i/>
                          <w:sz w:val="32"/>
                          <w:szCs w:val="30"/>
                          <w:lang w:val="en-US"/>
                        </w:rPr>
                      </m:ctrlPr>
                    </m:sSubPr>
                    <m:e>
                      <m:r>
                        <m:rPr/>
                        <w:rPr>
                          <w:rFonts w:hint="default" w:ascii="Cambria Math" w:hAnsi="Cambria Math" w:eastAsia="宋体" w:cs="Times New Roman"/>
                          <w:sz w:val="32"/>
                          <w:szCs w:val="30"/>
                          <w:lang w:val="en-US" w:eastAsia="zh-CN"/>
                        </w:rPr>
                        <m:t>f</m:t>
                      </m:r>
                      <m:ctrlPr>
                        <w:rPr>
                          <w:rFonts w:hint="default" w:ascii="Cambria Math" w:hAnsi="Cambria Math" w:eastAsia="宋体" w:cs="Times New Roman"/>
                          <w:i/>
                          <w:sz w:val="32"/>
                          <w:szCs w:val="30"/>
                          <w:lang w:val="en-US"/>
                        </w:rPr>
                      </m:ctrlPr>
                    </m:e>
                    <m:sub>
                      <m:r>
                        <m:rPr/>
                        <w:rPr>
                          <w:rFonts w:hint="default" w:ascii="Cambria Math" w:hAnsi="Cambria Math" w:eastAsia="宋体" w:cs="Times New Roman"/>
                          <w:sz w:val="32"/>
                          <w:szCs w:val="30"/>
                          <w:lang w:val="en-US" w:eastAsia="zh-CN"/>
                        </w:rPr>
                        <m:t>n</m:t>
                      </m:r>
                      <m:ctrlPr>
                        <w:rPr>
                          <w:rFonts w:hint="default" w:ascii="Cambria Math" w:hAnsi="Cambria Math" w:eastAsia="宋体" w:cs="Times New Roman"/>
                          <w:i/>
                          <w:sz w:val="32"/>
                          <w:szCs w:val="30"/>
                          <w:lang w:val="en-US"/>
                        </w:rPr>
                      </m:ctrlPr>
                    </m:sub>
                  </m:sSub>
                  <m:d>
                    <m:dPr>
                      <m:ctrlPr>
                        <w:rPr>
                          <w:rFonts w:hint="default" w:ascii="Cambria Math" w:hAnsi="Cambria Math" w:eastAsia="宋体" w:cs="Times New Roman"/>
                          <w:i/>
                          <w:sz w:val="32"/>
                          <w:szCs w:val="30"/>
                          <w:lang w:val="en-US"/>
                        </w:rPr>
                      </m:ctrlPr>
                    </m:dPr>
                    <m:e>
                      <m:r>
                        <m:rPr/>
                        <w:rPr>
                          <w:rFonts w:hint="default" w:ascii="Cambria Math" w:hAnsi="Cambria Math" w:eastAsia="宋体" w:cs="Times New Roman"/>
                          <w:sz w:val="32"/>
                          <w:szCs w:val="30"/>
                          <w:lang w:val="en-US" w:eastAsia="zh-CN"/>
                        </w:rPr>
                        <m:t>x</m:t>
                      </m:r>
                      <m:ctrlPr>
                        <w:rPr>
                          <w:rFonts w:hint="default" w:ascii="Cambria Math" w:hAnsi="Cambria Math" w:eastAsia="宋体" w:cs="Times New Roman"/>
                          <w:i/>
                          <w:sz w:val="32"/>
                          <w:szCs w:val="30"/>
                          <w:lang w:val="en-US"/>
                        </w:rPr>
                      </m:ctrlPr>
                    </m:e>
                  </m:d>
                  <m:r>
                    <m:rPr/>
                    <w:rPr>
                      <w:rFonts w:hint="default" w:ascii="Cambria Math" w:hAnsi="Cambria Math" w:cs="Times New Roman"/>
                      <w:sz w:val="32"/>
                      <w:szCs w:val="30"/>
                      <w:lang w:val="en-US" w:eastAsia="zh-CN"/>
                    </w:rPr>
                    <m:t>−f</m:t>
                  </m:r>
                  <m:d>
                    <m:dPr>
                      <m:ctrlPr>
                        <m:rPr/>
                        <w:rPr>
                          <w:rFonts w:hint="default" w:ascii="Cambria Math" w:hAnsi="Cambria Math" w:cs="Times New Roman"/>
                          <w:i/>
                          <w:sz w:val="32"/>
                          <w:szCs w:val="30"/>
                          <w:lang w:val="en-US" w:eastAsia="zh-CN"/>
                        </w:rPr>
                      </m:ctrlPr>
                    </m:dPr>
                    <m:e>
                      <m:r>
                        <m:rPr/>
                        <w:rPr>
                          <w:rFonts w:hint="default" w:ascii="Cambria Math" w:hAnsi="Cambria Math" w:cs="Times New Roman"/>
                          <w:sz w:val="32"/>
                          <w:szCs w:val="30"/>
                          <w:lang w:val="en-US" w:eastAsia="zh-CN"/>
                        </w:rPr>
                        <m:t>x</m:t>
                      </m:r>
                      <m:ctrlPr>
                        <m:rPr/>
                        <w:rPr>
                          <w:rFonts w:hint="default" w:ascii="Cambria Math" w:hAnsi="Cambria Math" w:cs="Times New Roman"/>
                          <w:i/>
                          <w:sz w:val="32"/>
                          <w:szCs w:val="30"/>
                          <w:lang w:val="en-US" w:eastAsia="zh-CN"/>
                        </w:rPr>
                      </m:ctrlPr>
                    </m:e>
                  </m:d>
                  <m:ctrlPr>
                    <w:rPr>
                      <w:rFonts w:hint="default" w:ascii="Cambria Math" w:hAnsi="Times New Roman" w:eastAsia="宋体" w:cs="Times New Roman"/>
                      <w:i w:val="0"/>
                      <w:iCs w:val="0"/>
                      <w:caps w:val="0"/>
                      <w:spacing w:val="0"/>
                      <w:kern w:val="0"/>
                      <w:sz w:val="32"/>
                      <w:szCs w:val="24"/>
                      <w:lang w:val="en-US" w:eastAsia="zh-CN" w:bidi="ar"/>
                    </w:rPr>
                  </m:ctrlPr>
                </m:e>
              </m:d>
              <m:r>
                <m:rPr>
                  <m:sty m:val="p"/>
                </m:rPr>
                <w:rPr>
                  <w:rFonts w:hint="default" w:ascii="Cambria Math" w:hAnsi="Cambria Math" w:eastAsia="宋体" w:cs="Cambria Math"/>
                  <w:caps w:val="0"/>
                  <w:spacing w:val="0"/>
                  <w:kern w:val="0"/>
                  <w:sz w:val="32"/>
                  <w:szCs w:val="32"/>
                  <w:lang w:val="en-US" w:eastAsia="zh-CN" w:bidi="ar"/>
                </w:rPr>
                <m:t>&lt;ε</m:t>
              </m:r>
            </m:oMath>
            <w:r>
              <w:rPr>
                <w:rFonts w:hint="eastAsia" w:hAnsi="Cambria Math" w:cs="Times New Roman"/>
                <w:i w:val="0"/>
                <w:sz w:val="32"/>
                <w:szCs w:val="32"/>
                <w:lang w:val="en-US" w:eastAsia="zh-CN"/>
              </w:rPr>
              <w:t xml:space="preserve"> </w:t>
            </w:r>
            <w:r>
              <w:rPr>
                <w:rFonts w:hint="default" w:ascii="Times New Roman" w:hAnsi="Times New Roman" w:eastAsia="宋体" w:cs="Times New Roman"/>
                <w:i w:val="0"/>
                <w:iCs w:val="0"/>
                <w:caps w:val="0"/>
                <w:spacing w:val="0"/>
                <w:kern w:val="0"/>
                <w:sz w:val="24"/>
                <w:szCs w:val="24"/>
                <w:lang w:val="en-US" w:eastAsia="zh-CN" w:bidi="ar"/>
              </w:rPr>
              <w:t>则称函数列</w:t>
            </w:r>
            <w:r>
              <w:rPr>
                <w:rFonts w:hint="eastAsia" w:ascii="Times New Roman" w:hAnsi="Times New Roman" w:eastAsia="宋体" w:cs="Times New Roman"/>
                <w:i w:val="0"/>
                <w:iCs w:val="0"/>
                <w:caps w:val="0"/>
                <w:spacing w:val="0"/>
                <w:kern w:val="0"/>
                <w:sz w:val="24"/>
                <w:szCs w:val="24"/>
                <w:lang w:val="en-US" w:eastAsia="zh-CN" w:bidi="ar"/>
              </w:rPr>
              <w:t xml:space="preserve">  </w:t>
            </w:r>
            <m:oMath>
              <m:d>
                <m:dPr>
                  <m:begChr m:val="{"/>
                  <m:endChr m:val="}"/>
                  <m:ctrlPr>
                    <w:rPr>
                      <w:rFonts w:hint="default" w:ascii="Cambria Math" w:hAnsi="Cambria Math" w:eastAsia="宋体" w:cs="Times New Roman"/>
                      <w:i w:val="0"/>
                      <w:iCs w:val="0"/>
                      <w:caps w:val="0"/>
                      <w:spacing w:val="0"/>
                      <w:kern w:val="0"/>
                      <w:sz w:val="30"/>
                      <w:szCs w:val="30"/>
                      <w:lang w:val="en-US" w:eastAsia="zh-CN" w:bidi="ar"/>
                    </w:rPr>
                  </m:ctrlPr>
                </m:dPr>
                <m:e>
                  <m:sSub>
                    <m:sSubPr>
                      <m:ctrlPr>
                        <w:rPr>
                          <w:rFonts w:hint="default" w:ascii="Cambria Math" w:hAnsi="Cambria Math" w:eastAsia="宋体" w:cs="Times New Roman"/>
                          <w:i/>
                          <w:sz w:val="30"/>
                          <w:szCs w:val="30"/>
                          <w:lang w:val="en-US"/>
                        </w:rPr>
                      </m:ctrlPr>
                    </m:sSubPr>
                    <m:e>
                      <m:r>
                        <m:rPr/>
                        <w:rPr>
                          <w:rFonts w:hint="default" w:ascii="Cambria Math" w:hAnsi="Cambria Math" w:eastAsia="宋体" w:cs="Times New Roman"/>
                          <w:sz w:val="30"/>
                          <w:szCs w:val="30"/>
                          <w:lang w:val="en-US" w:eastAsia="zh-CN"/>
                        </w:rPr>
                        <m:t>f</m:t>
                      </m:r>
                      <m:ctrlPr>
                        <w:rPr>
                          <w:rFonts w:hint="default" w:ascii="Cambria Math" w:hAnsi="Cambria Math" w:eastAsia="宋体" w:cs="Times New Roman"/>
                          <w:i/>
                          <w:sz w:val="30"/>
                          <w:szCs w:val="30"/>
                          <w:lang w:val="en-US"/>
                        </w:rPr>
                      </m:ctrlPr>
                    </m:e>
                    <m:sub>
                      <m:r>
                        <m:rPr/>
                        <w:rPr>
                          <w:rFonts w:hint="default" w:ascii="Cambria Math" w:hAnsi="Cambria Math" w:eastAsia="宋体" w:cs="Times New Roman"/>
                          <w:sz w:val="30"/>
                          <w:szCs w:val="30"/>
                          <w:lang w:val="en-US" w:eastAsia="zh-CN"/>
                        </w:rPr>
                        <m:t>n</m:t>
                      </m:r>
                      <m:ctrlPr>
                        <w:rPr>
                          <w:rFonts w:hint="default" w:ascii="Cambria Math" w:hAnsi="Cambria Math" w:eastAsia="宋体" w:cs="Times New Roman"/>
                          <w:i/>
                          <w:sz w:val="30"/>
                          <w:szCs w:val="30"/>
                          <w:lang w:val="en-US"/>
                        </w:rPr>
                      </m:ctrlPr>
                    </m:sub>
                  </m:sSub>
                  <m:d>
                    <m:dPr>
                      <m:ctrlPr>
                        <w:rPr>
                          <w:rFonts w:hint="default" w:ascii="Cambria Math" w:hAnsi="Cambria Math" w:eastAsia="宋体" w:cs="Times New Roman"/>
                          <w:i/>
                          <w:sz w:val="30"/>
                          <w:szCs w:val="30"/>
                          <w:lang w:val="en-US"/>
                        </w:rPr>
                      </m:ctrlPr>
                    </m:dPr>
                    <m:e>
                      <m:r>
                        <m:rPr/>
                        <w:rPr>
                          <w:rFonts w:hint="default" w:ascii="Cambria Math" w:hAnsi="Cambria Math" w:eastAsia="宋体" w:cs="Times New Roman"/>
                          <w:sz w:val="30"/>
                          <w:szCs w:val="30"/>
                          <w:lang w:val="en-US" w:eastAsia="zh-CN"/>
                        </w:rPr>
                        <m:t>x</m:t>
                      </m:r>
                      <m:ctrlPr>
                        <w:rPr>
                          <w:rFonts w:hint="default" w:ascii="Cambria Math" w:hAnsi="Cambria Math" w:eastAsia="宋体" w:cs="Times New Roman"/>
                          <w:i/>
                          <w:sz w:val="30"/>
                          <w:szCs w:val="30"/>
                          <w:lang w:val="en-US"/>
                        </w:rPr>
                      </m:ctrlPr>
                    </m:e>
                  </m:d>
                  <m:ctrlPr>
                    <w:rPr>
                      <w:rFonts w:hint="default" w:ascii="Cambria Math" w:hAnsi="Cambria Math" w:eastAsia="宋体" w:cs="Times New Roman"/>
                      <w:i w:val="0"/>
                      <w:iCs w:val="0"/>
                      <w:caps w:val="0"/>
                      <w:spacing w:val="0"/>
                      <w:kern w:val="0"/>
                      <w:sz w:val="30"/>
                      <w:szCs w:val="30"/>
                      <w:lang w:val="en-US" w:eastAsia="zh-CN" w:bidi="ar"/>
                    </w:rPr>
                  </m:ctrlPr>
                </m:e>
              </m:d>
            </m:oMath>
            <w:r>
              <w:rPr>
                <w:rFonts w:hint="default" w:ascii="Times New Roman" w:hAnsi="Times New Roman" w:eastAsia="宋体" w:cs="Times New Roman"/>
                <w:i w:val="0"/>
                <w:iCs w:val="0"/>
                <w:caps w:val="0"/>
                <w:spacing w:val="0"/>
                <w:kern w:val="0"/>
                <w:sz w:val="24"/>
                <w:szCs w:val="24"/>
                <w:lang w:val="en-US" w:eastAsia="zh-CN" w:bidi="ar"/>
              </w:rPr>
              <w:t> </w:t>
            </w:r>
            <w:r>
              <w:rPr>
                <w:rFonts w:hint="eastAsia" w:ascii="Times New Roman" w:hAnsi="Times New Roman" w:eastAsia="宋体" w:cs="Times New Roman"/>
                <w:i w:val="0"/>
                <w:iCs w:val="0"/>
                <w:caps w:val="0"/>
                <w:spacing w:val="0"/>
                <w:kern w:val="0"/>
                <w:sz w:val="24"/>
                <w:szCs w:val="24"/>
                <w:lang w:val="en-US" w:eastAsia="zh-CN" w:bidi="ar"/>
              </w:rPr>
              <w:t xml:space="preserve">  </w:t>
            </w:r>
            <w:r>
              <w:rPr>
                <w:rFonts w:hint="default" w:ascii="Times New Roman" w:hAnsi="Times New Roman" w:eastAsia="宋体" w:cs="Times New Roman"/>
                <w:i w:val="0"/>
                <w:iCs w:val="0"/>
                <w:caps w:val="0"/>
                <w:spacing w:val="0"/>
                <w:kern w:val="0"/>
                <w:sz w:val="24"/>
                <w:szCs w:val="24"/>
                <w:lang w:val="en-US" w:eastAsia="zh-CN" w:bidi="ar"/>
              </w:rPr>
              <w:t>在区间</w:t>
            </w:r>
            <w:r>
              <w:rPr>
                <w:rFonts w:hint="eastAsia" w:ascii="Times New Roman" w:hAnsi="Times New Roman" w:eastAsia="宋体" w:cs="Times New Roman"/>
                <w:i w:val="0"/>
                <w:iCs w:val="0"/>
                <w:caps w:val="0"/>
                <w:spacing w:val="0"/>
                <w:kern w:val="0"/>
                <w:sz w:val="24"/>
                <w:szCs w:val="24"/>
                <w:lang w:val="en-US" w:eastAsia="zh-CN" w:bidi="ar"/>
              </w:rPr>
              <w:t xml:space="preserve"> </w:t>
            </w:r>
            <w:r>
              <w:rPr>
                <w:rFonts w:hint="default" w:ascii="Times New Roman" w:hAnsi="Times New Roman" w:eastAsia="宋体" w:cs="Times New Roman"/>
                <w:i w:val="0"/>
                <w:iCs w:val="0"/>
                <w:caps w:val="0"/>
                <w:spacing w:val="0"/>
                <w:kern w:val="0"/>
                <w:sz w:val="32"/>
                <w:szCs w:val="32"/>
                <w:lang w:val="en-US" w:eastAsia="zh-CN" w:bidi="ar"/>
              </w:rPr>
              <w:t> </w:t>
            </w:r>
            <w:r>
              <w:rPr>
                <w:rFonts w:hint="default" w:ascii="Times New Roman" w:hAnsi="Times New Roman" w:eastAsia="宋体" w:cs="Times New Roman"/>
                <w:i/>
                <w:iCs/>
                <w:caps w:val="0"/>
                <w:spacing w:val="0"/>
                <w:kern w:val="0"/>
                <w:sz w:val="32"/>
                <w:szCs w:val="32"/>
                <w:lang w:val="en-US" w:eastAsia="zh-CN" w:bidi="ar"/>
              </w:rPr>
              <w:t>I</w:t>
            </w:r>
            <w:r>
              <w:rPr>
                <w:rFonts w:hint="eastAsia" w:ascii="Times New Roman" w:hAnsi="Times New Roman" w:eastAsia="宋体" w:cs="Times New Roman"/>
                <w:i/>
                <w:iCs/>
                <w:caps w:val="0"/>
                <w:spacing w:val="0"/>
                <w:kern w:val="0"/>
                <w:sz w:val="32"/>
                <w:szCs w:val="32"/>
                <w:lang w:val="en-US" w:eastAsia="zh-CN" w:bidi="ar"/>
              </w:rPr>
              <w:t xml:space="preserve"> </w:t>
            </w:r>
            <w:r>
              <w:rPr>
                <w:rFonts w:hint="default" w:ascii="Times New Roman" w:hAnsi="Times New Roman" w:eastAsia="宋体" w:cs="Times New Roman"/>
                <w:i w:val="0"/>
                <w:iCs w:val="0"/>
                <w:caps w:val="0"/>
                <w:spacing w:val="0"/>
                <w:kern w:val="0"/>
                <w:sz w:val="24"/>
                <w:szCs w:val="24"/>
                <w:lang w:val="en-US" w:eastAsia="zh-CN" w:bidi="ar"/>
              </w:rPr>
              <w:t> 上 </w:t>
            </w:r>
            <w:r>
              <w:rPr>
                <w:rStyle w:val="9"/>
                <w:rFonts w:hint="default" w:ascii="Times New Roman" w:hAnsi="Times New Roman" w:eastAsia="宋体" w:cs="Times New Roman"/>
                <w:b/>
                <w:bCs/>
                <w:i w:val="0"/>
                <w:iCs w:val="0"/>
                <w:caps w:val="0"/>
                <w:spacing w:val="0"/>
                <w:kern w:val="0"/>
                <w:sz w:val="24"/>
                <w:szCs w:val="24"/>
                <w:lang w:val="en-US" w:eastAsia="zh-CN" w:bidi="ar"/>
              </w:rPr>
              <w:t>一致收敛</w:t>
            </w:r>
            <w:r>
              <w:rPr>
                <w:rFonts w:hint="default" w:ascii="Times New Roman" w:hAnsi="Times New Roman" w:eastAsia="宋体" w:cs="Times New Roman"/>
                <w:i w:val="0"/>
                <w:iCs w:val="0"/>
                <w:caps w:val="0"/>
                <w:spacing w:val="0"/>
                <w:kern w:val="0"/>
                <w:sz w:val="24"/>
                <w:szCs w:val="24"/>
                <w:lang w:val="en-US" w:eastAsia="zh-CN" w:bidi="ar"/>
              </w:rPr>
              <w:t> 于函数</w:t>
            </w:r>
            <w:r>
              <w:rPr>
                <w:rFonts w:hint="eastAsia" w:ascii="Times New Roman" w:hAnsi="Times New Roman" w:eastAsia="宋体" w:cs="Times New Roman"/>
                <w:i w:val="0"/>
                <w:iCs w:val="0"/>
                <w:caps w:val="0"/>
                <w:spacing w:val="0"/>
                <w:kern w:val="0"/>
                <w:sz w:val="24"/>
                <w:szCs w:val="24"/>
                <w:lang w:val="en-US" w:eastAsia="zh-CN" w:bidi="ar"/>
              </w:rPr>
              <w:t xml:space="preserve"> </w:t>
            </w:r>
            <m:oMath>
              <m:r>
                <m:rPr/>
                <w:rPr>
                  <w:rFonts w:hint="default" w:ascii="Cambria Math" w:hAnsi="Cambria Math" w:cs="Times New Roman"/>
                  <w:sz w:val="32"/>
                  <w:szCs w:val="30"/>
                  <w:lang w:val="en-US" w:eastAsia="zh-CN"/>
                </w:rPr>
                <m:t>f</m:t>
              </m:r>
              <m:d>
                <m:dPr>
                  <m:ctrlPr>
                    <w:rPr>
                      <w:rFonts w:hint="default" w:ascii="Cambria Math" w:hAnsi="Cambria Math" w:cs="Times New Roman"/>
                      <w:i/>
                      <w:sz w:val="32"/>
                      <w:szCs w:val="30"/>
                      <w:lang w:val="en-US" w:eastAsia="zh-CN"/>
                    </w:rPr>
                  </m:ctrlPr>
                </m:dPr>
                <m:e>
                  <m:r>
                    <m:rPr/>
                    <w:rPr>
                      <w:rFonts w:hint="default" w:ascii="Cambria Math" w:hAnsi="Cambria Math" w:cs="Times New Roman"/>
                      <w:sz w:val="32"/>
                      <w:szCs w:val="30"/>
                      <w:lang w:val="en-US" w:eastAsia="zh-CN"/>
                    </w:rPr>
                    <m:t>x</m:t>
                  </m:r>
                  <m:ctrlPr>
                    <w:rPr>
                      <w:rFonts w:hint="default" w:ascii="Cambria Math" w:hAnsi="Cambria Math" w:cs="Times New Roman"/>
                      <w:i/>
                      <w:sz w:val="32"/>
                      <w:szCs w:val="30"/>
                      <w:lang w:val="en-US" w:eastAsia="zh-CN"/>
                    </w:rPr>
                  </m:ctrlPr>
                </m:e>
              </m:d>
            </m:oMath>
            <w:r>
              <w:rPr>
                <w:rFonts w:hint="default" w:ascii="Times New Roman" w:hAnsi="Times New Roman" w:eastAsia="宋体" w:cs="Times New Roman"/>
                <w:i w:val="0"/>
                <w:iCs w:val="0"/>
                <w:caps w:val="0"/>
                <w:spacing w:val="0"/>
                <w:kern w:val="0"/>
                <w:sz w:val="24"/>
                <w:szCs w:val="24"/>
                <w:lang w:val="en-US" w:eastAsia="zh-CN" w:bidi="ar"/>
              </w:rPr>
              <w:t>，记作</w:t>
            </w:r>
          </w:p>
          <w:p w14:paraId="17E02E89">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80" w:firstLineChars="200"/>
              <w:jc w:val="left"/>
              <w:textAlignment w:val="auto"/>
              <w:rPr>
                <w:rFonts w:hint="default" w:ascii="Times New Roman" w:hAnsi="Times New Roman" w:eastAsia="宋体" w:cs="Times New Roman"/>
              </w:rPr>
            </w:pPr>
            <w:r>
              <w:rPr>
                <w:rFonts w:hint="default" w:ascii="Times New Roman" w:hAnsi="Times New Roman" w:eastAsia="宋体" w:cs="Times New Roman"/>
                <w:i w:val="0"/>
                <w:iCs w:val="0"/>
                <w:caps w:val="0"/>
                <w:spacing w:val="0"/>
                <w:kern w:val="0"/>
                <w:sz w:val="24"/>
                <w:szCs w:val="24"/>
                <w:lang w:val="en-US" w:eastAsia="zh-CN" w:bidi="ar"/>
              </w:rPr>
              <w:t xml:space="preserve"> </w:t>
            </w:r>
            <m:oMath>
              <m:sSub>
                <m:sSubPr>
                  <m:ctrlPr>
                    <w:rPr>
                      <w:rFonts w:hint="default" w:ascii="Cambria Math" w:hAnsi="Cambria Math" w:eastAsia="宋体" w:cs="Times New Roman"/>
                      <w:i/>
                      <w:sz w:val="32"/>
                      <w:szCs w:val="30"/>
                      <w:lang w:val="en-US"/>
                    </w:rPr>
                  </m:ctrlPr>
                </m:sSubPr>
                <m:e>
                  <m:r>
                    <m:rPr/>
                    <w:rPr>
                      <w:rFonts w:hint="default" w:ascii="Cambria Math" w:hAnsi="Cambria Math" w:eastAsia="宋体" w:cs="Times New Roman"/>
                      <w:sz w:val="32"/>
                      <w:szCs w:val="30"/>
                      <w:lang w:val="en-US" w:eastAsia="zh-CN"/>
                    </w:rPr>
                    <m:t>f</m:t>
                  </m:r>
                  <m:ctrlPr>
                    <w:rPr>
                      <w:rFonts w:hint="default" w:ascii="Cambria Math" w:hAnsi="Cambria Math" w:eastAsia="宋体" w:cs="Times New Roman"/>
                      <w:i/>
                      <w:sz w:val="32"/>
                      <w:szCs w:val="30"/>
                      <w:lang w:val="en-US"/>
                    </w:rPr>
                  </m:ctrlPr>
                </m:e>
                <m:sub>
                  <m:r>
                    <m:rPr/>
                    <w:rPr>
                      <w:rFonts w:hint="default" w:ascii="Cambria Math" w:hAnsi="Cambria Math" w:eastAsia="宋体" w:cs="Times New Roman"/>
                      <w:sz w:val="32"/>
                      <w:szCs w:val="30"/>
                      <w:lang w:val="en-US" w:eastAsia="zh-CN"/>
                    </w:rPr>
                    <m:t>n</m:t>
                  </m:r>
                  <m:ctrlPr>
                    <w:rPr>
                      <w:rFonts w:hint="default" w:ascii="Cambria Math" w:hAnsi="Cambria Math" w:eastAsia="宋体" w:cs="Times New Roman"/>
                      <w:i/>
                      <w:sz w:val="32"/>
                      <w:szCs w:val="30"/>
                      <w:lang w:val="en-US"/>
                    </w:rPr>
                  </m:ctrlPr>
                </m:sub>
              </m:sSub>
              <m:d>
                <m:dPr>
                  <m:ctrlPr>
                    <w:rPr>
                      <w:rFonts w:hint="default" w:ascii="Cambria Math" w:hAnsi="Cambria Math" w:eastAsia="宋体" w:cs="Times New Roman"/>
                      <w:i/>
                      <w:sz w:val="32"/>
                      <w:szCs w:val="30"/>
                      <w:lang w:val="en-US"/>
                    </w:rPr>
                  </m:ctrlPr>
                </m:dPr>
                <m:e>
                  <m:r>
                    <m:rPr/>
                    <w:rPr>
                      <w:rFonts w:hint="default" w:ascii="Cambria Math" w:hAnsi="Cambria Math" w:eastAsia="宋体" w:cs="Times New Roman"/>
                      <w:sz w:val="32"/>
                      <w:szCs w:val="30"/>
                      <w:lang w:val="en-US" w:eastAsia="zh-CN"/>
                    </w:rPr>
                    <m:t>x</m:t>
                  </m:r>
                  <m:ctrlPr>
                    <w:rPr>
                      <w:rFonts w:hint="default" w:ascii="Cambria Math" w:hAnsi="Cambria Math" w:eastAsia="宋体" w:cs="Times New Roman"/>
                      <w:i/>
                      <w:sz w:val="32"/>
                      <w:szCs w:val="30"/>
                      <w:lang w:val="en-US"/>
                    </w:rPr>
                  </m:ctrlPr>
                </m:e>
              </m:d>
              <m:r>
                <m:rPr>
                  <m:sty m:val="p"/>
                </m:rPr>
                <w:rPr>
                  <w:rFonts w:ascii="KaTeX_AMS" w:hAnsi="KaTeX_AMS" w:eastAsia="KaTeX_AMS" w:cs="KaTeX_AMS"/>
                  <w:caps w:val="0"/>
                  <w:spacing w:val="0"/>
                  <w:sz w:val="27"/>
                  <w:szCs w:val="27"/>
                </w:rPr>
                <m:t>⇉</m:t>
              </m:r>
              <m:r>
                <m:rPr/>
                <w:rPr>
                  <w:rFonts w:hint="default" w:ascii="Cambria Math" w:hAnsi="Cambria Math" w:cs="Times New Roman"/>
                  <w:sz w:val="32"/>
                  <w:szCs w:val="30"/>
                  <w:lang w:val="en-US" w:eastAsia="zh-CN"/>
                </w:rPr>
                <m:t>f</m:t>
              </m:r>
              <m:d>
                <m:dPr>
                  <m:ctrlPr>
                    <w:rPr>
                      <w:rFonts w:hint="default" w:ascii="Cambria Math" w:hAnsi="Cambria Math" w:cs="Times New Roman"/>
                      <w:i/>
                      <w:sz w:val="32"/>
                      <w:szCs w:val="30"/>
                      <w:lang w:val="en-US" w:eastAsia="zh-CN"/>
                    </w:rPr>
                  </m:ctrlPr>
                </m:dPr>
                <m:e>
                  <m:r>
                    <m:rPr/>
                    <w:rPr>
                      <w:rFonts w:hint="default" w:ascii="Cambria Math" w:hAnsi="Cambria Math" w:cs="Times New Roman"/>
                      <w:sz w:val="32"/>
                      <w:szCs w:val="30"/>
                      <w:lang w:val="en-US" w:eastAsia="zh-CN"/>
                    </w:rPr>
                    <m:t>x</m:t>
                  </m:r>
                  <m:ctrlPr>
                    <w:rPr>
                      <w:rFonts w:hint="default" w:ascii="Cambria Math" w:hAnsi="Cambria Math" w:cs="Times New Roman"/>
                      <w:i/>
                      <w:sz w:val="32"/>
                      <w:szCs w:val="30"/>
                      <w:lang w:val="en-US" w:eastAsia="zh-CN"/>
                    </w:rPr>
                  </m:ctrlPr>
                </m:e>
              </m:d>
              <m:r>
                <m:rPr/>
                <w:rPr>
                  <w:rFonts w:hint="default" w:ascii="Cambria Math" w:hAnsi="Cambria Math" w:cs="Times New Roman"/>
                  <w:sz w:val="32"/>
                  <w:szCs w:val="30"/>
                  <w:lang w:val="en-US" w:eastAsia="zh-CN"/>
                </w:rPr>
                <m:t xml:space="preserve">  </m:t>
              </m:r>
              <m:r>
                <m:rPr/>
                <w:rPr>
                  <w:rFonts w:hint="default" w:ascii="Cambria Math" w:hAnsi="Cambria Math" w:eastAsia="宋体" w:cs="Times New Roman"/>
                  <w:caps w:val="0"/>
                  <w:spacing w:val="0"/>
                  <w:kern w:val="0"/>
                  <w:sz w:val="32"/>
                  <w:szCs w:val="32"/>
                  <w:lang w:val="en-US" w:eastAsia="zh-CN" w:bidi="ar"/>
                </w:rPr>
                <m:t>n</m:t>
              </m:r>
              <m:r>
                <m:rPr>
                  <m:sty m:val="p"/>
                </m:rPr>
                <w:rPr>
                  <w:rFonts w:ascii="Cambria Math" w:hAnsi="Cambria Math" w:cs="Times New Roman"/>
                  <w:caps w:val="0"/>
                  <w:spacing w:val="0"/>
                  <w:kern w:val="0"/>
                  <w:sz w:val="32"/>
                  <w:szCs w:val="32"/>
                  <w:lang w:val="en-US" w:bidi="ar"/>
                </w:rPr>
                <m:t>→</m:t>
              </m:r>
              <m:r>
                <m:rPr/>
                <w:rPr>
                  <w:rFonts w:ascii="Cambria Math" w:hAnsi="Cambria Math" w:cs="Times New Roman"/>
                  <w:caps w:val="0"/>
                  <w:spacing w:val="0"/>
                  <w:kern w:val="0"/>
                  <w:sz w:val="32"/>
                  <w:szCs w:val="32"/>
                  <w:lang w:val="en-US" w:bidi="ar"/>
                </w:rPr>
                <m:t>∞</m:t>
              </m:r>
              <m:r>
                <m:rPr/>
                <w:rPr>
                  <w:rFonts w:hint="default" w:ascii="Cambria Math" w:hAnsi="Cambria Math" w:cs="Times New Roman"/>
                  <w:caps w:val="0"/>
                  <w:spacing w:val="0"/>
                  <w:kern w:val="0"/>
                  <w:sz w:val="32"/>
                  <w:szCs w:val="32"/>
                  <w:lang w:val="en-US" w:eastAsia="zh-CN" w:bidi="ar"/>
                </w:rPr>
                <m:t>,x</m:t>
              </m:r>
              <m:r>
                <m:rPr/>
                <w:rPr>
                  <w:rFonts w:hint="default" w:ascii="Cambria Math" w:hAnsi="Cambria Math" w:cs="Cambria Math"/>
                  <w:caps w:val="0"/>
                  <w:spacing w:val="0"/>
                  <w:kern w:val="0"/>
                  <w:sz w:val="32"/>
                  <w:szCs w:val="32"/>
                  <w:lang w:val="en-US" w:eastAsia="zh-CN" w:bidi="ar"/>
                </w:rPr>
                <m:t>∈</m:t>
              </m:r>
              <m:r>
                <w:rPr>
                  <w:rFonts w:hint="default" w:ascii="Times New Roman" w:hAnsi="Times New Roman" w:eastAsia="宋体" w:cs="Times New Roman"/>
                  <w:caps w:val="0"/>
                  <w:spacing w:val="0"/>
                  <w:kern w:val="0"/>
                  <w:sz w:val="32"/>
                  <w:szCs w:val="32"/>
                  <w:lang w:val="en-US" w:eastAsia="zh-CN" w:bidi="ar"/>
                </w:rPr>
                <m:t>I</m:t>
              </m:r>
            </m:oMath>
            <w:r>
              <w:rPr>
                <w:rFonts w:hint="eastAsia" w:cs="Times New Roman"/>
                <w:i w:val="0"/>
                <w:iCs/>
                <w:caps w:val="0"/>
                <w:spacing w:val="0"/>
                <w:kern w:val="0"/>
                <w:sz w:val="32"/>
                <w:szCs w:val="32"/>
                <w:lang w:val="en-US" w:eastAsia="zh-CN" w:bidi="ar"/>
              </w:rPr>
              <w:t>.</w:t>
            </w:r>
          </w:p>
          <w:p w14:paraId="78E24601">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82" w:firstLineChars="200"/>
              <w:jc w:val="left"/>
              <w:textAlignment w:val="auto"/>
              <w:rPr>
                <w:rFonts w:hint="default" w:ascii="Times New Roman" w:hAnsi="Times New Roman" w:eastAsia="宋体" w:cs="Times New Roman"/>
                <w:i w:val="0"/>
                <w:iCs w:val="0"/>
                <w:caps w:val="0"/>
                <w:spacing w:val="0"/>
                <w:kern w:val="0"/>
                <w:sz w:val="24"/>
                <w:szCs w:val="24"/>
                <w:lang w:val="en-US" w:eastAsia="zh-CN" w:bidi="ar"/>
              </w:rPr>
            </w:pPr>
            <w:r>
              <w:rPr>
                <w:rStyle w:val="9"/>
                <w:rFonts w:hint="default" w:ascii="Times New Roman" w:hAnsi="Times New Roman" w:eastAsia="宋体" w:cs="Times New Roman"/>
                <w:b/>
                <w:bCs/>
                <w:i w:val="0"/>
                <w:iCs w:val="0"/>
                <w:caps w:val="0"/>
                <w:spacing w:val="0"/>
                <w:kern w:val="0"/>
                <w:sz w:val="24"/>
                <w:szCs w:val="24"/>
                <w:lang w:val="en-US" w:eastAsia="zh-CN" w:bidi="ar"/>
              </w:rPr>
              <w:t>核心区别</w:t>
            </w:r>
            <w:r>
              <w:rPr>
                <w:rFonts w:hint="default" w:ascii="Times New Roman" w:hAnsi="Times New Roman" w:eastAsia="宋体" w:cs="Times New Roman"/>
                <w:i w:val="0"/>
                <w:iCs w:val="0"/>
                <w:caps w:val="0"/>
                <w:spacing w:val="0"/>
                <w:kern w:val="0"/>
                <w:sz w:val="24"/>
                <w:szCs w:val="24"/>
                <w:lang w:val="en-US" w:eastAsia="zh-CN" w:bidi="ar"/>
              </w:rPr>
              <w:t>：一致收敛要求 </w:t>
            </w:r>
            <w:r>
              <w:rPr>
                <w:rFonts w:hint="default" w:ascii="Times New Roman" w:hAnsi="Times New Roman" w:eastAsia="宋体" w:cs="Times New Roman"/>
                <w:i/>
                <w:iCs/>
                <w:caps w:val="0"/>
                <w:spacing w:val="0"/>
                <w:kern w:val="0"/>
                <w:sz w:val="24"/>
                <w:szCs w:val="24"/>
                <w:lang w:val="en-US" w:eastAsia="zh-CN" w:bidi="ar"/>
              </w:rPr>
              <w:t>N</w:t>
            </w:r>
            <w:r>
              <w:rPr>
                <w:rFonts w:hint="default" w:ascii="Times New Roman" w:hAnsi="Times New Roman" w:eastAsia="宋体" w:cs="Times New Roman"/>
                <w:i w:val="0"/>
                <w:iCs w:val="0"/>
                <w:caps w:val="0"/>
                <w:spacing w:val="0"/>
                <w:kern w:val="0"/>
                <w:sz w:val="24"/>
                <w:szCs w:val="24"/>
                <w:lang w:val="en-US" w:eastAsia="zh-CN" w:bidi="ar"/>
              </w:rPr>
              <w:t> 仅依赖于</w:t>
            </w:r>
            <m:oMath>
              <m:r>
                <m:rPr/>
                <w:rPr>
                  <w:rFonts w:hint="default" w:ascii="Cambria Math" w:hAnsi="Cambria Math" w:eastAsia="宋体" w:cs="Cambria Math"/>
                  <w:caps w:val="0"/>
                  <w:spacing w:val="0"/>
                  <w:kern w:val="0"/>
                  <w:sz w:val="32"/>
                  <w:szCs w:val="32"/>
                  <w:lang w:val="en-US" w:eastAsia="zh-CN" w:bidi="ar"/>
                </w:rPr>
                <m:t>ε</m:t>
              </m:r>
            </m:oMath>
            <w:r>
              <w:rPr>
                <w:rFonts w:hint="default" w:ascii="Times New Roman" w:hAnsi="Times New Roman" w:eastAsia="宋体" w:cs="Times New Roman"/>
                <w:i w:val="0"/>
                <w:iCs w:val="0"/>
                <w:caps w:val="0"/>
                <w:spacing w:val="0"/>
                <w:kern w:val="0"/>
                <w:sz w:val="24"/>
                <w:szCs w:val="24"/>
                <w:lang w:val="en-US" w:eastAsia="zh-CN" w:bidi="ar"/>
              </w:rPr>
              <w:t>，与</w:t>
            </w:r>
            <w:r>
              <w:rPr>
                <w:rFonts w:hint="default" w:ascii="Times New Roman" w:hAnsi="Times New Roman" w:eastAsia="宋体" w:cs="Times New Roman"/>
                <w:i/>
                <w:iCs/>
                <w:caps w:val="0"/>
                <w:spacing w:val="0"/>
                <w:kern w:val="0"/>
                <w:sz w:val="24"/>
                <w:szCs w:val="24"/>
                <w:lang w:val="en-US" w:eastAsia="zh-CN" w:bidi="ar"/>
              </w:rPr>
              <w:t> x</w:t>
            </w:r>
            <w:r>
              <w:rPr>
                <w:rFonts w:hint="default" w:ascii="Times New Roman" w:hAnsi="Times New Roman" w:eastAsia="宋体" w:cs="Times New Roman"/>
                <w:i w:val="0"/>
                <w:iCs w:val="0"/>
                <w:caps w:val="0"/>
                <w:spacing w:val="0"/>
                <w:kern w:val="0"/>
                <w:sz w:val="24"/>
                <w:szCs w:val="24"/>
                <w:lang w:val="en-US" w:eastAsia="zh-CN" w:bidi="ar"/>
              </w:rPr>
              <w:t> 无关；而逐点收敛中 </w:t>
            </w:r>
            <w:r>
              <w:rPr>
                <w:rFonts w:hint="default" w:ascii="Times New Roman" w:hAnsi="Times New Roman" w:eastAsia="宋体" w:cs="Times New Roman"/>
                <w:i/>
                <w:iCs/>
                <w:caps w:val="0"/>
                <w:spacing w:val="0"/>
                <w:kern w:val="0"/>
                <w:sz w:val="24"/>
                <w:szCs w:val="24"/>
                <w:lang w:val="en-US" w:eastAsia="zh-CN" w:bidi="ar"/>
              </w:rPr>
              <w:t>N</w:t>
            </w:r>
            <w:r>
              <w:rPr>
                <w:rFonts w:hint="default" w:ascii="Times New Roman" w:hAnsi="Times New Roman" w:eastAsia="宋体" w:cs="Times New Roman"/>
                <w:i w:val="0"/>
                <w:iCs w:val="0"/>
                <w:caps w:val="0"/>
                <w:spacing w:val="0"/>
                <w:kern w:val="0"/>
                <w:sz w:val="24"/>
                <w:szCs w:val="24"/>
                <w:lang w:val="en-US" w:eastAsia="zh-CN" w:bidi="ar"/>
              </w:rPr>
              <w:t> 可能随 </w:t>
            </w:r>
            <w:r>
              <w:rPr>
                <w:rFonts w:hint="default" w:ascii="Times New Roman" w:hAnsi="Times New Roman" w:eastAsia="宋体" w:cs="Times New Roman"/>
                <w:i/>
                <w:iCs/>
                <w:caps w:val="0"/>
                <w:spacing w:val="0"/>
                <w:kern w:val="0"/>
                <w:sz w:val="24"/>
                <w:szCs w:val="24"/>
                <w:lang w:val="en-US" w:eastAsia="zh-CN" w:bidi="ar"/>
              </w:rPr>
              <w:t>x</w:t>
            </w:r>
            <w:r>
              <w:rPr>
                <w:rFonts w:hint="default" w:ascii="Times New Roman" w:hAnsi="Times New Roman" w:eastAsia="宋体" w:cs="Times New Roman"/>
                <w:i w:val="0"/>
                <w:iCs w:val="0"/>
                <w:caps w:val="0"/>
                <w:spacing w:val="0"/>
                <w:kern w:val="0"/>
                <w:sz w:val="24"/>
                <w:szCs w:val="24"/>
                <w:lang w:val="en-US" w:eastAsia="zh-CN" w:bidi="ar"/>
              </w:rPr>
              <w:t> 变化。</w:t>
            </w:r>
          </w:p>
          <w:p w14:paraId="3B9DB889">
            <w:pPr>
              <w:pStyle w:val="2"/>
              <w:keepNext w:val="0"/>
              <w:keepLines w:val="0"/>
              <w:pageBreakBefore w:val="0"/>
              <w:widowControl/>
              <w:suppressLineNumbers w:val="0"/>
              <w:pBdr>
                <w:bottom w:val="none" w:color="auto" w:sz="0" w:space="0"/>
              </w:pBdr>
              <w:kinsoku/>
              <w:wordWrap w:val="0"/>
              <w:overflowPunct/>
              <w:topLinePunct w:val="0"/>
              <w:autoSpaceDE/>
              <w:autoSpaceDN/>
              <w:bidi w:val="0"/>
              <w:adjustRightInd/>
              <w:snapToGrid/>
              <w:ind w:left="0" w:firstLine="540" w:firstLineChars="200"/>
              <w:jc w:val="left"/>
              <w:textAlignment w:val="auto"/>
              <w:rPr>
                <w:rFonts w:ascii="Segoe UI" w:hAnsi="Segoe UI" w:eastAsia="Segoe UI" w:cs="Segoe UI"/>
                <w:b/>
                <w:bCs/>
                <w:i w:val="0"/>
                <w:iCs w:val="0"/>
                <w:caps w:val="0"/>
                <w:color w:val="000000"/>
                <w:spacing w:val="0"/>
              </w:rPr>
            </w:pPr>
            <w:r>
              <w:rPr>
                <w:rFonts w:hint="default" w:ascii="Segoe UI" w:hAnsi="Segoe UI" w:eastAsia="Segoe UI" w:cs="Segoe UI"/>
                <w:b/>
                <w:bCs/>
                <w:i w:val="0"/>
                <w:iCs w:val="0"/>
                <w:caps w:val="0"/>
                <w:color w:val="000000"/>
                <w:spacing w:val="0"/>
              </w:rPr>
              <w:t>一致收敛性的判别方法</w:t>
            </w:r>
          </w:p>
          <w:p w14:paraId="360C8882">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20" w:firstLineChars="200"/>
              <w:jc w:val="left"/>
              <w:textAlignment w:val="auto"/>
            </w:pPr>
            <w:r>
              <w:drawing>
                <wp:inline distT="0" distB="0" distL="114300" distR="114300">
                  <wp:extent cx="4143375" cy="4276725"/>
                  <wp:effectExtent l="0" t="0" r="9525" b="952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5"/>
                          <a:stretch>
                            <a:fillRect/>
                          </a:stretch>
                        </pic:blipFill>
                        <pic:spPr>
                          <a:xfrm>
                            <a:off x="0" y="0"/>
                            <a:ext cx="4143375" cy="4276725"/>
                          </a:xfrm>
                          <a:prstGeom prst="rect">
                            <a:avLst/>
                          </a:prstGeom>
                          <a:noFill/>
                          <a:ln>
                            <a:noFill/>
                          </a:ln>
                        </pic:spPr>
                      </pic:pic>
                    </a:graphicData>
                  </a:graphic>
                </wp:inline>
              </w:drawing>
            </w:r>
          </w:p>
          <w:p w14:paraId="09811C6B">
            <w:pPr>
              <w:pStyle w:val="2"/>
              <w:keepNext w:val="0"/>
              <w:keepLines w:val="0"/>
              <w:pageBreakBefore w:val="0"/>
              <w:widowControl/>
              <w:suppressLineNumbers w:val="0"/>
              <w:pBdr>
                <w:bottom w:val="none" w:color="auto" w:sz="0" w:space="0"/>
              </w:pBdr>
              <w:kinsoku/>
              <w:wordWrap w:val="0"/>
              <w:overflowPunct/>
              <w:topLinePunct w:val="0"/>
              <w:autoSpaceDE/>
              <w:autoSpaceDN/>
              <w:bidi w:val="0"/>
              <w:adjustRightInd/>
              <w:snapToGrid/>
              <w:ind w:left="0" w:firstLine="540" w:firstLineChars="200"/>
              <w:jc w:val="left"/>
              <w:textAlignment w:val="auto"/>
              <w:rPr>
                <w:rFonts w:ascii="Segoe UI" w:hAnsi="Segoe UI" w:eastAsia="Segoe UI" w:cs="Segoe UI"/>
                <w:b/>
                <w:bCs/>
                <w:i w:val="0"/>
                <w:iCs w:val="0"/>
                <w:caps w:val="0"/>
                <w:color w:val="000000"/>
                <w:spacing w:val="0"/>
              </w:rPr>
            </w:pPr>
            <w:r>
              <w:rPr>
                <w:rFonts w:hint="default" w:ascii="Segoe UI" w:hAnsi="Segoe UI" w:eastAsia="Segoe UI" w:cs="Segoe UI"/>
                <w:b/>
                <w:bCs/>
                <w:i w:val="0"/>
                <w:iCs w:val="0"/>
                <w:caps w:val="0"/>
                <w:color w:val="000000"/>
                <w:spacing w:val="0"/>
              </w:rPr>
              <w:t>一致收敛的性质</w:t>
            </w:r>
          </w:p>
          <w:p w14:paraId="02F735C5">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20" w:firstLineChars="200"/>
              <w:jc w:val="left"/>
              <w:textAlignment w:val="auto"/>
            </w:pPr>
            <w:r>
              <w:drawing>
                <wp:inline distT="0" distB="0" distL="114300" distR="114300">
                  <wp:extent cx="3895725" cy="1885950"/>
                  <wp:effectExtent l="0" t="0" r="9525"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6"/>
                          <a:stretch>
                            <a:fillRect/>
                          </a:stretch>
                        </pic:blipFill>
                        <pic:spPr>
                          <a:xfrm>
                            <a:off x="0" y="0"/>
                            <a:ext cx="3895725" cy="1885950"/>
                          </a:xfrm>
                          <a:prstGeom prst="rect">
                            <a:avLst/>
                          </a:prstGeom>
                          <a:noFill/>
                          <a:ln>
                            <a:noFill/>
                          </a:ln>
                        </pic:spPr>
                      </pic:pic>
                    </a:graphicData>
                  </a:graphic>
                </wp:inline>
              </w:drawing>
            </w:r>
          </w:p>
          <w:p w14:paraId="09E8582B">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20" w:firstLineChars="200"/>
              <w:jc w:val="left"/>
              <w:textAlignment w:val="auto"/>
            </w:pPr>
            <w:r>
              <w:drawing>
                <wp:inline distT="0" distB="0" distL="114300" distR="114300">
                  <wp:extent cx="4162425" cy="1647825"/>
                  <wp:effectExtent l="0" t="0" r="9525" b="952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7"/>
                          <a:stretch>
                            <a:fillRect/>
                          </a:stretch>
                        </pic:blipFill>
                        <pic:spPr>
                          <a:xfrm>
                            <a:off x="0" y="0"/>
                            <a:ext cx="4162425" cy="1647825"/>
                          </a:xfrm>
                          <a:prstGeom prst="rect">
                            <a:avLst/>
                          </a:prstGeom>
                          <a:noFill/>
                          <a:ln>
                            <a:noFill/>
                          </a:ln>
                        </pic:spPr>
                      </pic:pic>
                    </a:graphicData>
                  </a:graphic>
                </wp:inline>
              </w:drawing>
            </w:r>
          </w:p>
          <w:p w14:paraId="39E21EE2">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20" w:firstLineChars="200"/>
              <w:jc w:val="left"/>
              <w:textAlignment w:val="auto"/>
            </w:pPr>
            <w:r>
              <w:drawing>
                <wp:inline distT="0" distB="0" distL="114300" distR="114300">
                  <wp:extent cx="4105275" cy="4105275"/>
                  <wp:effectExtent l="0" t="0" r="9525" b="9525"/>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18"/>
                          <a:stretch>
                            <a:fillRect/>
                          </a:stretch>
                        </pic:blipFill>
                        <pic:spPr>
                          <a:xfrm>
                            <a:off x="0" y="0"/>
                            <a:ext cx="4105275" cy="4105275"/>
                          </a:xfrm>
                          <a:prstGeom prst="rect">
                            <a:avLst/>
                          </a:prstGeom>
                          <a:noFill/>
                          <a:ln>
                            <a:noFill/>
                          </a:ln>
                        </pic:spPr>
                      </pic:pic>
                    </a:graphicData>
                  </a:graphic>
                </wp:inline>
              </w:drawing>
            </w:r>
          </w:p>
          <w:p w14:paraId="7AFE1C9F">
            <w:pPr>
              <w:pStyle w:val="2"/>
              <w:keepNext w:val="0"/>
              <w:keepLines w:val="0"/>
              <w:pageBreakBefore w:val="0"/>
              <w:widowControl/>
              <w:suppressLineNumbers w:val="0"/>
              <w:pBdr>
                <w:bottom w:val="none" w:color="auto" w:sz="0" w:space="0"/>
              </w:pBdr>
              <w:kinsoku/>
              <w:wordWrap w:val="0"/>
              <w:overflowPunct/>
              <w:topLinePunct w:val="0"/>
              <w:autoSpaceDE/>
              <w:autoSpaceDN/>
              <w:bidi w:val="0"/>
              <w:adjustRightInd/>
              <w:snapToGrid/>
              <w:ind w:left="0" w:firstLine="540" w:firstLineChars="200"/>
              <w:jc w:val="left"/>
              <w:textAlignment w:val="auto"/>
              <w:rPr>
                <w:rFonts w:ascii="Segoe UI" w:hAnsi="Segoe UI" w:eastAsia="Segoe UI" w:cs="Segoe UI"/>
                <w:b/>
                <w:bCs/>
                <w:i w:val="0"/>
                <w:iCs w:val="0"/>
                <w:caps w:val="0"/>
                <w:color w:val="000000"/>
                <w:spacing w:val="0"/>
              </w:rPr>
            </w:pPr>
            <w:r>
              <w:rPr>
                <w:rFonts w:hint="default" w:ascii="Segoe UI" w:hAnsi="Segoe UI" w:eastAsia="Segoe UI" w:cs="Segoe UI"/>
                <w:b/>
                <w:bCs/>
                <w:i w:val="0"/>
                <w:iCs w:val="0"/>
                <w:caps w:val="0"/>
                <w:color w:val="000000"/>
                <w:spacing w:val="0"/>
              </w:rPr>
              <w:t>一致收敛与逐点收敛的对比</w:t>
            </w:r>
          </w:p>
          <w:p w14:paraId="430A973D">
            <w:pPr>
              <w:keepNext w:val="0"/>
              <w:keepLines w:val="0"/>
              <w:pageBreakBefore w:val="0"/>
              <w:widowControl/>
              <w:suppressLineNumbers w:val="0"/>
              <w:kinsoku/>
              <w:wordWrap w:val="0"/>
              <w:overflowPunct/>
              <w:topLinePunct w:val="0"/>
              <w:autoSpaceDE/>
              <w:autoSpaceDN/>
              <w:bidi w:val="0"/>
              <w:adjustRightInd/>
              <w:snapToGrid/>
              <w:spacing w:line="360" w:lineRule="auto"/>
              <w:ind w:left="0" w:firstLine="420" w:firstLineChars="200"/>
              <w:jc w:val="left"/>
              <w:textAlignment w:val="auto"/>
              <w:rPr>
                <w:rFonts w:hint="default"/>
                <w:lang w:val="en-US" w:eastAsia="zh-CN"/>
              </w:rPr>
            </w:pPr>
            <w:r>
              <w:drawing>
                <wp:inline distT="0" distB="0" distL="114300" distR="114300">
                  <wp:extent cx="4962525" cy="2733675"/>
                  <wp:effectExtent l="0" t="0" r="9525" b="952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19"/>
                          <a:stretch>
                            <a:fillRect/>
                          </a:stretch>
                        </pic:blipFill>
                        <pic:spPr>
                          <a:xfrm>
                            <a:off x="0" y="0"/>
                            <a:ext cx="4962525" cy="2733675"/>
                          </a:xfrm>
                          <a:prstGeom prst="rect">
                            <a:avLst/>
                          </a:prstGeom>
                          <a:noFill/>
                          <a:ln>
                            <a:noFill/>
                          </a:ln>
                        </pic:spPr>
                      </pic:pic>
                    </a:graphicData>
                  </a:graphic>
                </wp:inline>
              </w:drawing>
            </w:r>
          </w:p>
          <w:p w14:paraId="2FFF12F1">
            <w:pPr>
              <w:pStyle w:val="2"/>
              <w:keepNext w:val="0"/>
              <w:keepLines w:val="0"/>
              <w:pageBreakBefore w:val="0"/>
              <w:widowControl/>
              <w:suppressLineNumbers w:val="0"/>
              <w:pBdr>
                <w:bottom w:val="none" w:color="auto" w:sz="0" w:space="0"/>
              </w:pBdr>
              <w:kinsoku/>
              <w:wordWrap w:val="0"/>
              <w:overflowPunct/>
              <w:topLinePunct w:val="0"/>
              <w:autoSpaceDE/>
              <w:autoSpaceDN/>
              <w:bidi w:val="0"/>
              <w:adjustRightInd/>
              <w:snapToGrid/>
              <w:ind w:left="0" w:firstLine="540" w:firstLineChars="200"/>
              <w:jc w:val="left"/>
              <w:textAlignment w:val="auto"/>
              <w:rPr>
                <w:rFonts w:ascii="Segoe UI" w:hAnsi="Segoe UI" w:eastAsia="Segoe UI" w:cs="Segoe UI"/>
                <w:b/>
                <w:bCs/>
                <w:i w:val="0"/>
                <w:iCs w:val="0"/>
                <w:caps w:val="0"/>
                <w:color w:val="000000"/>
                <w:spacing w:val="0"/>
              </w:rPr>
            </w:pPr>
            <w:r>
              <w:rPr>
                <w:rFonts w:hint="default" w:ascii="Segoe UI" w:hAnsi="Segoe UI" w:eastAsia="Segoe UI" w:cs="Segoe UI"/>
                <w:b/>
                <w:bCs/>
                <w:i w:val="0"/>
                <w:iCs w:val="0"/>
                <w:caps w:val="0"/>
                <w:color w:val="000000"/>
                <w:spacing w:val="0"/>
              </w:rPr>
              <w:t>应用场景</w:t>
            </w:r>
          </w:p>
          <w:p w14:paraId="35756C8F">
            <w:pPr>
              <w:spacing w:line="360" w:lineRule="auto"/>
              <w:jc w:val="both"/>
            </w:pPr>
            <w:r>
              <w:drawing>
                <wp:inline distT="0" distB="0" distL="114300" distR="114300">
                  <wp:extent cx="5292090" cy="1795145"/>
                  <wp:effectExtent l="0" t="0" r="3810" b="1460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20"/>
                          <a:stretch>
                            <a:fillRect/>
                          </a:stretch>
                        </pic:blipFill>
                        <pic:spPr>
                          <a:xfrm>
                            <a:off x="0" y="0"/>
                            <a:ext cx="5292090" cy="1795145"/>
                          </a:xfrm>
                          <a:prstGeom prst="rect">
                            <a:avLst/>
                          </a:prstGeom>
                          <a:noFill/>
                          <a:ln>
                            <a:noFill/>
                          </a:ln>
                        </pic:spPr>
                      </pic:pic>
                    </a:graphicData>
                  </a:graphic>
                </wp:inline>
              </w:drawing>
            </w:r>
          </w:p>
          <w:p w14:paraId="7484A4C5">
            <w:pPr>
              <w:spacing w:line="360" w:lineRule="auto"/>
              <w:jc w:val="both"/>
            </w:pPr>
          </w:p>
          <w:p w14:paraId="1A2B0784">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7.2.2  </w:t>
            </w:r>
            <w:r>
              <w:rPr>
                <w:rFonts w:hint="eastAsia" w:ascii="宋体" w:hAnsi="宋体"/>
                <w:b/>
                <w:bCs/>
                <w:color w:val="00B0F0"/>
                <w:sz w:val="24"/>
                <w:szCs w:val="24"/>
              </w:rPr>
              <w:t>幂级数的收敛半径与收敛区间</w:t>
            </w:r>
          </w:p>
          <w:p w14:paraId="7001BDEF">
            <w:pPr>
              <w:spacing w:line="360" w:lineRule="auto"/>
              <w:jc w:val="both"/>
            </w:pPr>
            <w:r>
              <w:drawing>
                <wp:inline distT="0" distB="0" distL="114300" distR="114300">
                  <wp:extent cx="2695575" cy="1647825"/>
                  <wp:effectExtent l="0" t="0" r="9525" b="952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21"/>
                          <a:stretch>
                            <a:fillRect/>
                          </a:stretch>
                        </pic:blipFill>
                        <pic:spPr>
                          <a:xfrm>
                            <a:off x="0" y="0"/>
                            <a:ext cx="2695575" cy="1647825"/>
                          </a:xfrm>
                          <a:prstGeom prst="rect">
                            <a:avLst/>
                          </a:prstGeom>
                          <a:noFill/>
                          <a:ln>
                            <a:noFill/>
                          </a:ln>
                        </pic:spPr>
                      </pic:pic>
                    </a:graphicData>
                  </a:graphic>
                </wp:inline>
              </w:drawing>
            </w:r>
          </w:p>
          <w:p w14:paraId="5D79A40C">
            <w:pPr>
              <w:spacing w:line="360" w:lineRule="auto"/>
              <w:jc w:val="both"/>
            </w:pPr>
            <w:r>
              <w:drawing>
                <wp:inline distT="0" distB="0" distL="114300" distR="114300">
                  <wp:extent cx="5048250" cy="1447800"/>
                  <wp:effectExtent l="0" t="0" r="0"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22"/>
                          <a:stretch>
                            <a:fillRect/>
                          </a:stretch>
                        </pic:blipFill>
                        <pic:spPr>
                          <a:xfrm>
                            <a:off x="0" y="0"/>
                            <a:ext cx="5048250" cy="1447800"/>
                          </a:xfrm>
                          <a:prstGeom prst="rect">
                            <a:avLst/>
                          </a:prstGeom>
                          <a:noFill/>
                          <a:ln>
                            <a:noFill/>
                          </a:ln>
                        </pic:spPr>
                      </pic:pic>
                    </a:graphicData>
                  </a:graphic>
                </wp:inline>
              </w:drawing>
            </w:r>
          </w:p>
          <w:p w14:paraId="76083698">
            <w:pPr>
              <w:spacing w:line="360" w:lineRule="auto"/>
              <w:jc w:val="both"/>
            </w:pPr>
            <w:r>
              <w:drawing>
                <wp:inline distT="0" distB="0" distL="114300" distR="114300">
                  <wp:extent cx="5038725" cy="1619250"/>
                  <wp:effectExtent l="0" t="0" r="9525" b="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23"/>
                          <a:stretch>
                            <a:fillRect/>
                          </a:stretch>
                        </pic:blipFill>
                        <pic:spPr>
                          <a:xfrm>
                            <a:off x="0" y="0"/>
                            <a:ext cx="5038725" cy="1619250"/>
                          </a:xfrm>
                          <a:prstGeom prst="rect">
                            <a:avLst/>
                          </a:prstGeom>
                          <a:noFill/>
                          <a:ln>
                            <a:noFill/>
                          </a:ln>
                        </pic:spPr>
                      </pic:pic>
                    </a:graphicData>
                  </a:graphic>
                </wp:inline>
              </w:drawing>
            </w:r>
          </w:p>
          <w:p w14:paraId="2E8CC73D">
            <w:pPr>
              <w:spacing w:line="360" w:lineRule="auto"/>
              <w:jc w:val="both"/>
              <w:rPr>
                <w:rFonts w:hint="eastAsia"/>
                <w:lang w:val="en-US" w:eastAsia="zh-CN"/>
              </w:rPr>
            </w:pPr>
          </w:p>
          <w:p w14:paraId="394A6505">
            <w:pPr>
              <w:spacing w:line="360" w:lineRule="auto"/>
              <w:jc w:val="both"/>
              <w:rPr>
                <w:rFonts w:hint="eastAsia" w:ascii="宋体" w:hAnsi="宋体"/>
                <w:b/>
                <w:bCs/>
                <w:color w:val="00B0F0"/>
                <w:sz w:val="24"/>
                <w:szCs w:val="24"/>
                <w:lang w:val="en-US" w:eastAsia="zh-CN"/>
              </w:rPr>
            </w:pPr>
            <w:r>
              <w:rPr>
                <w:rFonts w:hint="eastAsia" w:ascii="宋体" w:hAnsi="宋体"/>
                <w:b/>
                <w:bCs/>
                <w:color w:val="00B0F0"/>
                <w:sz w:val="24"/>
                <w:szCs w:val="24"/>
                <w:lang w:val="en-US" w:eastAsia="zh-CN"/>
              </w:rPr>
              <w:t>7.2.3  幂级数求和</w:t>
            </w:r>
          </w:p>
          <w:p w14:paraId="64960A0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 xml:space="preserve">定理7.8 </w:t>
            </w:r>
            <w:r>
              <w:rPr>
                <w:rFonts w:hint="eastAsia" w:ascii="Times New Roman" w:hAnsi="Times New Roman" w:eastAsia="宋体" w:cs="Times New Roman"/>
                <w:sz w:val="24"/>
                <w:szCs w:val="24"/>
                <w:lang w:val="en-US" w:eastAsia="zh-CN"/>
              </w:rPr>
              <w:t xml:space="preserve"> （</w:t>
            </w:r>
            <w:r>
              <w:rPr>
                <w:rFonts w:hint="eastAsia" w:ascii="楷体_GB2312" w:hAnsi="楷体_GB2312" w:eastAsia="楷体_GB2312" w:cs="楷体_GB2312"/>
                <w:i w:val="0"/>
                <w:iCs w:val="0"/>
                <w:sz w:val="24"/>
                <w:szCs w:val="24"/>
                <w:lang w:val="en-US" w:eastAsia="zh-CN"/>
              </w:rPr>
              <w:t>幂级数的运算性质</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p>
          <w:p w14:paraId="550570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设两个幂级数</w:t>
            </w:r>
            <w:r>
              <w:rPr>
                <w:rFonts w:hint="eastAsia" w:ascii="Times New Roman" w:hAnsi="Times New Roman" w:eastAsia="宋体" w:cs="Times New Roman"/>
                <w:sz w:val="24"/>
                <w:szCs w:val="24"/>
                <w:lang w:val="en-US" w:eastAsia="zh-CN"/>
              </w:rPr>
              <w:t xml:space="preserve"> </w:t>
            </w:r>
            <m:oMath>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n=0</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a</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sSup>
                    <m:sSupPr>
                      <m:ctrlPr>
                        <w:rPr>
                          <w:rFonts w:ascii="Cambria Math" w:hAnsi="Cambria Math" w:cs="Times New Roman"/>
                          <w:i/>
                          <w:sz w:val="30"/>
                          <w:szCs w:val="30"/>
                          <w:lang w:val="en-US"/>
                        </w:rPr>
                      </m:ctrlPr>
                    </m:sSup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p>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p>
                  </m:sSup>
                  <m:ctrlPr>
                    <w:rPr>
                      <w:rFonts w:ascii="Cambria Math" w:hAnsi="Cambria Math" w:cs="Times New Roman"/>
                      <w:i/>
                      <w:sz w:val="30"/>
                      <w:szCs w:val="30"/>
                      <w:lang w:val="en-US"/>
                    </w:rPr>
                  </m:ctrlPr>
                </m:e>
              </m:nary>
            </m:oMath>
            <w:r>
              <w:rPr>
                <w:rFonts w:hint="default" w:ascii="Times New Roman" w:hAnsi="Times New Roman" w:eastAsia="宋体" w:cs="Times New Roman"/>
                <w:sz w:val="24"/>
                <w:szCs w:val="24"/>
                <w:lang w:val="en-US" w:eastAsia="zh-CN"/>
              </w:rPr>
              <w:t xml:space="preserve"> 及</w:t>
            </w:r>
            <w:r>
              <w:rPr>
                <w:rFonts w:hint="eastAsia" w:ascii="Times New Roman" w:hAnsi="Times New Roman" w:eastAsia="宋体" w:cs="Times New Roman"/>
                <w:sz w:val="24"/>
                <w:szCs w:val="24"/>
                <w:lang w:val="en-US" w:eastAsia="zh-CN"/>
              </w:rPr>
              <w:t xml:space="preserve"> </w:t>
            </w:r>
            <m:oMath>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n=0</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b</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sSup>
                    <m:sSupPr>
                      <m:ctrlPr>
                        <w:rPr>
                          <w:rFonts w:ascii="Cambria Math" w:hAnsi="Cambria Math" w:cs="Times New Roman"/>
                          <w:i/>
                          <w:sz w:val="30"/>
                          <w:szCs w:val="30"/>
                          <w:lang w:val="en-US"/>
                        </w:rPr>
                      </m:ctrlPr>
                    </m:sSup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p>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p>
                  </m:sSup>
                  <m:ctrlPr>
                    <w:rPr>
                      <w:rFonts w:ascii="Cambria Math" w:hAnsi="Cambria Math" w:cs="Times New Roman"/>
                      <w:i/>
                      <w:sz w:val="30"/>
                      <w:szCs w:val="30"/>
                      <w:lang w:val="en-US"/>
                    </w:rPr>
                  </m:ctrlPr>
                </m:e>
              </m:nary>
            </m:oMath>
            <w:r>
              <w:rPr>
                <w:rFonts w:hint="default" w:ascii="Times New Roman" w:hAnsi="Times New Roman" w:eastAsia="宋体" w:cs="Times New Roman"/>
                <w:sz w:val="24"/>
                <w:szCs w:val="24"/>
                <w:lang w:val="en-US" w:eastAsia="zh-CN"/>
              </w:rPr>
              <w:t xml:space="preserve"> 的收敛半径分别为 </w:t>
            </w:r>
            <w:r>
              <w:rPr>
                <w:rFonts w:hint="default" w:ascii="Times New Roman" w:hAnsi="Times New Roman" w:eastAsia="宋体" w:cs="Times New Roman"/>
                <w:i/>
                <w:iCs/>
                <w:sz w:val="24"/>
                <w:szCs w:val="24"/>
                <w:lang w:val="en-US" w:eastAsia="zh-CN"/>
              </w:rPr>
              <w:t>R</w:t>
            </w:r>
            <w:r>
              <w:rPr>
                <w:rFonts w:hint="default" w:ascii="Times New Roman" w:hAnsi="Times New Roman" w:eastAsia="宋体" w:cs="Times New Roman"/>
                <w:sz w:val="24"/>
                <w:szCs w:val="24"/>
                <w:vertAlign w:val="subscript"/>
                <w:lang w:val="en-US" w:eastAsia="zh-CN"/>
              </w:rPr>
              <w:t>1</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R</w:t>
            </w:r>
            <w:r>
              <w:rPr>
                <w:rFonts w:hint="default" w:ascii="Times New Roman" w:hAnsi="Times New Roman" w:eastAsia="宋体" w:cs="Times New Roman"/>
                <w:sz w:val="24"/>
                <w:szCs w:val="24"/>
                <w:vertAlign w:val="subscript"/>
                <w:lang w:val="en-US" w:eastAsia="zh-CN"/>
              </w:rPr>
              <w:t>2</w:t>
            </w:r>
            <w:r>
              <w:rPr>
                <w:rFonts w:hint="default" w:ascii="Times New Roman" w:hAnsi="Times New Roman" w:eastAsia="宋体" w:cs="Times New Roman"/>
                <w:sz w:val="24"/>
                <w:szCs w:val="24"/>
                <w:lang w:val="en-US" w:eastAsia="zh-CN"/>
              </w:rPr>
              <w:t>，记</w:t>
            </w:r>
            <m:oMath>
              <m:r>
                <m:rPr/>
                <w:rPr>
                  <w:rFonts w:hint="default" w:ascii="Cambria Math" w:hAnsi="Cambria Math" w:eastAsia="宋体" w:cs="Times New Roman"/>
                  <w:sz w:val="30"/>
                  <w:szCs w:val="30"/>
                  <w:lang w:val="en-US" w:eastAsia="zh-CN"/>
                </w:rPr>
                <m:t>R=</m:t>
              </m:r>
              <m:r>
                <m:rPr>
                  <m:sty m:val="p"/>
                </m:rPr>
                <w:rPr>
                  <w:rFonts w:hint="default" w:ascii="Cambria Math" w:hAnsi="Cambria Math" w:eastAsia="宋体" w:cs="Times New Roman"/>
                  <w:sz w:val="30"/>
                  <w:szCs w:val="30"/>
                  <w:lang w:val="en-US" w:eastAsia="zh-CN"/>
                </w:rPr>
                <m:t>min</m:t>
              </m:r>
              <m:d>
                <m:dPr>
                  <m:begChr m:val="{"/>
                  <m:endChr m:val="}"/>
                  <m:ctrlPr>
                    <m:rPr/>
                    <w:rPr>
                      <w:rFonts w:hint="default" w:ascii="Cambria Math" w:hAnsi="Cambria Math" w:eastAsia="宋体" w:cs="Times New Roman"/>
                      <w:i/>
                      <w:sz w:val="30"/>
                      <w:szCs w:val="30"/>
                      <w:lang w:val="en-US" w:eastAsia="zh-CN"/>
                    </w:rPr>
                  </m:ctrlPr>
                </m:dPr>
                <m:e>
                  <m:sSub>
                    <m:sSubPr>
                      <m:ctrlPr>
                        <w:rPr>
                          <w:rFonts w:hint="default" w:ascii="Cambria Math" w:hAnsi="Cambria Math" w:eastAsia="宋体" w:cs="Times New Roman"/>
                          <w:i/>
                          <w:sz w:val="30"/>
                          <w:szCs w:val="30"/>
                          <w:lang w:val="en-US" w:eastAsia="zh-CN"/>
                        </w:rPr>
                      </m:ctrlPr>
                    </m:sSubPr>
                    <m:e>
                      <m:r>
                        <m:rPr/>
                        <w:rPr>
                          <w:rFonts w:hint="default" w:ascii="Cambria Math" w:hAnsi="Cambria Math" w:cs="Times New Roman"/>
                          <w:sz w:val="30"/>
                          <w:szCs w:val="30"/>
                          <w:lang w:val="en-US" w:eastAsia="zh-CN"/>
                        </w:rPr>
                        <m:t>R</m:t>
                      </m:r>
                      <m:ctrlPr>
                        <w:rPr>
                          <w:rFonts w:hint="default" w:ascii="Cambria Math" w:hAnsi="Cambria Math" w:eastAsia="宋体" w:cs="Times New Roman"/>
                          <w:i/>
                          <w:sz w:val="30"/>
                          <w:szCs w:val="30"/>
                          <w:lang w:val="en-US" w:eastAsia="zh-CN"/>
                        </w:rPr>
                      </m:ctrlPr>
                    </m:e>
                    <m:sub>
                      <m:r>
                        <m:rPr/>
                        <w:rPr>
                          <w:rFonts w:hint="default" w:ascii="Cambria Math" w:hAnsi="Cambria Math" w:cs="Times New Roman"/>
                          <w:sz w:val="30"/>
                          <w:szCs w:val="30"/>
                          <w:lang w:val="en-US" w:eastAsia="zh-CN"/>
                        </w:rPr>
                        <m:t>1</m:t>
                      </m:r>
                      <m:ctrlPr>
                        <w:rPr>
                          <w:rFonts w:hint="default" w:ascii="Cambria Math" w:hAnsi="Cambria Math" w:eastAsia="宋体" w:cs="Times New Roman"/>
                          <w:i/>
                          <w:sz w:val="30"/>
                          <w:szCs w:val="30"/>
                          <w:lang w:val="en-US" w:eastAsia="zh-CN"/>
                        </w:rPr>
                      </m:ctrlPr>
                    </m:sub>
                  </m:sSub>
                  <m:r>
                    <m:rPr/>
                    <w:rPr>
                      <w:rFonts w:hint="default" w:ascii="Cambria Math" w:hAnsi="Cambria Math" w:cs="Times New Roman"/>
                      <w:sz w:val="30"/>
                      <w:szCs w:val="30"/>
                      <w:lang w:val="en-US" w:eastAsia="zh-CN"/>
                    </w:rPr>
                    <m:t>,</m:t>
                  </m:r>
                  <m:sSub>
                    <m:sSubPr>
                      <m:ctrlPr>
                        <w:rPr>
                          <w:rFonts w:hint="default" w:ascii="Cambria Math" w:hAnsi="Cambria Math" w:eastAsia="宋体" w:cs="Times New Roman"/>
                          <w:i/>
                          <w:sz w:val="30"/>
                          <w:szCs w:val="30"/>
                          <w:lang w:val="en-US" w:eastAsia="zh-CN"/>
                        </w:rPr>
                      </m:ctrlPr>
                    </m:sSubPr>
                    <m:e>
                      <m:r>
                        <m:rPr/>
                        <w:rPr>
                          <w:rFonts w:hint="default" w:ascii="Cambria Math" w:hAnsi="Cambria Math" w:cs="Times New Roman"/>
                          <w:sz w:val="30"/>
                          <w:szCs w:val="30"/>
                          <w:lang w:val="en-US" w:eastAsia="zh-CN"/>
                        </w:rPr>
                        <m:t>R</m:t>
                      </m:r>
                      <m:ctrlPr>
                        <w:rPr>
                          <w:rFonts w:hint="default" w:ascii="Cambria Math" w:hAnsi="Cambria Math" w:eastAsia="宋体" w:cs="Times New Roman"/>
                          <w:i/>
                          <w:sz w:val="30"/>
                          <w:szCs w:val="30"/>
                          <w:lang w:val="en-US" w:eastAsia="zh-CN"/>
                        </w:rPr>
                      </m:ctrlPr>
                    </m:e>
                    <m:sub>
                      <m:r>
                        <m:rPr/>
                        <w:rPr>
                          <w:rFonts w:hint="default" w:ascii="Cambria Math" w:hAnsi="Cambria Math" w:cs="Times New Roman"/>
                          <w:sz w:val="30"/>
                          <w:szCs w:val="30"/>
                          <w:lang w:val="en-US" w:eastAsia="zh-CN"/>
                        </w:rPr>
                        <m:t>2</m:t>
                      </m:r>
                      <m:ctrlPr>
                        <w:rPr>
                          <w:rFonts w:hint="default" w:ascii="Cambria Math" w:hAnsi="Cambria Math" w:eastAsia="宋体" w:cs="Times New Roman"/>
                          <w:i/>
                          <w:sz w:val="30"/>
                          <w:szCs w:val="30"/>
                          <w:lang w:val="en-US" w:eastAsia="zh-CN"/>
                        </w:rPr>
                      </m:ctrlPr>
                    </m:sub>
                  </m:sSub>
                  <m:ctrlPr>
                    <m:rPr/>
                    <w:rPr>
                      <w:rFonts w:hint="default" w:ascii="Cambria Math" w:hAnsi="Cambria Math" w:eastAsia="宋体" w:cs="Times New Roman"/>
                      <w:i/>
                      <w:sz w:val="30"/>
                      <w:szCs w:val="30"/>
                      <w:lang w:val="en-US" w:eastAsia="zh-CN"/>
                    </w:rPr>
                  </m:ctrlPr>
                </m:e>
              </m:d>
            </m:oMath>
            <w:r>
              <w:rPr>
                <w:rFonts w:hint="default" w:ascii="Times New Roman" w:hAnsi="Times New Roman" w:eastAsia="宋体" w:cs="Times New Roman"/>
                <w:sz w:val="24"/>
                <w:szCs w:val="24"/>
                <w:lang w:val="en-US" w:eastAsia="zh-CN"/>
              </w:rPr>
              <w:t>，则</w:t>
            </w:r>
            <m:oMath>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n=0</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a</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sSup>
                    <m:sSupPr>
                      <m:ctrlPr>
                        <w:rPr>
                          <w:rFonts w:ascii="Cambria Math" w:hAnsi="Cambria Math" w:cs="Times New Roman"/>
                          <w:i/>
                          <w:sz w:val="30"/>
                          <w:szCs w:val="30"/>
                          <w:lang w:val="en-US"/>
                        </w:rPr>
                      </m:ctrlPr>
                    </m:sSup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p>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p>
                  </m:sSup>
                  <m:ctrlPr>
                    <w:rPr>
                      <w:rFonts w:ascii="Cambria Math" w:hAnsi="Cambria Math" w:cs="Times New Roman"/>
                      <w:i/>
                      <w:sz w:val="30"/>
                      <w:szCs w:val="30"/>
                      <w:lang w:val="en-US"/>
                    </w:rPr>
                  </m:ctrlPr>
                </m:e>
              </m:nary>
              <m:r>
                <m:rPr/>
                <w:rPr>
                  <w:rFonts w:hint="default" w:ascii="Cambria Math" w:hAnsi="Cambria Math" w:cs="Times New Roman"/>
                  <w:sz w:val="30"/>
                  <w:szCs w:val="30"/>
                  <w:lang w:val="en-US" w:eastAsia="zh-CN"/>
                </w:rPr>
                <m:t>+</m:t>
              </m:r>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n=0</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b</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sSup>
                    <m:sSupPr>
                      <m:ctrlPr>
                        <w:rPr>
                          <w:rFonts w:ascii="Cambria Math" w:hAnsi="Cambria Math" w:cs="Times New Roman"/>
                          <w:i/>
                          <w:sz w:val="30"/>
                          <w:szCs w:val="30"/>
                          <w:lang w:val="en-US"/>
                        </w:rPr>
                      </m:ctrlPr>
                    </m:sSup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p>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p>
                  </m:sSup>
                  <m:ctrlPr>
                    <w:rPr>
                      <w:rFonts w:ascii="Cambria Math" w:hAnsi="Cambria Math" w:cs="Times New Roman"/>
                      <w:i/>
                      <w:sz w:val="30"/>
                      <w:szCs w:val="30"/>
                      <w:lang w:val="en-US"/>
                    </w:rPr>
                  </m:ctrlPr>
                </m:e>
              </m:nary>
              <m:r>
                <m:rPr/>
                <w:rPr>
                  <w:rFonts w:hint="default" w:ascii="Cambria Math" w:hAnsi="Cambria Math" w:cs="Times New Roman"/>
                  <w:sz w:val="30"/>
                  <w:szCs w:val="30"/>
                  <w:lang w:val="en-US" w:eastAsia="zh-CN"/>
                </w:rPr>
                <m:t>=</m:t>
              </m:r>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n=0</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a</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r>
                        <m:rP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b</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ctrlPr>
                        <w:rPr>
                          <w:rFonts w:ascii="Cambria Math" w:hAnsi="Cambria Math" w:cs="Times New Roman"/>
                          <w:i/>
                          <w:sz w:val="30"/>
                          <w:szCs w:val="30"/>
                          <w:lang w:val="en-US"/>
                        </w:rPr>
                      </m:ctrlPr>
                    </m:e>
                  </m:d>
                  <m:sSup>
                    <m:sSupPr>
                      <m:ctrlPr>
                        <w:rPr>
                          <w:rFonts w:ascii="Cambria Math" w:hAnsi="Cambria Math" w:cs="Times New Roman"/>
                          <w:i/>
                          <w:sz w:val="30"/>
                          <w:szCs w:val="30"/>
                          <w:lang w:val="en-US"/>
                        </w:rPr>
                      </m:ctrlPr>
                    </m:sSup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p>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p>
                  </m:sSup>
                  <m:ctrlPr>
                    <w:rPr>
                      <w:rFonts w:ascii="Cambria Math" w:hAnsi="Cambria Math" w:cs="Times New Roman"/>
                      <w:i/>
                      <w:sz w:val="30"/>
                      <w:szCs w:val="30"/>
                      <w:lang w:val="en-US"/>
                    </w:rPr>
                  </m:ctrlPr>
                </m:e>
              </m:nary>
            </m:oMath>
            <w:r>
              <w:rPr>
                <w:rFonts w:hint="default" w:ascii="Times New Roman" w:hAnsi="Times New Roman" w:eastAsia="宋体" w:cs="Times New Roman"/>
                <w:sz w:val="24"/>
                <w:szCs w:val="24"/>
                <w:lang w:val="en-US" w:eastAsia="zh-CN"/>
              </w:rPr>
              <w:t xml:space="preserve"> ，其中</w:t>
            </w:r>
            <w:r>
              <w:rPr>
                <w:rFonts w:hint="default" w:ascii="Times New Roman" w:hAnsi="Times New Roman" w:eastAsia="宋体" w:cs="Times New Roman"/>
                <w:i/>
                <w:iCs/>
                <w:sz w:val="24"/>
                <w:szCs w:val="24"/>
                <w:lang w:val="en-US" w:eastAsia="zh-CN"/>
              </w:rPr>
              <w:t xml:space="preserve"> </w:t>
            </w:r>
            <m:oMath>
              <m:r>
                <m:rPr/>
                <w:rPr>
                  <w:rFonts w:hint="default" w:ascii="Cambria Math" w:hAnsi="Cambria Math" w:eastAsia="宋体" w:cs="Times New Roman"/>
                  <w:sz w:val="24"/>
                  <w:szCs w:val="24"/>
                  <w:lang w:val="en-US" w:eastAsia="zh-CN"/>
                </w:rPr>
                <m:t>x</m:t>
              </m:r>
              <m:r>
                <m:rPr/>
                <w:rPr>
                  <w:rFonts w:ascii="Cambria Math" w:hAnsi="Cambria Math" w:cs="Times New Roman"/>
                  <w:sz w:val="24"/>
                  <w:szCs w:val="24"/>
                  <w:lang w:val="en-US"/>
                </w:rPr>
                <m:t>∈</m:t>
              </m:r>
              <m:d>
                <m:dPr>
                  <m:ctrlPr>
                    <m:rPr/>
                    <w:rPr>
                      <w:rFonts w:ascii="Cambria Math" w:hAnsi="Cambria Math" w:cs="Times New Roman"/>
                      <w:sz w:val="24"/>
                      <w:szCs w:val="24"/>
                      <w:lang w:val="en-US"/>
                    </w:rPr>
                  </m:ctrlPr>
                </m:dPr>
                <m:e>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ctrlPr>
                    <m:rPr/>
                    <w:rPr>
                      <w:rFonts w:ascii="Cambria Math" w:hAnsi="Cambria Math" w:cs="Times New Roman"/>
                      <w:sz w:val="24"/>
                      <w:szCs w:val="24"/>
                      <w:lang w:val="en-US"/>
                    </w:rPr>
                  </m:ctrlPr>
                </m:e>
              </m:d>
            </m:oMath>
            <w:r>
              <w:rPr>
                <w:rFonts w:hint="default" w:ascii="Times New Roman" w:hAnsi="Times New Roman" w:eastAsia="宋体" w:cs="Times New Roman"/>
                <w:sz w:val="24"/>
                <w:szCs w:val="24"/>
                <w:lang w:val="en-US" w:eastAsia="zh-CN"/>
              </w:rPr>
              <w:t xml:space="preserve">. </w:t>
            </w:r>
          </w:p>
          <w:p w14:paraId="321A530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lang w:val="en-US" w:eastAsia="zh-CN"/>
              </w:rPr>
              <w:t xml:space="preserve">定理7.9 </w:t>
            </w:r>
            <w:r>
              <w:rPr>
                <w:rFonts w:hint="eastAsia" w:ascii="Times New Roman" w:hAnsi="Times New Roman" w:eastAsia="宋体" w:cs="Times New Roman"/>
                <w:sz w:val="24"/>
                <w:szCs w:val="24"/>
                <w:lang w:val="en-US" w:eastAsia="zh-CN"/>
              </w:rPr>
              <w:t xml:space="preserve"> （</w:t>
            </w:r>
            <w:r>
              <w:rPr>
                <w:rFonts w:hint="eastAsia" w:ascii="楷体_GB2312" w:hAnsi="楷体_GB2312" w:eastAsia="楷体_GB2312" w:cs="楷体_GB2312"/>
                <w:sz w:val="24"/>
                <w:szCs w:val="24"/>
                <w:lang w:val="en-US" w:eastAsia="zh-CN"/>
              </w:rPr>
              <w:t>幂级数的分析性质</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w:t>
            </w:r>
          </w:p>
          <w:p w14:paraId="796B2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(1) 设幂级数 </w:t>
            </w:r>
            <m:oMath>
              <m:nary>
                <m:naryPr>
                  <m:chr m:val="∑"/>
                  <m:limLoc m:val="undOvr"/>
                  <m:ctrlPr>
                    <w:rPr>
                      <w:rFonts w:ascii="Cambria Math" w:hAnsi="Cambria Math" w:cs="Times New Roman"/>
                      <w:i/>
                      <w:spacing w:val="6"/>
                      <w:sz w:val="32"/>
                      <w:szCs w:val="32"/>
                      <w:lang w:val="en-US"/>
                    </w:rPr>
                  </m:ctrlPr>
                </m:naryPr>
                <m:sub>
                  <m:r>
                    <m:rPr/>
                    <w:rPr>
                      <w:rFonts w:hint="default" w:ascii="Cambria Math" w:hAnsi="Cambria Math" w:cs="Times New Roman"/>
                      <w:spacing w:val="6"/>
                      <w:sz w:val="32"/>
                      <w:szCs w:val="32"/>
                      <w:lang w:val="en-US" w:eastAsia="zh-CN"/>
                    </w:rPr>
                    <m:t>n=0</m:t>
                  </m:r>
                  <m:ctrlPr>
                    <w:rPr>
                      <w:rFonts w:ascii="Cambria Math" w:hAnsi="Cambria Math" w:cs="Times New Roman"/>
                      <w:i/>
                      <w:spacing w:val="6"/>
                      <w:sz w:val="32"/>
                      <w:szCs w:val="32"/>
                      <w:lang w:val="en-US"/>
                    </w:rPr>
                  </m:ctrlPr>
                </m:sub>
                <m:sup>
                  <m:r>
                    <m:rPr/>
                    <w:rPr>
                      <w:rFonts w:ascii="Cambria Math" w:hAnsi="Cambria Math" w:cs="Times New Roman"/>
                      <w:spacing w:val="6"/>
                      <w:sz w:val="32"/>
                      <w:szCs w:val="32"/>
                      <w:lang w:val="en-US"/>
                    </w:rPr>
                    <m:t>∝</m:t>
                  </m:r>
                  <m:ctrlPr>
                    <w:rPr>
                      <w:rFonts w:ascii="Cambria Math" w:hAnsi="Cambria Math" w:cs="Times New Roman"/>
                      <w:i/>
                      <w:spacing w:val="6"/>
                      <w:sz w:val="32"/>
                      <w:szCs w:val="32"/>
                      <w:lang w:val="en-US"/>
                    </w:rPr>
                  </m:ctrlPr>
                </m:sup>
                <m:e>
                  <m:sSub>
                    <m:sSubPr>
                      <m:ctrlPr>
                        <w:rPr>
                          <w:rFonts w:ascii="Cambria Math" w:hAnsi="Cambria Math" w:cs="Times New Roman"/>
                          <w:i/>
                          <w:spacing w:val="6"/>
                          <w:sz w:val="32"/>
                          <w:szCs w:val="32"/>
                          <w:lang w:val="en-US"/>
                        </w:rPr>
                      </m:ctrlPr>
                    </m:sSubPr>
                    <m:e>
                      <m:r>
                        <m:rPr/>
                        <w:rPr>
                          <w:rFonts w:hint="default" w:ascii="Cambria Math" w:hAnsi="Cambria Math" w:cs="Times New Roman"/>
                          <w:spacing w:val="6"/>
                          <w:sz w:val="32"/>
                          <w:szCs w:val="32"/>
                          <w:lang w:val="en-US" w:eastAsia="zh-CN"/>
                        </w:rPr>
                        <m:t>a</m:t>
                      </m:r>
                      <m:ctrlPr>
                        <w:rPr>
                          <w:rFonts w:ascii="Cambria Math" w:hAnsi="Cambria Math" w:cs="Times New Roman"/>
                          <w:i/>
                          <w:spacing w:val="6"/>
                          <w:sz w:val="32"/>
                          <w:szCs w:val="32"/>
                          <w:lang w:val="en-US"/>
                        </w:rPr>
                      </m:ctrlPr>
                    </m:e>
                    <m:sub>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b>
                  </m:sSub>
                  <m:sSup>
                    <m:sSupPr>
                      <m:ctrlPr>
                        <w:rPr>
                          <w:rFonts w:ascii="Cambria Math" w:hAnsi="Cambria Math" w:cs="Times New Roman"/>
                          <w:i/>
                          <w:spacing w:val="6"/>
                          <w:sz w:val="32"/>
                          <w:szCs w:val="32"/>
                          <w:lang w:val="en-US"/>
                        </w:rPr>
                      </m:ctrlPr>
                    </m:sSupPr>
                    <m:e>
                      <m:r>
                        <m:rPr/>
                        <w:rPr>
                          <w:rFonts w:hint="default" w:ascii="Cambria Math" w:hAnsi="Cambria Math" w:cs="Times New Roman"/>
                          <w:spacing w:val="6"/>
                          <w:sz w:val="32"/>
                          <w:szCs w:val="32"/>
                          <w:lang w:val="en-US" w:eastAsia="zh-CN"/>
                        </w:rPr>
                        <m:t>x</m:t>
                      </m:r>
                      <m:ctrlPr>
                        <w:rPr>
                          <w:rFonts w:ascii="Cambria Math" w:hAnsi="Cambria Math" w:cs="Times New Roman"/>
                          <w:i/>
                          <w:spacing w:val="6"/>
                          <w:sz w:val="32"/>
                          <w:szCs w:val="32"/>
                          <w:lang w:val="en-US"/>
                        </w:rPr>
                      </m:ctrlPr>
                    </m:e>
                    <m:sup>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p>
                  </m:sSup>
                  <m:ctrlPr>
                    <w:rPr>
                      <w:rFonts w:ascii="Cambria Math" w:hAnsi="Cambria Math" w:cs="Times New Roman"/>
                      <w:i/>
                      <w:spacing w:val="6"/>
                      <w:sz w:val="32"/>
                      <w:szCs w:val="32"/>
                      <w:lang w:val="en-US"/>
                    </w:rPr>
                  </m:ctrlPr>
                </m:e>
              </m:nary>
            </m:oMath>
            <w:r>
              <w:rPr>
                <w:rFonts w:hint="eastAsia" w:hAnsi="Cambria Math" w:cs="Times New Roman"/>
                <w:i w:val="0"/>
                <w:spacing w:val="6"/>
                <w:sz w:val="32"/>
                <w:szCs w:val="32"/>
                <w:lang w:val="en-US" w:eastAsia="zh-CN"/>
              </w:rPr>
              <w:t xml:space="preserve"> </w:t>
            </w:r>
            <w:r>
              <w:rPr>
                <w:rFonts w:hint="default" w:ascii="Times New Roman" w:hAnsi="Times New Roman" w:eastAsia="宋体" w:cs="Times New Roman"/>
                <w:sz w:val="24"/>
                <w:szCs w:val="24"/>
                <w:lang w:val="en-US" w:eastAsia="zh-CN"/>
              </w:rPr>
              <w:t xml:space="preserve">的收敛半径为 </w:t>
            </w:r>
            <w:r>
              <w:rPr>
                <w:rFonts w:hint="default" w:ascii="Times New Roman" w:hAnsi="Times New Roman" w:eastAsia="宋体" w:cs="Times New Roman"/>
                <w:i/>
                <w:iCs/>
                <w:sz w:val="24"/>
                <w:szCs w:val="24"/>
                <w:lang w:val="en-US" w:eastAsia="zh-CN"/>
              </w:rPr>
              <w:t>R</w:t>
            </w:r>
            <w:r>
              <w:rPr>
                <w:rFonts w:hint="default" w:ascii="Times New Roman" w:hAnsi="Times New Roman" w:eastAsia="宋体" w:cs="Times New Roman"/>
                <w:sz w:val="24"/>
                <w:szCs w:val="24"/>
                <w:lang w:val="en-US" w:eastAsia="zh-CN"/>
              </w:rPr>
              <w:t xml:space="preserve">，则幂级数 </w:t>
            </w:r>
            <m:oMath>
              <m:nary>
                <m:naryPr>
                  <m:chr m:val="∑"/>
                  <m:limLoc m:val="undOvr"/>
                  <m:ctrlPr>
                    <w:rPr>
                      <w:rFonts w:ascii="Cambria Math" w:hAnsi="Cambria Math" w:cs="Times New Roman"/>
                      <w:i/>
                      <w:sz w:val="30"/>
                      <w:szCs w:val="30"/>
                      <w:lang w:val="en-US"/>
                    </w:rPr>
                  </m:ctrlPr>
                </m:naryPr>
                <m:sub>
                  <m:r>
                    <m:rPr/>
                    <w:rPr>
                      <w:rFonts w:hint="default" w:ascii="Cambria Math" w:hAnsi="Cambria Math" w:cs="Times New Roman"/>
                      <w:sz w:val="30"/>
                      <w:szCs w:val="30"/>
                      <w:lang w:val="en-US" w:eastAsia="zh-CN"/>
                    </w:rPr>
                    <m:t>n=0</m:t>
                  </m:r>
                  <m:ctrlPr>
                    <w:rPr>
                      <w:rFonts w:ascii="Cambria Math" w:hAnsi="Cambria Math" w:cs="Times New Roman"/>
                      <w:i/>
                      <w:sz w:val="30"/>
                      <w:szCs w:val="30"/>
                      <w:lang w:val="en-US"/>
                    </w:rPr>
                  </m:ctrlPr>
                </m:sub>
                <m:sup>
                  <m:r>
                    <m:rPr/>
                    <w:rPr>
                      <w:rFonts w:ascii="Cambria Math" w:hAnsi="Cambria Math" w:cs="Times New Roman"/>
                      <w:sz w:val="30"/>
                      <w:szCs w:val="30"/>
                      <w:lang w:val="en-US"/>
                    </w:rPr>
                    <m:t>∝</m:t>
                  </m:r>
                  <m:ctrlPr>
                    <w:rPr>
                      <w:rFonts w:ascii="Cambria Math" w:hAnsi="Cambria Math" w:cs="Times New Roman"/>
                      <w:i/>
                      <w:sz w:val="30"/>
                      <w:szCs w:val="30"/>
                      <w:lang w:val="en-US"/>
                    </w:rPr>
                  </m:ctrlPr>
                </m:sup>
                <m:e>
                  <m:sSub>
                    <m:sSubPr>
                      <m:ctrlPr>
                        <w:rPr>
                          <w:rFonts w:ascii="Cambria Math" w:hAnsi="Cambria Math" w:cs="Times New Roman"/>
                          <w:i/>
                          <w:sz w:val="30"/>
                          <w:szCs w:val="30"/>
                          <w:lang w:val="en-US"/>
                        </w:rPr>
                      </m:ctrlPr>
                    </m:sSubPr>
                    <m:e>
                      <m:r>
                        <m:rPr/>
                        <w:rPr>
                          <w:rFonts w:hint="default" w:ascii="Cambria Math" w:hAnsi="Cambria Math" w:cs="Times New Roman"/>
                          <w:sz w:val="30"/>
                          <w:szCs w:val="30"/>
                          <w:lang w:val="en-US" w:eastAsia="zh-CN"/>
                        </w:rPr>
                        <m:t>a</m:t>
                      </m:r>
                      <m:ctrlPr>
                        <w:rPr>
                          <w:rFonts w:ascii="Cambria Math" w:hAnsi="Cambria Math" w:cs="Times New Roman"/>
                          <w:i/>
                          <w:sz w:val="30"/>
                          <w:szCs w:val="30"/>
                          <w:lang w:val="en-US"/>
                        </w:rPr>
                      </m:ctrlPr>
                    </m:e>
                    <m:sub>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b>
                  </m:sSub>
                  <m:sSup>
                    <m:sSupPr>
                      <m:ctrlPr>
                        <w:rPr>
                          <w:rFonts w:ascii="Cambria Math" w:hAnsi="Cambria Math" w:cs="Times New Roman"/>
                          <w:i/>
                          <w:sz w:val="30"/>
                          <w:szCs w:val="30"/>
                          <w:lang w:val="en-US"/>
                        </w:rPr>
                      </m:ctrlPr>
                    </m:sSupPr>
                    <m:e>
                      <m:r>
                        <m:rPr/>
                        <w:rPr>
                          <w:rFonts w:hint="default" w:ascii="Cambria Math" w:hAnsi="Cambria Math" w:cs="Times New Roman"/>
                          <w:sz w:val="30"/>
                          <w:szCs w:val="30"/>
                          <w:lang w:val="en-US" w:eastAsia="zh-CN"/>
                        </w:rPr>
                        <m:t>x</m:t>
                      </m:r>
                      <m:ctrlPr>
                        <w:rPr>
                          <w:rFonts w:ascii="Cambria Math" w:hAnsi="Cambria Math" w:cs="Times New Roman"/>
                          <w:i/>
                          <w:sz w:val="30"/>
                          <w:szCs w:val="30"/>
                          <w:lang w:val="en-US"/>
                        </w:rPr>
                      </m:ctrlPr>
                    </m:e>
                    <m:sup>
                      <m:r>
                        <m:rPr/>
                        <w:rPr>
                          <w:rFonts w:hint="default" w:ascii="Cambria Math" w:hAnsi="Cambria Math" w:cs="Times New Roman"/>
                          <w:sz w:val="30"/>
                          <w:szCs w:val="30"/>
                          <w:lang w:val="en-US" w:eastAsia="zh-CN"/>
                        </w:rPr>
                        <m:t>n</m:t>
                      </m:r>
                      <m:ctrlPr>
                        <w:rPr>
                          <w:rFonts w:ascii="Cambria Math" w:hAnsi="Cambria Math" w:cs="Times New Roman"/>
                          <w:i/>
                          <w:sz w:val="30"/>
                          <w:szCs w:val="30"/>
                          <w:lang w:val="en-US"/>
                        </w:rPr>
                      </m:ctrlPr>
                    </m:sup>
                  </m:sSup>
                  <m:ctrlPr>
                    <w:rPr>
                      <w:rFonts w:ascii="Cambria Math" w:hAnsi="Cambria Math" w:cs="Times New Roman"/>
                      <w:i/>
                      <w:sz w:val="30"/>
                      <w:szCs w:val="30"/>
                      <w:lang w:val="en-US"/>
                    </w:rPr>
                  </m:ctrlPr>
                </m:e>
              </m:nary>
            </m:oMath>
            <w:r>
              <w:rPr>
                <w:rFonts w:hint="eastAsia" w:hAnsi="Cambria Math" w:cs="Times New Roman"/>
                <w:i w:val="0"/>
                <w:sz w:val="30"/>
                <w:szCs w:val="30"/>
                <w:lang w:val="en-US" w:eastAsia="zh-CN"/>
              </w:rPr>
              <w:t xml:space="preserve"> </w:t>
            </w:r>
            <w:r>
              <w:rPr>
                <w:rFonts w:hint="default" w:ascii="Times New Roman" w:hAnsi="Times New Roman" w:eastAsia="宋体" w:cs="Times New Roman"/>
                <w:sz w:val="24"/>
                <w:szCs w:val="24"/>
                <w:lang w:val="en-US" w:eastAsia="zh-CN"/>
              </w:rPr>
              <w:t xml:space="preserve">的和函数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 在</w:t>
            </w:r>
            <w:r>
              <w:rPr>
                <w:rFonts w:hint="eastAsia" w:ascii="Times New Roman" w:hAnsi="Times New Roman" w:eastAsia="宋体" w:cs="Times New Roman"/>
                <w:sz w:val="24"/>
                <w:szCs w:val="24"/>
                <w:lang w:val="en-US" w:eastAsia="zh-CN"/>
              </w:rPr>
              <w:t xml:space="preserve"> </w:t>
            </w:r>
            <m:oMath>
              <m:d>
                <m:dPr>
                  <m:ctrlPr>
                    <w:rPr>
                      <w:rFonts w:ascii="Cambria Math" w:hAnsi="Cambria Math" w:cs="Times New Roman"/>
                      <w:sz w:val="24"/>
                      <w:szCs w:val="24"/>
                      <w:lang w:val="en-US"/>
                    </w:rPr>
                  </m:ctrlPr>
                </m:dPr>
                <m:e>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ctrlPr>
                    <w:rPr>
                      <w:rFonts w:ascii="Cambria Math" w:hAnsi="Cambria Math" w:cs="Times New Roman"/>
                      <w:sz w:val="24"/>
                      <w:szCs w:val="24"/>
                      <w:lang w:val="en-US"/>
                    </w:rPr>
                  </m:ctrlPr>
                </m:e>
              </m:d>
            </m:oMath>
            <w:r>
              <w:rPr>
                <w:rFonts w:hint="eastAsia" w:hAnsi="Cambria Math" w:cs="Times New Roman"/>
                <w:i w:val="0"/>
                <w:sz w:val="24"/>
                <w:szCs w:val="24"/>
                <w:lang w:val="en-US" w:eastAsia="zh-CN"/>
              </w:rPr>
              <w:t xml:space="preserve"> </w:t>
            </w:r>
            <w:r>
              <w:rPr>
                <w:rFonts w:hint="default" w:ascii="Times New Roman" w:hAnsi="Times New Roman" w:eastAsia="宋体" w:cs="Times New Roman"/>
                <w:sz w:val="24"/>
                <w:szCs w:val="24"/>
                <w:lang w:val="en-US" w:eastAsia="zh-CN"/>
              </w:rPr>
              <w:t xml:space="preserve">上连续 . </w:t>
            </w:r>
          </w:p>
          <w:p w14:paraId="127D17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(2) 幂级数 </w:t>
            </w:r>
            <m:oMath>
              <m:nary>
                <m:naryPr>
                  <m:chr m:val="∑"/>
                  <m:limLoc m:val="undOvr"/>
                  <m:ctrlPr>
                    <w:rPr>
                      <w:rFonts w:ascii="Cambria Math" w:hAnsi="Cambria Math" w:cs="Times New Roman"/>
                      <w:i/>
                      <w:spacing w:val="6"/>
                      <w:sz w:val="32"/>
                      <w:szCs w:val="32"/>
                      <w:lang w:val="en-US"/>
                    </w:rPr>
                  </m:ctrlPr>
                </m:naryPr>
                <m:sub>
                  <m:r>
                    <m:rPr/>
                    <w:rPr>
                      <w:rFonts w:hint="default" w:ascii="Cambria Math" w:hAnsi="Cambria Math" w:cs="Times New Roman"/>
                      <w:spacing w:val="6"/>
                      <w:sz w:val="32"/>
                      <w:szCs w:val="32"/>
                      <w:lang w:val="en-US" w:eastAsia="zh-CN"/>
                    </w:rPr>
                    <m:t>n=0</m:t>
                  </m:r>
                  <m:ctrlPr>
                    <w:rPr>
                      <w:rFonts w:ascii="Cambria Math" w:hAnsi="Cambria Math" w:cs="Times New Roman"/>
                      <w:i/>
                      <w:spacing w:val="6"/>
                      <w:sz w:val="32"/>
                      <w:szCs w:val="32"/>
                      <w:lang w:val="en-US"/>
                    </w:rPr>
                  </m:ctrlPr>
                </m:sub>
                <m:sup>
                  <m:r>
                    <m:rPr/>
                    <w:rPr>
                      <w:rFonts w:ascii="Cambria Math" w:hAnsi="Cambria Math" w:cs="Times New Roman"/>
                      <w:spacing w:val="6"/>
                      <w:sz w:val="32"/>
                      <w:szCs w:val="32"/>
                      <w:lang w:val="en-US"/>
                    </w:rPr>
                    <m:t>∝</m:t>
                  </m:r>
                  <m:ctrlPr>
                    <w:rPr>
                      <w:rFonts w:ascii="Cambria Math" w:hAnsi="Cambria Math" w:cs="Times New Roman"/>
                      <w:i/>
                      <w:spacing w:val="6"/>
                      <w:sz w:val="32"/>
                      <w:szCs w:val="32"/>
                      <w:lang w:val="en-US"/>
                    </w:rPr>
                  </m:ctrlPr>
                </m:sup>
                <m:e>
                  <m:sSub>
                    <m:sSubPr>
                      <m:ctrlPr>
                        <w:rPr>
                          <w:rFonts w:ascii="Cambria Math" w:hAnsi="Cambria Math" w:cs="Times New Roman"/>
                          <w:i/>
                          <w:spacing w:val="6"/>
                          <w:sz w:val="32"/>
                          <w:szCs w:val="32"/>
                          <w:lang w:val="en-US"/>
                        </w:rPr>
                      </m:ctrlPr>
                    </m:sSubPr>
                    <m:e>
                      <m:r>
                        <m:rPr/>
                        <w:rPr>
                          <w:rFonts w:hint="default" w:ascii="Cambria Math" w:hAnsi="Cambria Math" w:cs="Times New Roman"/>
                          <w:spacing w:val="6"/>
                          <w:sz w:val="32"/>
                          <w:szCs w:val="32"/>
                          <w:lang w:val="en-US" w:eastAsia="zh-CN"/>
                        </w:rPr>
                        <m:t>a</m:t>
                      </m:r>
                      <m:ctrlPr>
                        <w:rPr>
                          <w:rFonts w:ascii="Cambria Math" w:hAnsi="Cambria Math" w:cs="Times New Roman"/>
                          <w:i/>
                          <w:spacing w:val="6"/>
                          <w:sz w:val="32"/>
                          <w:szCs w:val="32"/>
                          <w:lang w:val="en-US"/>
                        </w:rPr>
                      </m:ctrlPr>
                    </m:e>
                    <m:sub>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b>
                  </m:sSub>
                  <m:sSup>
                    <m:sSupPr>
                      <m:ctrlPr>
                        <w:rPr>
                          <w:rFonts w:ascii="Cambria Math" w:hAnsi="Cambria Math" w:cs="Times New Roman"/>
                          <w:i/>
                          <w:spacing w:val="6"/>
                          <w:sz w:val="32"/>
                          <w:szCs w:val="32"/>
                          <w:lang w:val="en-US"/>
                        </w:rPr>
                      </m:ctrlPr>
                    </m:sSupPr>
                    <m:e>
                      <m:r>
                        <m:rPr/>
                        <w:rPr>
                          <w:rFonts w:hint="default" w:ascii="Cambria Math" w:hAnsi="Cambria Math" w:cs="Times New Roman"/>
                          <w:spacing w:val="6"/>
                          <w:sz w:val="32"/>
                          <w:szCs w:val="32"/>
                          <w:lang w:val="en-US" w:eastAsia="zh-CN"/>
                        </w:rPr>
                        <m:t>x</m:t>
                      </m:r>
                      <m:ctrlPr>
                        <w:rPr>
                          <w:rFonts w:ascii="Cambria Math" w:hAnsi="Cambria Math" w:cs="Times New Roman"/>
                          <w:i/>
                          <w:spacing w:val="6"/>
                          <w:sz w:val="32"/>
                          <w:szCs w:val="32"/>
                          <w:lang w:val="en-US"/>
                        </w:rPr>
                      </m:ctrlPr>
                    </m:e>
                    <m:sup>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p>
                  </m:sSup>
                  <m:ctrlPr>
                    <w:rPr>
                      <w:rFonts w:ascii="Cambria Math" w:hAnsi="Cambria Math" w:cs="Times New Roman"/>
                      <w:i/>
                      <w:spacing w:val="6"/>
                      <w:sz w:val="32"/>
                      <w:szCs w:val="32"/>
                      <w:lang w:val="en-US"/>
                    </w:rPr>
                  </m:ctrlPr>
                </m:e>
              </m:nary>
            </m:oMath>
            <w:r>
              <w:rPr>
                <w:rFonts w:hint="default" w:ascii="Times New Roman" w:hAnsi="Times New Roman" w:eastAsia="宋体" w:cs="Times New Roman"/>
                <w:sz w:val="24"/>
                <w:szCs w:val="24"/>
                <w:lang w:val="en-US" w:eastAsia="zh-CN"/>
              </w:rPr>
              <w:t xml:space="preserve"> 的和函数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在其收敛区间 </w:t>
            </w:r>
            <m:oMath>
              <m:d>
                <m:dPr>
                  <m:ctrlPr>
                    <w:rPr>
                      <w:rFonts w:ascii="Cambria Math" w:hAnsi="Cambria Math" w:cs="Times New Roman"/>
                      <w:sz w:val="24"/>
                      <w:szCs w:val="24"/>
                      <w:lang w:val="en-US"/>
                    </w:rPr>
                  </m:ctrlPr>
                </m:dPr>
                <m:e>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ctrlPr>
                    <w:rPr>
                      <w:rFonts w:ascii="Cambria Math" w:hAnsi="Cambria Math" w:cs="Times New Roman"/>
                      <w:sz w:val="24"/>
                      <w:szCs w:val="24"/>
                      <w:lang w:val="en-US"/>
                    </w:rPr>
                  </m:ctrlPr>
                </m:e>
              </m:d>
            </m:oMath>
            <w:r>
              <w:rPr>
                <w:rFonts w:hint="default" w:ascii="Times New Roman" w:hAnsi="Times New Roman" w:eastAsia="宋体" w:cs="Times New Roman"/>
                <w:sz w:val="24"/>
                <w:szCs w:val="24"/>
                <w:lang w:val="en-US" w:eastAsia="zh-CN"/>
              </w:rPr>
              <w:t xml:space="preserve"> 上可逐项积分，并有逐项积分公式</w:t>
            </w:r>
          </w:p>
          <w:p w14:paraId="0028ECDE">
            <w:pPr>
              <w:spacing w:line="360" w:lineRule="auto"/>
              <w:jc w:val="both"/>
            </w:pPr>
            <w:r>
              <w:drawing>
                <wp:inline distT="0" distB="0" distL="114300" distR="114300">
                  <wp:extent cx="4114800" cy="714375"/>
                  <wp:effectExtent l="0" t="0" r="0" b="9525"/>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24"/>
                          <a:stretch>
                            <a:fillRect/>
                          </a:stretch>
                        </pic:blipFill>
                        <pic:spPr>
                          <a:xfrm>
                            <a:off x="0" y="0"/>
                            <a:ext cx="4114800" cy="714375"/>
                          </a:xfrm>
                          <a:prstGeom prst="rect">
                            <a:avLst/>
                          </a:prstGeom>
                          <a:noFill/>
                          <a:ln>
                            <a:noFill/>
                          </a:ln>
                        </pic:spPr>
                      </pic:pic>
                    </a:graphicData>
                  </a:graphic>
                </wp:inline>
              </w:drawing>
            </w:r>
          </w:p>
          <w:p w14:paraId="53C42D99">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且幂级数 </w:t>
            </w:r>
            <m:oMath>
              <m:nary>
                <m:naryPr>
                  <m:chr m:val="∑"/>
                  <m:limLoc m:val="undOvr"/>
                  <m:ctrlPr>
                    <w:rPr>
                      <w:rFonts w:ascii="Cambria Math" w:hAnsi="Cambria Math" w:cs="Times New Roman"/>
                      <w:i/>
                      <w:spacing w:val="6"/>
                      <w:sz w:val="32"/>
                      <w:szCs w:val="32"/>
                      <w:lang w:val="en-US"/>
                    </w:rPr>
                  </m:ctrlPr>
                </m:naryPr>
                <m:sub>
                  <m:r>
                    <m:rPr/>
                    <w:rPr>
                      <w:rFonts w:hint="default" w:ascii="Cambria Math" w:hAnsi="Cambria Math" w:cs="Times New Roman"/>
                      <w:spacing w:val="6"/>
                      <w:sz w:val="32"/>
                      <w:szCs w:val="32"/>
                      <w:lang w:val="en-US" w:eastAsia="zh-CN"/>
                    </w:rPr>
                    <m:t>n=0</m:t>
                  </m:r>
                  <m:ctrlPr>
                    <w:rPr>
                      <w:rFonts w:ascii="Cambria Math" w:hAnsi="Cambria Math" w:cs="Times New Roman"/>
                      <w:i/>
                      <w:spacing w:val="6"/>
                      <w:sz w:val="32"/>
                      <w:szCs w:val="32"/>
                      <w:lang w:val="en-US"/>
                    </w:rPr>
                  </m:ctrlPr>
                </m:sub>
                <m:sup>
                  <m:r>
                    <m:rPr/>
                    <w:rPr>
                      <w:rFonts w:ascii="Cambria Math" w:hAnsi="Cambria Math" w:cs="Times New Roman"/>
                      <w:spacing w:val="6"/>
                      <w:sz w:val="32"/>
                      <w:szCs w:val="32"/>
                      <w:lang w:val="en-US"/>
                    </w:rPr>
                    <m:t>∝</m:t>
                  </m:r>
                  <m:ctrlPr>
                    <w:rPr>
                      <w:rFonts w:ascii="Cambria Math" w:hAnsi="Cambria Math" w:cs="Times New Roman"/>
                      <w:i/>
                      <w:spacing w:val="6"/>
                      <w:sz w:val="32"/>
                      <w:szCs w:val="32"/>
                      <w:lang w:val="en-US"/>
                    </w:rPr>
                  </m:ctrlPr>
                </m:sup>
                <m:e>
                  <m:nary>
                    <m:naryPr>
                      <m:limLoc m:val="subSup"/>
                      <m:ctrlPr>
                        <w:rPr>
                          <w:rFonts w:ascii="Cambria Math" w:hAnsi="Cambria Math" w:cs="Times New Roman"/>
                          <w:i/>
                          <w:spacing w:val="6"/>
                          <w:sz w:val="32"/>
                          <w:szCs w:val="32"/>
                          <w:lang w:val="en-US"/>
                        </w:rPr>
                      </m:ctrlPr>
                    </m:naryPr>
                    <m:sub>
                      <m:r>
                        <m:rPr/>
                        <w:rPr>
                          <w:rFonts w:hint="default" w:ascii="Cambria Math" w:hAnsi="Cambria Math" w:cs="Times New Roman"/>
                          <w:spacing w:val="6"/>
                          <w:sz w:val="32"/>
                          <w:szCs w:val="32"/>
                          <w:lang w:val="en-US" w:eastAsia="zh-CN"/>
                        </w:rPr>
                        <m:t>0</m:t>
                      </m:r>
                      <m:ctrlPr>
                        <w:rPr>
                          <w:rFonts w:ascii="Cambria Math" w:hAnsi="Cambria Math" w:cs="Times New Roman"/>
                          <w:i/>
                          <w:spacing w:val="6"/>
                          <w:sz w:val="32"/>
                          <w:szCs w:val="32"/>
                          <w:lang w:val="en-US"/>
                        </w:rPr>
                      </m:ctrlPr>
                    </m:sub>
                    <m:sup>
                      <m:r>
                        <m:rPr/>
                        <w:rPr>
                          <w:rFonts w:hint="default" w:ascii="Cambria Math" w:hAnsi="Cambria Math" w:cs="Times New Roman"/>
                          <w:spacing w:val="6"/>
                          <w:sz w:val="32"/>
                          <w:szCs w:val="32"/>
                          <w:lang w:val="en-US" w:eastAsia="zh-CN"/>
                        </w:rPr>
                        <m:t>x</m:t>
                      </m:r>
                      <m:ctrlPr>
                        <w:rPr>
                          <w:rFonts w:ascii="Cambria Math" w:hAnsi="Cambria Math" w:cs="Times New Roman"/>
                          <w:i/>
                          <w:spacing w:val="6"/>
                          <w:sz w:val="32"/>
                          <w:szCs w:val="32"/>
                          <w:lang w:val="en-US"/>
                        </w:rPr>
                      </m:ctrlPr>
                    </m:sup>
                    <m:e>
                      <m:sSub>
                        <m:sSubPr>
                          <m:ctrlPr>
                            <w:rPr>
                              <w:rFonts w:ascii="Cambria Math" w:hAnsi="Cambria Math" w:cs="Times New Roman"/>
                              <w:i/>
                              <w:spacing w:val="6"/>
                              <w:sz w:val="32"/>
                              <w:szCs w:val="32"/>
                              <w:lang w:val="en-US"/>
                            </w:rPr>
                          </m:ctrlPr>
                        </m:sSubPr>
                        <m:e>
                          <m:r>
                            <m:rPr/>
                            <w:rPr>
                              <w:rFonts w:hint="default" w:ascii="Cambria Math" w:hAnsi="Cambria Math" w:cs="Times New Roman"/>
                              <w:spacing w:val="6"/>
                              <w:sz w:val="32"/>
                              <w:szCs w:val="32"/>
                              <w:lang w:val="en-US" w:eastAsia="zh-CN"/>
                            </w:rPr>
                            <m:t>a</m:t>
                          </m:r>
                          <m:ctrlPr>
                            <w:rPr>
                              <w:rFonts w:ascii="Cambria Math" w:hAnsi="Cambria Math" w:cs="Times New Roman"/>
                              <w:i/>
                              <w:spacing w:val="6"/>
                              <w:sz w:val="32"/>
                              <w:szCs w:val="32"/>
                              <w:lang w:val="en-US"/>
                            </w:rPr>
                          </m:ctrlPr>
                        </m:e>
                        <m:sub>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b>
                      </m:sSub>
                      <m:sSup>
                        <m:sSupPr>
                          <m:ctrlPr>
                            <w:rPr>
                              <w:rFonts w:ascii="Cambria Math" w:hAnsi="Cambria Math" w:cs="Times New Roman"/>
                              <w:i/>
                              <w:spacing w:val="6"/>
                              <w:sz w:val="32"/>
                              <w:szCs w:val="32"/>
                              <w:lang w:val="en-US"/>
                            </w:rPr>
                          </m:ctrlPr>
                        </m:sSupPr>
                        <m:e>
                          <m:r>
                            <m:rPr/>
                            <w:rPr>
                              <w:rFonts w:hint="default" w:ascii="Cambria Math" w:hAnsi="Cambria Math" w:cs="Times New Roman"/>
                              <w:spacing w:val="6"/>
                              <w:sz w:val="32"/>
                              <w:szCs w:val="32"/>
                              <w:lang w:val="en-US" w:eastAsia="zh-CN"/>
                            </w:rPr>
                            <m:t>x</m:t>
                          </m:r>
                          <m:ctrlPr>
                            <w:rPr>
                              <w:rFonts w:ascii="Cambria Math" w:hAnsi="Cambria Math" w:cs="Times New Roman"/>
                              <w:i/>
                              <w:spacing w:val="6"/>
                              <w:sz w:val="32"/>
                              <w:szCs w:val="32"/>
                              <w:lang w:val="en-US"/>
                            </w:rPr>
                          </m:ctrlPr>
                        </m:e>
                        <m:sup>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p>
                      </m:sSup>
                      <m:r>
                        <m:rPr/>
                        <w:rPr>
                          <w:rFonts w:hint="default" w:ascii="Cambria Math" w:hAnsi="Cambria Math" w:cs="Times New Roman"/>
                          <w:spacing w:val="6"/>
                          <w:sz w:val="32"/>
                          <w:szCs w:val="32"/>
                          <w:lang w:val="en-US" w:eastAsia="zh-CN"/>
                        </w:rPr>
                        <m:t>dx</m:t>
                      </m:r>
                      <m:ctrlPr>
                        <w:rPr>
                          <w:rFonts w:ascii="Cambria Math" w:hAnsi="Cambria Math" w:cs="Times New Roman"/>
                          <w:i/>
                          <w:spacing w:val="6"/>
                          <w:sz w:val="32"/>
                          <w:szCs w:val="32"/>
                          <w:lang w:val="en-US"/>
                        </w:rPr>
                      </m:ctrlPr>
                    </m:e>
                  </m:nary>
                  <m:ctrlPr>
                    <w:rPr>
                      <w:rFonts w:ascii="Cambria Math" w:hAnsi="Cambria Math" w:cs="Times New Roman"/>
                      <w:i/>
                      <w:spacing w:val="6"/>
                      <w:sz w:val="32"/>
                      <w:szCs w:val="32"/>
                      <w:lang w:val="en-US"/>
                    </w:rPr>
                  </m:ctrlPr>
                </m:e>
              </m:nary>
            </m:oMath>
            <w:r>
              <w:rPr>
                <w:rFonts w:hint="eastAsia" w:hAnsi="Cambria Math" w:cs="Times New Roman"/>
                <w:i w:val="0"/>
                <w:spacing w:val="6"/>
                <w:sz w:val="32"/>
                <w:szCs w:val="32"/>
                <w:lang w:val="en-US" w:eastAsia="zh-CN"/>
              </w:rPr>
              <w:t xml:space="preserve"> </w:t>
            </w:r>
            <w:r>
              <w:rPr>
                <w:rFonts w:hint="default" w:ascii="Times New Roman" w:hAnsi="Times New Roman" w:eastAsia="宋体" w:cs="Times New Roman"/>
                <w:sz w:val="24"/>
                <w:szCs w:val="24"/>
                <w:lang w:val="en-US" w:eastAsia="zh-CN"/>
              </w:rPr>
              <w:t xml:space="preserve">的收敛半径仍为 </w:t>
            </w:r>
            <w:r>
              <w:rPr>
                <w:rFonts w:hint="default" w:ascii="Times New Roman" w:hAnsi="Times New Roman" w:eastAsia="宋体" w:cs="Times New Roman"/>
                <w:i/>
                <w:iCs/>
                <w:sz w:val="24"/>
                <w:szCs w:val="24"/>
                <w:lang w:val="en-US" w:eastAsia="zh-CN"/>
              </w:rPr>
              <w:t>R</w:t>
            </w:r>
            <w:r>
              <w:rPr>
                <w:rFonts w:hint="default" w:ascii="Times New Roman" w:hAnsi="Times New Roman" w:eastAsia="宋体" w:cs="Times New Roman"/>
                <w:sz w:val="24"/>
                <w:szCs w:val="24"/>
                <w:lang w:val="en-US" w:eastAsia="zh-CN"/>
              </w:rPr>
              <w:t xml:space="preserve">. </w:t>
            </w:r>
          </w:p>
          <w:p w14:paraId="6DE4D3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这个性质表示：幂级数逐项积分等于原级数的积分 . </w:t>
            </w:r>
          </w:p>
          <w:p w14:paraId="4870A3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(3) 幂级数 </w:t>
            </w:r>
            <m:oMath>
              <m:nary>
                <m:naryPr>
                  <m:chr m:val="∑"/>
                  <m:limLoc m:val="undOvr"/>
                  <m:ctrlPr>
                    <w:rPr>
                      <w:rFonts w:ascii="Cambria Math" w:hAnsi="Cambria Math" w:cs="Times New Roman"/>
                      <w:i/>
                      <w:spacing w:val="6"/>
                      <w:sz w:val="32"/>
                      <w:szCs w:val="32"/>
                      <w:lang w:val="en-US"/>
                    </w:rPr>
                  </m:ctrlPr>
                </m:naryPr>
                <m:sub>
                  <m:r>
                    <m:rPr/>
                    <w:rPr>
                      <w:rFonts w:hint="default" w:ascii="Cambria Math" w:hAnsi="Cambria Math" w:cs="Times New Roman"/>
                      <w:spacing w:val="6"/>
                      <w:sz w:val="32"/>
                      <w:szCs w:val="32"/>
                      <w:lang w:val="en-US" w:eastAsia="zh-CN"/>
                    </w:rPr>
                    <m:t>n=0</m:t>
                  </m:r>
                  <m:ctrlPr>
                    <w:rPr>
                      <w:rFonts w:ascii="Cambria Math" w:hAnsi="Cambria Math" w:cs="Times New Roman"/>
                      <w:i/>
                      <w:spacing w:val="6"/>
                      <w:sz w:val="32"/>
                      <w:szCs w:val="32"/>
                      <w:lang w:val="en-US"/>
                    </w:rPr>
                  </m:ctrlPr>
                </m:sub>
                <m:sup>
                  <m:r>
                    <m:rPr/>
                    <w:rPr>
                      <w:rFonts w:ascii="Cambria Math" w:hAnsi="Cambria Math" w:cs="Times New Roman"/>
                      <w:spacing w:val="6"/>
                      <w:sz w:val="32"/>
                      <w:szCs w:val="32"/>
                      <w:lang w:val="en-US"/>
                    </w:rPr>
                    <m:t>∝</m:t>
                  </m:r>
                  <m:ctrlPr>
                    <w:rPr>
                      <w:rFonts w:ascii="Cambria Math" w:hAnsi="Cambria Math" w:cs="Times New Roman"/>
                      <w:i/>
                      <w:spacing w:val="6"/>
                      <w:sz w:val="32"/>
                      <w:szCs w:val="32"/>
                      <w:lang w:val="en-US"/>
                    </w:rPr>
                  </m:ctrlPr>
                </m:sup>
                <m:e>
                  <m:sSub>
                    <m:sSubPr>
                      <m:ctrlPr>
                        <w:rPr>
                          <w:rFonts w:ascii="Cambria Math" w:hAnsi="Cambria Math" w:cs="Times New Roman"/>
                          <w:i/>
                          <w:spacing w:val="6"/>
                          <w:sz w:val="32"/>
                          <w:szCs w:val="32"/>
                          <w:lang w:val="en-US"/>
                        </w:rPr>
                      </m:ctrlPr>
                    </m:sSubPr>
                    <m:e>
                      <m:r>
                        <m:rPr/>
                        <w:rPr>
                          <w:rFonts w:hint="default" w:ascii="Cambria Math" w:hAnsi="Cambria Math" w:cs="Times New Roman"/>
                          <w:spacing w:val="6"/>
                          <w:sz w:val="32"/>
                          <w:szCs w:val="32"/>
                          <w:lang w:val="en-US" w:eastAsia="zh-CN"/>
                        </w:rPr>
                        <m:t>a</m:t>
                      </m:r>
                      <m:ctrlPr>
                        <w:rPr>
                          <w:rFonts w:ascii="Cambria Math" w:hAnsi="Cambria Math" w:cs="Times New Roman"/>
                          <w:i/>
                          <w:spacing w:val="6"/>
                          <w:sz w:val="32"/>
                          <w:szCs w:val="32"/>
                          <w:lang w:val="en-US"/>
                        </w:rPr>
                      </m:ctrlPr>
                    </m:e>
                    <m:sub>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b>
                  </m:sSub>
                  <m:sSup>
                    <m:sSupPr>
                      <m:ctrlPr>
                        <w:rPr>
                          <w:rFonts w:ascii="Cambria Math" w:hAnsi="Cambria Math" w:cs="Times New Roman"/>
                          <w:i/>
                          <w:spacing w:val="6"/>
                          <w:sz w:val="32"/>
                          <w:szCs w:val="32"/>
                          <w:lang w:val="en-US"/>
                        </w:rPr>
                      </m:ctrlPr>
                    </m:sSupPr>
                    <m:e>
                      <m:r>
                        <m:rPr/>
                        <w:rPr>
                          <w:rFonts w:hint="default" w:ascii="Cambria Math" w:hAnsi="Cambria Math" w:cs="Times New Roman"/>
                          <w:spacing w:val="6"/>
                          <w:sz w:val="32"/>
                          <w:szCs w:val="32"/>
                          <w:lang w:val="en-US" w:eastAsia="zh-CN"/>
                        </w:rPr>
                        <m:t>x</m:t>
                      </m:r>
                      <m:ctrlPr>
                        <w:rPr>
                          <w:rFonts w:ascii="Cambria Math" w:hAnsi="Cambria Math" w:cs="Times New Roman"/>
                          <w:i/>
                          <w:spacing w:val="6"/>
                          <w:sz w:val="32"/>
                          <w:szCs w:val="32"/>
                          <w:lang w:val="en-US"/>
                        </w:rPr>
                      </m:ctrlPr>
                    </m:e>
                    <m:sup>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p>
                  </m:sSup>
                  <m:ctrlPr>
                    <w:rPr>
                      <w:rFonts w:ascii="Cambria Math" w:hAnsi="Cambria Math" w:cs="Times New Roman"/>
                      <w:i/>
                      <w:spacing w:val="6"/>
                      <w:sz w:val="32"/>
                      <w:szCs w:val="32"/>
                      <w:lang w:val="en-US"/>
                    </w:rPr>
                  </m:ctrlPr>
                </m:e>
              </m:nary>
            </m:oMath>
            <w:r>
              <w:rPr>
                <w:rFonts w:hint="eastAsia" w:hAnsi="Cambria Math" w:cs="Times New Roman"/>
                <w:i w:val="0"/>
                <w:spacing w:val="6"/>
                <w:sz w:val="32"/>
                <w:szCs w:val="32"/>
                <w:lang w:val="en-US" w:eastAsia="zh-CN"/>
              </w:rPr>
              <w:t xml:space="preserve"> </w:t>
            </w:r>
            <w:r>
              <w:rPr>
                <w:rFonts w:hint="default" w:ascii="Times New Roman" w:hAnsi="Times New Roman" w:eastAsia="宋体" w:cs="Times New Roman"/>
                <w:sz w:val="24"/>
                <w:szCs w:val="24"/>
                <w:lang w:val="en-US" w:eastAsia="zh-CN"/>
              </w:rPr>
              <w:t xml:space="preserve">的和函数 </w:t>
            </w:r>
            <w:r>
              <w:rPr>
                <w:rFonts w:hint="default" w:ascii="Times New Roman" w:hAnsi="Times New Roman" w:eastAsia="宋体" w:cs="Times New Roman"/>
                <w:i/>
                <w:iCs/>
                <w:sz w:val="24"/>
                <w:szCs w:val="24"/>
                <w:lang w:val="en-US" w:eastAsia="zh-CN"/>
              </w:rPr>
              <w: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i/>
                <w:iCs/>
                <w:sz w:val="24"/>
                <w:szCs w:val="24"/>
                <w:lang w:val="en-US" w:eastAsia="zh-CN"/>
              </w:rPr>
              <w:t>x</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 在其收敛区间 </w:t>
            </w:r>
            <m:oMath>
              <m:d>
                <m:dPr>
                  <m:ctrlPr>
                    <w:rPr>
                      <w:rFonts w:ascii="Cambria Math" w:hAnsi="Cambria Math" w:cs="Times New Roman"/>
                      <w:sz w:val="24"/>
                      <w:szCs w:val="24"/>
                      <w:lang w:val="en-US"/>
                    </w:rPr>
                  </m:ctrlPr>
                </m:dPr>
                <m:e>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r>
                    <m:rPr>
                      <m:sty m:val="p"/>
                    </m:rPr>
                    <w:rPr>
                      <w:rFonts w:hint="default" w:ascii="Cambria Math" w:hAnsi="Cambria Math" w:cs="Times New Roman"/>
                      <w:sz w:val="24"/>
                      <w:szCs w:val="24"/>
                      <w:lang w:val="en-US" w:eastAsia="zh-CN"/>
                    </w:rPr>
                    <m:t>,</m:t>
                  </m:r>
                  <m:r>
                    <m:rPr/>
                    <w:rPr>
                      <w:rFonts w:hint="default" w:ascii="Cambria Math" w:hAnsi="Cambria Math" w:cs="Times New Roman"/>
                      <w:sz w:val="24"/>
                      <w:szCs w:val="24"/>
                      <w:lang w:val="en-US" w:eastAsia="zh-CN"/>
                    </w:rPr>
                    <m:t>R</m:t>
                  </m:r>
                  <m:ctrlPr>
                    <w:rPr>
                      <w:rFonts w:ascii="Cambria Math" w:hAnsi="Cambria Math" w:cs="Times New Roman"/>
                      <w:sz w:val="24"/>
                      <w:szCs w:val="24"/>
                      <w:lang w:val="en-US"/>
                    </w:rPr>
                  </m:ctrlPr>
                </m:e>
              </m:d>
            </m:oMath>
            <w:r>
              <w:rPr>
                <w:rFonts w:hint="default" w:ascii="Times New Roman" w:hAnsi="Times New Roman" w:eastAsia="宋体" w:cs="Times New Roman"/>
                <w:sz w:val="24"/>
                <w:szCs w:val="24"/>
                <w:lang w:val="en-US" w:eastAsia="zh-CN"/>
              </w:rPr>
              <w:t xml:space="preserve"> 上可逐项求导，并且有逐项求导公式</w:t>
            </w:r>
          </w:p>
          <w:p w14:paraId="6BC26629">
            <w:pPr>
              <w:spacing w:line="360" w:lineRule="auto"/>
              <w:jc w:val="both"/>
            </w:pPr>
            <w:r>
              <w:drawing>
                <wp:inline distT="0" distB="0" distL="114300" distR="114300">
                  <wp:extent cx="3057525" cy="609600"/>
                  <wp:effectExtent l="0" t="0" r="9525" b="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25"/>
                          <a:stretch>
                            <a:fillRect/>
                          </a:stretch>
                        </pic:blipFill>
                        <pic:spPr>
                          <a:xfrm>
                            <a:off x="0" y="0"/>
                            <a:ext cx="3057525" cy="609600"/>
                          </a:xfrm>
                          <a:prstGeom prst="rect">
                            <a:avLst/>
                          </a:prstGeom>
                          <a:noFill/>
                          <a:ln>
                            <a:noFill/>
                          </a:ln>
                        </pic:spPr>
                      </pic:pic>
                    </a:graphicData>
                  </a:graphic>
                </wp:inline>
              </w:drawing>
            </w:r>
          </w:p>
          <w:p w14:paraId="70AB78DA">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 xml:space="preserve">且幂级数 </w:t>
            </w:r>
            <m:oMath>
              <m:nary>
                <m:naryPr>
                  <m:chr m:val="∑"/>
                  <m:limLoc m:val="undOvr"/>
                  <m:ctrlPr>
                    <w:rPr>
                      <w:rFonts w:ascii="Cambria Math" w:hAnsi="Cambria Math" w:cs="Times New Roman"/>
                      <w:i/>
                      <w:spacing w:val="6"/>
                      <w:sz w:val="32"/>
                      <w:szCs w:val="32"/>
                      <w:lang w:val="en-US"/>
                    </w:rPr>
                  </m:ctrlPr>
                </m:naryPr>
                <m:sub>
                  <m:r>
                    <m:rPr/>
                    <w:rPr>
                      <w:rFonts w:hint="default" w:ascii="Cambria Math" w:hAnsi="Cambria Math" w:cs="Times New Roman"/>
                      <w:spacing w:val="6"/>
                      <w:sz w:val="32"/>
                      <w:szCs w:val="32"/>
                      <w:lang w:val="en-US" w:eastAsia="zh-CN"/>
                    </w:rPr>
                    <m:t>n=0</m:t>
                  </m:r>
                  <m:ctrlPr>
                    <w:rPr>
                      <w:rFonts w:ascii="Cambria Math" w:hAnsi="Cambria Math" w:cs="Times New Roman"/>
                      <w:i/>
                      <w:spacing w:val="6"/>
                      <w:sz w:val="32"/>
                      <w:szCs w:val="32"/>
                      <w:lang w:val="en-US"/>
                    </w:rPr>
                  </m:ctrlPr>
                </m:sub>
                <m:sup>
                  <m:r>
                    <m:rPr/>
                    <w:rPr>
                      <w:rFonts w:ascii="Cambria Math" w:hAnsi="Cambria Math" w:cs="Times New Roman"/>
                      <w:spacing w:val="6"/>
                      <w:sz w:val="32"/>
                      <w:szCs w:val="32"/>
                      <w:lang w:val="en-US"/>
                    </w:rPr>
                    <m:t>∝</m:t>
                  </m:r>
                  <m:ctrlPr>
                    <w:rPr>
                      <w:rFonts w:ascii="Cambria Math" w:hAnsi="Cambria Math" w:cs="Times New Roman"/>
                      <w:i/>
                      <w:spacing w:val="6"/>
                      <w:sz w:val="32"/>
                      <w:szCs w:val="32"/>
                      <w:lang w:val="en-US"/>
                    </w:rPr>
                  </m:ctrlPr>
                </m:sup>
                <m:e>
                  <m:sSup>
                    <m:sSupPr>
                      <m:ctrlPr>
                        <w:rPr>
                          <w:rFonts w:ascii="Cambria Math" w:hAnsi="Cambria Math" w:cs="Times New Roman"/>
                          <w:i/>
                          <w:spacing w:val="6"/>
                          <w:sz w:val="32"/>
                          <w:szCs w:val="32"/>
                          <w:lang w:val="en-US"/>
                        </w:rPr>
                      </m:ctrlPr>
                    </m:sSupPr>
                    <m:e>
                      <m:d>
                        <m:dPr>
                          <m:ctrlPr>
                            <w:rPr>
                              <w:rFonts w:ascii="Cambria Math" w:hAnsi="Cambria Math" w:cs="Times New Roman"/>
                              <w:i/>
                              <w:spacing w:val="6"/>
                              <w:sz w:val="32"/>
                              <w:szCs w:val="32"/>
                              <w:lang w:val="en-US"/>
                            </w:rPr>
                          </m:ctrlPr>
                        </m:dPr>
                        <m:e>
                          <m:sSub>
                            <m:sSubPr>
                              <m:ctrlPr>
                                <w:rPr>
                                  <w:rFonts w:ascii="Cambria Math" w:hAnsi="Cambria Math" w:cs="Times New Roman"/>
                                  <w:i/>
                                  <w:spacing w:val="6"/>
                                  <w:sz w:val="32"/>
                                  <w:szCs w:val="32"/>
                                  <w:lang w:val="en-US"/>
                                </w:rPr>
                              </m:ctrlPr>
                            </m:sSubPr>
                            <m:e>
                              <m:r>
                                <m:rPr/>
                                <w:rPr>
                                  <w:rFonts w:hint="default" w:ascii="Cambria Math" w:hAnsi="Cambria Math" w:cs="Times New Roman"/>
                                  <w:spacing w:val="6"/>
                                  <w:sz w:val="32"/>
                                  <w:szCs w:val="32"/>
                                  <w:lang w:val="en-US" w:eastAsia="zh-CN"/>
                                </w:rPr>
                                <m:t>a</m:t>
                              </m:r>
                              <m:ctrlPr>
                                <w:rPr>
                                  <w:rFonts w:ascii="Cambria Math" w:hAnsi="Cambria Math" w:cs="Times New Roman"/>
                                  <w:i/>
                                  <w:spacing w:val="6"/>
                                  <w:sz w:val="32"/>
                                  <w:szCs w:val="32"/>
                                  <w:lang w:val="en-US"/>
                                </w:rPr>
                              </m:ctrlPr>
                            </m:e>
                            <m:sub>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b>
                          </m:sSub>
                          <m:sSup>
                            <m:sSupPr>
                              <m:ctrlPr>
                                <w:rPr>
                                  <w:rFonts w:ascii="Cambria Math" w:hAnsi="Cambria Math" w:cs="Times New Roman"/>
                                  <w:i/>
                                  <w:spacing w:val="6"/>
                                  <w:sz w:val="32"/>
                                  <w:szCs w:val="32"/>
                                  <w:lang w:val="en-US"/>
                                </w:rPr>
                              </m:ctrlPr>
                            </m:sSupPr>
                            <m:e>
                              <m:r>
                                <m:rPr/>
                                <w:rPr>
                                  <w:rFonts w:hint="default" w:ascii="Cambria Math" w:hAnsi="Cambria Math" w:cs="Times New Roman"/>
                                  <w:spacing w:val="6"/>
                                  <w:sz w:val="32"/>
                                  <w:szCs w:val="32"/>
                                  <w:lang w:val="en-US" w:eastAsia="zh-CN"/>
                                </w:rPr>
                                <m:t>x</m:t>
                              </m:r>
                              <m:ctrlPr>
                                <w:rPr>
                                  <w:rFonts w:ascii="Cambria Math" w:hAnsi="Cambria Math" w:cs="Times New Roman"/>
                                  <w:i/>
                                  <w:spacing w:val="6"/>
                                  <w:sz w:val="32"/>
                                  <w:szCs w:val="32"/>
                                  <w:lang w:val="en-US"/>
                                </w:rPr>
                              </m:ctrlPr>
                            </m:e>
                            <m:sup>
                              <m:r>
                                <m:rPr/>
                                <w:rPr>
                                  <w:rFonts w:hint="default" w:ascii="Cambria Math" w:hAnsi="Cambria Math" w:cs="Times New Roman"/>
                                  <w:spacing w:val="6"/>
                                  <w:sz w:val="32"/>
                                  <w:szCs w:val="32"/>
                                  <w:lang w:val="en-US" w:eastAsia="zh-CN"/>
                                </w:rPr>
                                <m:t>n</m:t>
                              </m:r>
                              <m:ctrlPr>
                                <w:rPr>
                                  <w:rFonts w:ascii="Cambria Math" w:hAnsi="Cambria Math" w:cs="Times New Roman"/>
                                  <w:i/>
                                  <w:spacing w:val="6"/>
                                  <w:sz w:val="32"/>
                                  <w:szCs w:val="32"/>
                                  <w:lang w:val="en-US"/>
                                </w:rPr>
                              </m:ctrlPr>
                            </m:sup>
                          </m:sSup>
                          <m:ctrlPr>
                            <w:rPr>
                              <w:rFonts w:ascii="Cambria Math" w:hAnsi="Cambria Math" w:cs="Times New Roman"/>
                              <w:i/>
                              <w:spacing w:val="6"/>
                              <w:sz w:val="32"/>
                              <w:szCs w:val="32"/>
                              <w:lang w:val="en-US"/>
                            </w:rPr>
                          </m:ctrlPr>
                        </m:e>
                      </m:d>
                      <m:ctrlPr>
                        <w:rPr>
                          <w:rFonts w:ascii="Cambria Math" w:hAnsi="Cambria Math" w:cs="Times New Roman"/>
                          <w:i/>
                          <w:spacing w:val="6"/>
                          <w:sz w:val="32"/>
                          <w:szCs w:val="32"/>
                          <w:lang w:val="en-US"/>
                        </w:rPr>
                      </m:ctrlPr>
                    </m:e>
                    <m:sup>
                      <m:r>
                        <m:rPr/>
                        <w:rPr>
                          <w:rFonts w:hint="default" w:ascii="Cambria Math" w:hAnsi="Cambria Math" w:cs="Times New Roman"/>
                          <w:spacing w:val="6"/>
                          <w:sz w:val="32"/>
                          <w:szCs w:val="32"/>
                          <w:lang w:val="en-US" w:eastAsia="zh-CN"/>
                        </w:rPr>
                        <m:t>'</m:t>
                      </m:r>
                      <m:ctrlPr>
                        <w:rPr>
                          <w:rFonts w:ascii="Cambria Math" w:hAnsi="Cambria Math" w:cs="Times New Roman"/>
                          <w:i/>
                          <w:spacing w:val="6"/>
                          <w:sz w:val="32"/>
                          <w:szCs w:val="32"/>
                          <w:lang w:val="en-US"/>
                        </w:rPr>
                      </m:ctrlPr>
                    </m:sup>
                  </m:sSup>
                  <m:ctrlPr>
                    <w:rPr>
                      <w:rFonts w:ascii="Cambria Math" w:hAnsi="Cambria Math" w:cs="Times New Roman"/>
                      <w:i/>
                      <w:spacing w:val="6"/>
                      <w:sz w:val="32"/>
                      <w:szCs w:val="32"/>
                      <w:lang w:val="en-US"/>
                    </w:rPr>
                  </m:ctrlPr>
                </m:e>
              </m:nary>
            </m:oMath>
            <w:r>
              <w:rPr>
                <w:rFonts w:hint="default" w:ascii="Times New Roman" w:hAnsi="Times New Roman" w:eastAsia="宋体" w:cs="Times New Roman"/>
                <w:sz w:val="24"/>
                <w:szCs w:val="24"/>
                <w:lang w:val="en-US" w:eastAsia="zh-CN"/>
              </w:rPr>
              <w:t xml:space="preserve">′ 的收敛半径仍为 </w:t>
            </w:r>
            <w:r>
              <w:rPr>
                <w:rFonts w:hint="default" w:ascii="Times New Roman" w:hAnsi="Times New Roman" w:eastAsia="宋体" w:cs="Times New Roman"/>
                <w:i/>
                <w:iCs/>
                <w:sz w:val="24"/>
                <w:szCs w:val="24"/>
                <w:lang w:val="en-US" w:eastAsia="zh-CN"/>
              </w:rPr>
              <w:t>R</w:t>
            </w:r>
            <w:r>
              <w:rPr>
                <w:rFonts w:hint="default" w:ascii="Times New Roman" w:hAnsi="Times New Roman" w:eastAsia="宋体" w:cs="Times New Roman"/>
                <w:sz w:val="24"/>
                <w:szCs w:val="24"/>
                <w:lang w:val="en-US" w:eastAsia="zh-CN"/>
              </w:rPr>
              <w:t xml:space="preserve">. </w:t>
            </w:r>
          </w:p>
          <w:p w14:paraId="59825D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这个性质表示：幂级数逐项求导等于原级数求导 .</w:t>
            </w:r>
          </w:p>
          <w:p w14:paraId="612ADD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p>
          <w:p w14:paraId="40E8B811">
            <w:pPr>
              <w:spacing w:line="360" w:lineRule="auto"/>
              <w:jc w:val="both"/>
              <w:rPr>
                <w:rFonts w:hint="eastAsia"/>
                <w:lang w:val="en-US" w:eastAsia="zh-CN"/>
              </w:rPr>
            </w:pPr>
          </w:p>
          <w:p w14:paraId="5EDE4FFE">
            <w:pPr>
              <w:spacing w:line="360" w:lineRule="auto"/>
              <w:jc w:val="both"/>
              <w:rPr>
                <w:rFonts w:hint="eastAsia" w:ascii="宋体" w:hAnsi="宋体"/>
                <w:b/>
                <w:bCs/>
                <w:color w:val="00B0F0"/>
                <w:sz w:val="24"/>
                <w:szCs w:val="24"/>
                <w:lang w:val="en-US" w:eastAsia="zh-CN"/>
              </w:rPr>
            </w:pPr>
            <w:r>
              <w:rPr>
                <w:rFonts w:hint="eastAsia" w:ascii="宋体" w:hAnsi="宋体"/>
                <w:b/>
                <w:bCs/>
                <w:color w:val="00B0F0"/>
                <w:sz w:val="24"/>
                <w:szCs w:val="24"/>
                <w:lang w:val="en-US" w:eastAsia="zh-CN"/>
              </w:rPr>
              <w:t>7.2.4  函数展开成幂级数</w:t>
            </w:r>
          </w:p>
          <w:p w14:paraId="6168FFEB">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AEEF"/>
                <w:kern w:val="0"/>
                <w:sz w:val="24"/>
                <w:szCs w:val="24"/>
                <w:lang w:val="en-US" w:eastAsia="zh-CN" w:bidi="ar"/>
              </w:rPr>
              <w:t xml:space="preserve">1. 泰勒 (Taylor) 级数 </w:t>
            </w:r>
          </w:p>
          <w:p w14:paraId="225280FB">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 xml:space="preserve">泰勒公式 如果函数 </w:t>
            </w:r>
            <w:r>
              <w:rPr>
                <w:rFonts w:hint="default" w:ascii="Times New Roman" w:hAnsi="Times New Roman" w:eastAsia="宋体" w:cs="Times New Roman"/>
                <w:i/>
                <w:iCs/>
                <w:color w:val="231F20"/>
                <w:kern w:val="0"/>
                <w:sz w:val="24"/>
                <w:szCs w:val="24"/>
                <w:lang w:val="en-US" w:eastAsia="zh-CN" w:bidi="ar"/>
              </w:rPr>
              <w:t xml:space="preserve">f </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xml:space="preserve">) 在点 </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 xml:space="preserve"> 附近有直到 </w:t>
            </w:r>
            <w:r>
              <w:rPr>
                <w:rFonts w:hint="default" w:ascii="Times New Roman" w:hAnsi="Times New Roman" w:eastAsia="宋体" w:cs="Times New Roman"/>
                <w:i/>
                <w:iCs/>
                <w:color w:val="231F20"/>
                <w:kern w:val="0"/>
                <w:sz w:val="24"/>
                <w:szCs w:val="24"/>
                <w:lang w:val="en-US" w:eastAsia="zh-CN" w:bidi="ar"/>
              </w:rPr>
              <w:t>n</w:t>
            </w:r>
            <w:r>
              <w:rPr>
                <w:rFonts w:hint="default" w:ascii="Times New Roman" w:hAnsi="Times New Roman" w:eastAsia="宋体" w:cs="Times New Roman"/>
                <w:color w:val="231F20"/>
                <w:kern w:val="0"/>
                <w:sz w:val="24"/>
                <w:szCs w:val="24"/>
                <w:lang w:val="en-US" w:eastAsia="zh-CN" w:bidi="ar"/>
              </w:rPr>
              <w:t>+1 阶导数，则有</w:t>
            </w:r>
          </w:p>
          <w:p w14:paraId="6A0D5193">
            <w:pPr>
              <w:keepNext w:val="0"/>
              <w:keepLines w:val="0"/>
              <w:pageBreakBefore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b/>
                <w:bCs/>
                <w:color w:val="00B0F0"/>
                <w:sz w:val="24"/>
                <w:szCs w:val="24"/>
                <w:lang w:val="en-US" w:eastAsia="zh-CN"/>
              </w:rPr>
            </w:pPr>
            <w:r>
              <w:rPr>
                <w:rFonts w:hint="default" w:ascii="Times New Roman" w:hAnsi="Times New Roman" w:eastAsia="宋体" w:cs="Times New Roman"/>
                <w:sz w:val="24"/>
                <w:szCs w:val="24"/>
              </w:rPr>
              <w:drawing>
                <wp:inline distT="0" distB="0" distL="114300" distR="114300">
                  <wp:extent cx="5255895" cy="462280"/>
                  <wp:effectExtent l="0" t="0" r="1905" b="13970"/>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26"/>
                          <a:stretch>
                            <a:fillRect/>
                          </a:stretch>
                        </pic:blipFill>
                        <pic:spPr>
                          <a:xfrm>
                            <a:off x="0" y="0"/>
                            <a:ext cx="5255895" cy="462280"/>
                          </a:xfrm>
                          <a:prstGeom prst="rect">
                            <a:avLst/>
                          </a:prstGeom>
                          <a:noFill/>
                          <a:ln>
                            <a:noFill/>
                          </a:ln>
                        </pic:spPr>
                      </pic:pic>
                    </a:graphicData>
                  </a:graphic>
                </wp:inline>
              </w:drawing>
            </w:r>
          </w:p>
          <w:p w14:paraId="0ADBA92F">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231F20"/>
                <w:kern w:val="0"/>
                <w:sz w:val="24"/>
                <w:szCs w:val="24"/>
                <w:lang w:val="en-US" w:eastAsia="zh-CN" w:bidi="ar"/>
              </w:rPr>
              <w:t>其中</w:t>
            </w:r>
            <w:r>
              <w:rPr>
                <w:rFonts w:hint="default" w:ascii="Times New Roman" w:hAnsi="Times New Roman" w:eastAsia="宋体" w:cs="Times New Roman"/>
                <w:sz w:val="24"/>
                <w:szCs w:val="24"/>
              </w:rPr>
              <w:drawing>
                <wp:inline distT="0" distB="0" distL="114300" distR="114300">
                  <wp:extent cx="3057525" cy="504825"/>
                  <wp:effectExtent l="0" t="0" r="9525" b="9525"/>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27"/>
                          <a:stretch>
                            <a:fillRect/>
                          </a:stretch>
                        </pic:blipFill>
                        <pic:spPr>
                          <a:xfrm>
                            <a:off x="0" y="0"/>
                            <a:ext cx="3057525" cy="504825"/>
                          </a:xfrm>
                          <a:prstGeom prst="rect">
                            <a:avLst/>
                          </a:prstGeom>
                          <a:noFill/>
                          <a:ln>
                            <a:noFill/>
                          </a:ln>
                        </pic:spPr>
                      </pic:pic>
                    </a:graphicData>
                  </a:graphic>
                </wp:inline>
              </w:drawing>
            </w:r>
            <w:r>
              <w:rPr>
                <w:rFonts w:hint="default" w:ascii="Times New Roman" w:hAnsi="Times New Roman" w:eastAsia="宋体" w:cs="Times New Roman"/>
                <w:color w:val="231F20"/>
                <w:kern w:val="0"/>
                <w:sz w:val="24"/>
                <w:szCs w:val="24"/>
                <w:lang w:val="en-US" w:eastAsia="zh-CN" w:bidi="ar"/>
              </w:rPr>
              <w:t>称为拉格朗日余项，称 (1) 式为泰勒公式 .</w:t>
            </w:r>
          </w:p>
          <w:p w14:paraId="78A4930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 xml:space="preserve">泰勒公式说明，任意一个函数只要有直到 </w:t>
            </w:r>
            <w:r>
              <w:rPr>
                <w:rFonts w:hint="default" w:ascii="Times New Roman" w:hAnsi="Times New Roman" w:eastAsia="宋体" w:cs="Times New Roman"/>
                <w:i/>
                <w:iCs/>
                <w:color w:val="231F20"/>
                <w:kern w:val="0"/>
                <w:sz w:val="24"/>
                <w:szCs w:val="24"/>
                <w:lang w:val="en-US" w:eastAsia="zh-CN" w:bidi="ar"/>
              </w:rPr>
              <w:t>n</w:t>
            </w:r>
            <w:r>
              <w:rPr>
                <w:rFonts w:hint="default" w:ascii="Times New Roman" w:hAnsi="Times New Roman" w:eastAsia="宋体" w:cs="Times New Roman"/>
                <w:color w:val="231F20"/>
                <w:kern w:val="0"/>
                <w:sz w:val="24"/>
                <w:szCs w:val="24"/>
                <w:lang w:val="en-US" w:eastAsia="zh-CN" w:bidi="ar"/>
              </w:rPr>
              <w:t xml:space="preserve">+1 阶导数，就等于一个 </w:t>
            </w:r>
            <w:r>
              <w:rPr>
                <w:rFonts w:hint="default" w:ascii="Times New Roman" w:hAnsi="Times New Roman" w:eastAsia="宋体" w:cs="Times New Roman"/>
                <w:i/>
                <w:iCs/>
                <w:color w:val="231F20"/>
                <w:kern w:val="0"/>
                <w:sz w:val="24"/>
                <w:szCs w:val="24"/>
                <w:lang w:val="en-US" w:eastAsia="zh-CN" w:bidi="ar"/>
              </w:rPr>
              <w:t xml:space="preserve">n </w:t>
            </w:r>
            <w:r>
              <w:rPr>
                <w:rFonts w:hint="default" w:ascii="Times New Roman" w:hAnsi="Times New Roman" w:eastAsia="宋体" w:cs="Times New Roman"/>
                <w:color w:val="231F20"/>
                <w:kern w:val="0"/>
                <w:sz w:val="24"/>
                <w:szCs w:val="24"/>
                <w:lang w:val="en-US" w:eastAsia="zh-CN" w:bidi="ar"/>
              </w:rPr>
              <w:t>次多项式与一个余项的和 .</w:t>
            </w:r>
          </w:p>
          <w:p w14:paraId="1CF94109">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 xml:space="preserve">如果令 </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vertAlign w:val="subscript"/>
                <w:lang w:val="en-US" w:eastAsia="zh-CN" w:bidi="ar"/>
              </w:rPr>
              <w:t>0</w:t>
            </w:r>
            <w:r>
              <w:rPr>
                <w:rFonts w:hint="default" w:ascii="Times New Roman" w:hAnsi="Times New Roman" w:eastAsia="宋体" w:cs="Times New Roman"/>
                <w:color w:val="231F20"/>
                <w:kern w:val="0"/>
                <w:sz w:val="24"/>
                <w:szCs w:val="24"/>
                <w:lang w:val="en-US" w:eastAsia="zh-CN" w:bidi="ar"/>
              </w:rPr>
              <w:t>=0</w:t>
            </w:r>
            <w:r>
              <w:rPr>
                <w:rFonts w:hint="eastAsia" w:ascii="Times New Roman" w:hAnsi="Times New Roman" w:eastAsia="宋体" w:cs="Times New Roman"/>
                <w:color w:val="231F20"/>
                <w:kern w:val="0"/>
                <w:sz w:val="24"/>
                <w:szCs w:val="24"/>
                <w:lang w:val="en-US" w:eastAsia="zh-CN" w:bidi="ar"/>
              </w:rPr>
              <w:t xml:space="preserve">，由 </w:t>
            </w:r>
            <w:r>
              <w:rPr>
                <w:rFonts w:hint="default" w:ascii="Times New Roman" w:hAnsi="Times New Roman" w:eastAsia="宋体" w:cs="Times New Roman"/>
                <w:color w:val="231F20"/>
                <w:kern w:val="0"/>
                <w:sz w:val="24"/>
                <w:szCs w:val="24"/>
                <w:lang w:val="en-US" w:eastAsia="zh-CN" w:bidi="ar"/>
              </w:rPr>
              <w:t xml:space="preserve">(1) </w:t>
            </w:r>
            <w:r>
              <w:rPr>
                <w:rFonts w:hint="eastAsia" w:ascii="Times New Roman" w:hAnsi="Times New Roman" w:eastAsia="宋体" w:cs="Times New Roman"/>
                <w:color w:val="231F20"/>
                <w:kern w:val="0"/>
                <w:sz w:val="24"/>
                <w:szCs w:val="24"/>
                <w:lang w:val="en-US" w:eastAsia="zh-CN" w:bidi="ar"/>
              </w:rPr>
              <w:t>有</w:t>
            </w:r>
          </w:p>
          <w:p w14:paraId="4D2ED289">
            <w:pPr>
              <w:spacing w:line="360" w:lineRule="auto"/>
              <w:jc w:val="both"/>
            </w:pPr>
            <w:r>
              <w:drawing>
                <wp:inline distT="0" distB="0" distL="114300" distR="114300">
                  <wp:extent cx="5219700" cy="401320"/>
                  <wp:effectExtent l="0" t="0" r="0" b="17780"/>
                  <wp:docPr id="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
                          <pic:cNvPicPr>
                            <a:picLocks noChangeAspect="1"/>
                          </pic:cNvPicPr>
                        </pic:nvPicPr>
                        <pic:blipFill>
                          <a:blip r:embed="rId28"/>
                          <a:stretch>
                            <a:fillRect/>
                          </a:stretch>
                        </pic:blipFill>
                        <pic:spPr>
                          <a:xfrm>
                            <a:off x="0" y="0"/>
                            <a:ext cx="5219700" cy="401320"/>
                          </a:xfrm>
                          <a:prstGeom prst="rect">
                            <a:avLst/>
                          </a:prstGeom>
                          <a:noFill/>
                          <a:ln>
                            <a:noFill/>
                          </a:ln>
                        </pic:spPr>
                      </pic:pic>
                    </a:graphicData>
                  </a:graphic>
                </wp:inline>
              </w:drawing>
            </w:r>
          </w:p>
          <w:p w14:paraId="4E43D2B8">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其中</w:t>
            </w:r>
            <w:r>
              <w:drawing>
                <wp:inline distT="0" distB="0" distL="114300" distR="114300">
                  <wp:extent cx="2286000" cy="561975"/>
                  <wp:effectExtent l="0" t="0" r="0" b="9525"/>
                  <wp:docPr id="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0"/>
                          <pic:cNvPicPr>
                            <a:picLocks noChangeAspect="1"/>
                          </pic:cNvPicPr>
                        </pic:nvPicPr>
                        <pic:blipFill>
                          <a:blip r:embed="rId29"/>
                          <a:stretch>
                            <a:fillRect/>
                          </a:stretch>
                        </pic:blipFill>
                        <pic:spPr>
                          <a:xfrm>
                            <a:off x="0" y="0"/>
                            <a:ext cx="2286000" cy="561975"/>
                          </a:xfrm>
                          <a:prstGeom prst="rect">
                            <a:avLst/>
                          </a:prstGeom>
                          <a:noFill/>
                          <a:ln>
                            <a:noFill/>
                          </a:ln>
                        </pic:spPr>
                      </pic:pic>
                    </a:graphicData>
                  </a:graphic>
                </wp:inline>
              </w:drawing>
            </w:r>
          </w:p>
          <w:p w14:paraId="70977CA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(2) 称为</w:t>
            </w:r>
            <w:r>
              <w:rPr>
                <w:rFonts w:hint="default" w:ascii="Times New Roman" w:hAnsi="Times New Roman" w:eastAsia="宋体" w:cs="Times New Roman"/>
                <w:b/>
                <w:bCs/>
                <w:color w:val="231F20"/>
                <w:kern w:val="0"/>
                <w:sz w:val="24"/>
                <w:szCs w:val="24"/>
                <w:lang w:val="en-US" w:eastAsia="zh-CN" w:bidi="ar"/>
              </w:rPr>
              <w:t>麦克劳林 (Maclaurin) 公式</w:t>
            </w:r>
            <w:r>
              <w:rPr>
                <w:rFonts w:hint="default" w:ascii="Times New Roman" w:hAnsi="Times New Roman" w:eastAsia="宋体" w:cs="Times New Roman"/>
                <w:color w:val="231F20"/>
                <w:kern w:val="0"/>
                <w:sz w:val="24"/>
                <w:szCs w:val="24"/>
                <w:lang w:val="en-US" w:eastAsia="zh-CN" w:bidi="ar"/>
              </w:rPr>
              <w:t xml:space="preserve"> . </w:t>
            </w:r>
          </w:p>
          <w:p w14:paraId="52096F9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幂级数</w:t>
            </w:r>
          </w:p>
          <w:p w14:paraId="0F8E2E02">
            <w:pPr>
              <w:spacing w:line="360" w:lineRule="auto"/>
              <w:jc w:val="both"/>
            </w:pPr>
            <w:r>
              <w:drawing>
                <wp:inline distT="0" distB="0" distL="114300" distR="114300">
                  <wp:extent cx="5219700" cy="502920"/>
                  <wp:effectExtent l="0" t="0" r="0" b="11430"/>
                  <wp:docPr id="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1"/>
                          <pic:cNvPicPr>
                            <a:picLocks noChangeAspect="1"/>
                          </pic:cNvPicPr>
                        </pic:nvPicPr>
                        <pic:blipFill>
                          <a:blip r:embed="rId30"/>
                          <a:stretch>
                            <a:fillRect/>
                          </a:stretch>
                        </pic:blipFill>
                        <pic:spPr>
                          <a:xfrm>
                            <a:off x="0" y="0"/>
                            <a:ext cx="5219700" cy="502920"/>
                          </a:xfrm>
                          <a:prstGeom prst="rect">
                            <a:avLst/>
                          </a:prstGeom>
                          <a:noFill/>
                          <a:ln>
                            <a:noFill/>
                          </a:ln>
                        </pic:spPr>
                      </pic:pic>
                    </a:graphicData>
                  </a:graphic>
                </wp:inline>
              </w:drawing>
            </w:r>
          </w:p>
          <w:p w14:paraId="3B936E1A">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称为</w:t>
            </w:r>
            <w:r>
              <w:rPr>
                <w:rFonts w:hint="default" w:ascii="Times New Roman" w:hAnsi="Times New Roman" w:eastAsia="宋体" w:cs="Times New Roman"/>
                <w:b/>
                <w:bCs/>
                <w:color w:val="00B0F0"/>
                <w:kern w:val="0"/>
                <w:sz w:val="24"/>
                <w:szCs w:val="24"/>
                <w:lang w:val="en-US" w:eastAsia="zh-CN" w:bidi="ar"/>
              </w:rPr>
              <w:t>麦克劳林级数</w:t>
            </w:r>
            <w:r>
              <w:rPr>
                <w:rFonts w:hint="default" w:ascii="Times New Roman" w:hAnsi="Times New Roman" w:eastAsia="宋体" w:cs="Times New Roman"/>
                <w:color w:val="231F20"/>
                <w:kern w:val="0"/>
                <w:sz w:val="24"/>
                <w:szCs w:val="24"/>
                <w:lang w:val="en-US" w:eastAsia="zh-CN" w:bidi="ar"/>
              </w:rPr>
              <w:t xml:space="preserve"> . </w:t>
            </w:r>
            <w:r>
              <w:rPr>
                <w:rFonts w:hint="eastAsia" w:ascii="Times New Roman" w:hAnsi="Times New Roman" w:eastAsia="宋体" w:cs="Times New Roman"/>
                <w:color w:val="231F20"/>
                <w:kern w:val="0"/>
                <w:sz w:val="24"/>
                <w:szCs w:val="24"/>
                <w:lang w:val="en-US" w:eastAsia="zh-CN" w:bidi="ar"/>
              </w:rPr>
              <w:t xml:space="preserve">那么它是否以函数 </w:t>
            </w:r>
            <w:r>
              <w:rPr>
                <w:rFonts w:hint="default" w:ascii="Times New Roman" w:hAnsi="Times New Roman" w:eastAsia="宋体" w:cs="Times New Roman"/>
                <w:i/>
                <w:iCs/>
                <w:color w:val="231F20"/>
                <w:kern w:val="0"/>
                <w:sz w:val="24"/>
                <w:szCs w:val="24"/>
                <w:lang w:val="en-US" w:eastAsia="zh-CN" w:bidi="ar"/>
              </w:rPr>
              <w:t xml:space="preserve">f </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为和函数呢？若令麦克劳林级数 </w:t>
            </w:r>
            <w:r>
              <w:rPr>
                <w:rFonts w:hint="default" w:ascii="Times New Roman" w:hAnsi="Times New Roman" w:eastAsia="宋体" w:cs="Times New Roman"/>
                <w:color w:val="231F20"/>
                <w:kern w:val="0"/>
                <w:sz w:val="24"/>
                <w:szCs w:val="24"/>
                <w:lang w:val="en-US" w:eastAsia="zh-CN" w:bidi="ar"/>
              </w:rPr>
              <w:t xml:space="preserve">(3) </w:t>
            </w:r>
            <w:r>
              <w:rPr>
                <w:rFonts w:hint="eastAsia" w:ascii="Times New Roman" w:hAnsi="Times New Roman" w:eastAsia="宋体" w:cs="Times New Roman"/>
                <w:color w:val="231F20"/>
                <w:kern w:val="0"/>
                <w:sz w:val="24"/>
                <w:szCs w:val="24"/>
                <w:lang w:val="en-US" w:eastAsia="zh-CN" w:bidi="ar"/>
              </w:rPr>
              <w:t xml:space="preserve">的前 </w:t>
            </w:r>
            <w:r>
              <w:rPr>
                <w:rFonts w:hint="default" w:ascii="Times New Roman" w:hAnsi="Times New Roman" w:eastAsia="宋体" w:cs="Times New Roman"/>
                <w:i/>
                <w:iCs/>
                <w:color w:val="231F20"/>
                <w:kern w:val="0"/>
                <w:sz w:val="24"/>
                <w:szCs w:val="24"/>
                <w:lang w:val="en-US" w:eastAsia="zh-CN" w:bidi="ar"/>
              </w:rPr>
              <w:t>n</w:t>
            </w:r>
            <w:r>
              <w:rPr>
                <w:rFonts w:hint="default" w:ascii="Times New Roman" w:hAnsi="Times New Roman" w:eastAsia="宋体" w:cs="Times New Roman"/>
                <w:color w:val="231F20"/>
                <w:kern w:val="0"/>
                <w:sz w:val="24"/>
                <w:szCs w:val="24"/>
                <w:lang w:val="en-US" w:eastAsia="zh-CN" w:bidi="ar"/>
              </w:rPr>
              <w:t xml:space="preserve">+1 </w:t>
            </w:r>
            <w:r>
              <w:rPr>
                <w:rFonts w:hint="eastAsia" w:ascii="Times New Roman" w:hAnsi="Times New Roman" w:eastAsia="宋体" w:cs="Times New Roman"/>
                <w:color w:val="231F20"/>
                <w:kern w:val="0"/>
                <w:sz w:val="24"/>
                <w:szCs w:val="24"/>
                <w:lang w:val="en-US" w:eastAsia="zh-CN" w:bidi="ar"/>
              </w:rPr>
              <w:t xml:space="preserve">项的和为 </w:t>
            </w:r>
            <w:r>
              <w:rPr>
                <w:rFonts w:hint="default" w:ascii="Times New Roman" w:hAnsi="Times New Roman" w:eastAsia="宋体" w:cs="Times New Roman"/>
                <w:i/>
                <w:iCs/>
                <w:color w:val="231F20"/>
                <w:kern w:val="0"/>
                <w:sz w:val="24"/>
                <w:szCs w:val="24"/>
                <w:lang w:val="en-US" w:eastAsia="zh-CN" w:bidi="ar"/>
              </w:rPr>
              <w:t>S</w:t>
            </w:r>
            <w:r>
              <w:rPr>
                <w:rFonts w:hint="default" w:ascii="Times New Roman" w:hAnsi="Times New Roman" w:eastAsia="宋体" w:cs="Times New Roman"/>
                <w:i/>
                <w:iCs/>
                <w:color w:val="231F20"/>
                <w:kern w:val="0"/>
                <w:sz w:val="24"/>
                <w:szCs w:val="24"/>
                <w:vertAlign w:val="subscript"/>
                <w:lang w:val="en-US" w:eastAsia="zh-CN" w:bidi="ar"/>
              </w:rPr>
              <w:t>n</w:t>
            </w:r>
            <w:r>
              <w:rPr>
                <w:rFonts w:hint="default" w:ascii="Times New Roman" w:hAnsi="Times New Roman" w:eastAsia="宋体" w:cs="Times New Roman"/>
                <w:color w:val="231F20"/>
                <w:kern w:val="0"/>
                <w:sz w:val="24"/>
                <w:szCs w:val="24"/>
                <w:vertAlign w:val="subscript"/>
                <w:lang w:val="en-US" w:eastAsia="zh-CN" w:bidi="ar"/>
              </w:rPr>
              <w:t xml:space="preserve">+1 </w:t>
            </w:r>
            <w:r>
              <w:rPr>
                <w:rFonts w:hint="default"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，即</w:t>
            </w:r>
          </w:p>
          <w:p w14:paraId="569F5C3E">
            <w:pPr>
              <w:spacing w:line="360" w:lineRule="auto"/>
              <w:jc w:val="both"/>
            </w:pPr>
            <w:r>
              <w:drawing>
                <wp:inline distT="0" distB="0" distL="114300" distR="114300">
                  <wp:extent cx="3495675" cy="600075"/>
                  <wp:effectExtent l="0" t="0" r="9525" b="9525"/>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pic:cNvPicPr>
                            <a:picLocks noChangeAspect="1"/>
                          </pic:cNvPicPr>
                        </pic:nvPicPr>
                        <pic:blipFill>
                          <a:blip r:embed="rId31"/>
                          <a:stretch>
                            <a:fillRect/>
                          </a:stretch>
                        </pic:blipFill>
                        <pic:spPr>
                          <a:xfrm>
                            <a:off x="0" y="0"/>
                            <a:ext cx="3495675" cy="600075"/>
                          </a:xfrm>
                          <a:prstGeom prst="rect">
                            <a:avLst/>
                          </a:prstGeom>
                          <a:noFill/>
                          <a:ln>
                            <a:noFill/>
                          </a:ln>
                        </pic:spPr>
                      </pic:pic>
                    </a:graphicData>
                  </a:graphic>
                </wp:inline>
              </w:drawing>
            </w:r>
          </w:p>
          <w:p w14:paraId="122C1E10">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color w:val="231F20"/>
                <w:kern w:val="0"/>
                <w:sz w:val="30"/>
                <w:szCs w:val="30"/>
                <w:lang w:val="en-US" w:eastAsia="zh-CN" w:bidi="ar"/>
              </w:rPr>
            </w:pPr>
            <w:r>
              <w:rPr>
                <w:rFonts w:hint="eastAsia" w:ascii="Times New Roman" w:hAnsi="Times New Roman" w:eastAsia="宋体" w:cs="Times New Roman"/>
                <w:color w:val="231F20"/>
                <w:kern w:val="0"/>
                <w:sz w:val="24"/>
                <w:szCs w:val="24"/>
                <w:lang w:val="en-US" w:eastAsia="zh-CN" w:bidi="ar"/>
              </w:rPr>
              <w:t xml:space="preserve">则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cs="Times New Roman"/>
                <w:color w:val="231F20"/>
                <w:kern w:val="0"/>
                <w:sz w:val="30"/>
                <w:szCs w:val="30"/>
                <w:lang w:val="en-US" w:eastAsia="zh-CN" w:bidi="ar"/>
              </w:rPr>
              <w:t xml:space="preserve"> = </w:t>
            </w:r>
            <w:r>
              <w:rPr>
                <w:rFonts w:hint="default" w:ascii="Times New Roman" w:hAnsi="Times New Roman" w:eastAsia="宋体" w:cs="Times New Roman"/>
                <w:i/>
                <w:iCs/>
                <w:color w:val="231F20"/>
                <w:kern w:val="0"/>
                <w:sz w:val="30"/>
                <w:szCs w:val="30"/>
                <w:lang w:val="en-US" w:eastAsia="zh-CN" w:bidi="ar"/>
              </w:rPr>
              <w:t>S</w:t>
            </w:r>
            <w:r>
              <w:rPr>
                <w:rFonts w:hint="default" w:ascii="Times New Roman" w:hAnsi="Times New Roman" w:eastAsia="宋体" w:cs="Times New Roman"/>
                <w:i/>
                <w:iCs/>
                <w:color w:val="231F20"/>
                <w:kern w:val="0"/>
                <w:sz w:val="30"/>
                <w:szCs w:val="30"/>
                <w:vertAlign w:val="subscript"/>
                <w:lang w:val="en-US" w:eastAsia="zh-CN" w:bidi="ar"/>
              </w:rPr>
              <w:t>n</w:t>
            </w:r>
            <w:r>
              <w:rPr>
                <w:rFonts w:hint="default" w:ascii="Times New Roman" w:hAnsi="Times New Roman" w:eastAsia="宋体" w:cs="Times New Roman"/>
                <w:color w:val="231F20"/>
                <w:kern w:val="0"/>
                <w:sz w:val="30"/>
                <w:szCs w:val="30"/>
                <w:vertAlign w:val="subscript"/>
                <w:lang w:val="en-US" w:eastAsia="zh-CN" w:bidi="ar"/>
              </w:rPr>
              <w:t xml:space="preserve">+1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cs="Times New Roman"/>
                <w:color w:val="231F20"/>
                <w:kern w:val="0"/>
                <w:sz w:val="30"/>
                <w:szCs w:val="30"/>
                <w:lang w:val="en-US" w:eastAsia="zh-CN" w:bidi="ar"/>
              </w:rPr>
              <w:t>+</w:t>
            </w:r>
            <w:r>
              <w:rPr>
                <w:rFonts w:hint="eastAsia" w:cs="Times New Roman"/>
                <w:i/>
                <w:iCs/>
                <w:color w:val="231F20"/>
                <w:kern w:val="0"/>
                <w:sz w:val="30"/>
                <w:szCs w:val="30"/>
                <w:lang w:val="en-US" w:eastAsia="zh-CN" w:bidi="ar"/>
              </w:rPr>
              <w:t>r</w:t>
            </w:r>
            <w:r>
              <w:rPr>
                <w:rFonts w:hint="default" w:ascii="Times New Roman" w:hAnsi="Times New Roman" w:eastAsia="宋体" w:cs="Times New Roman"/>
                <w:i/>
                <w:iCs/>
                <w:color w:val="231F20"/>
                <w:kern w:val="0"/>
                <w:sz w:val="30"/>
                <w:szCs w:val="30"/>
                <w:vertAlign w:val="subscript"/>
                <w:lang w:val="en-US" w:eastAsia="zh-CN" w:bidi="ar"/>
              </w:rPr>
              <w:t>n</w:t>
            </w:r>
            <w:r>
              <w:rPr>
                <w:rFonts w:hint="default" w:ascii="Times New Roman" w:hAnsi="Times New Roman" w:eastAsia="宋体" w:cs="Times New Roman"/>
                <w:color w:val="231F20"/>
                <w:kern w:val="0"/>
                <w:sz w:val="30"/>
                <w:szCs w:val="30"/>
                <w:vertAlign w:val="subscript"/>
                <w:lang w:val="en-US" w:eastAsia="zh-CN" w:bidi="ar"/>
              </w:rPr>
              <w:t xml:space="preserve">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p>
          <w:p w14:paraId="69F336F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级数 </w:t>
            </w:r>
            <w:r>
              <w:rPr>
                <w:rFonts w:hint="default" w:ascii="Times New Roman" w:hAnsi="Times New Roman" w:eastAsia="宋体" w:cs="Times New Roman"/>
                <w:color w:val="231F20"/>
                <w:kern w:val="0"/>
                <w:sz w:val="24"/>
                <w:szCs w:val="24"/>
                <w:lang w:val="en-US" w:eastAsia="zh-CN" w:bidi="ar"/>
              </w:rPr>
              <w:t xml:space="preserve">(3) </w:t>
            </w:r>
            <w:r>
              <w:rPr>
                <w:rFonts w:hint="eastAsia" w:ascii="Times New Roman" w:hAnsi="Times New Roman" w:eastAsia="宋体" w:cs="Times New Roman"/>
                <w:color w:val="231F20"/>
                <w:kern w:val="0"/>
                <w:sz w:val="24"/>
                <w:szCs w:val="24"/>
                <w:lang w:val="en-US" w:eastAsia="zh-CN" w:bidi="ar"/>
              </w:rPr>
              <w:t xml:space="preserve">收敛于函数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ascii="Times New Roman" w:hAnsi="Times New Roman" w:eastAsia="宋体" w:cs="Times New Roman"/>
                <w:color w:val="231F20"/>
                <w:kern w:val="0"/>
                <w:sz w:val="24"/>
                <w:szCs w:val="24"/>
                <w:lang w:val="en-US" w:eastAsia="zh-CN" w:bidi="ar"/>
              </w:rPr>
              <w:t>的条件是</w:t>
            </w:r>
          </w:p>
          <w:p w14:paraId="617A92F6">
            <w:pPr>
              <w:spacing w:line="360" w:lineRule="auto"/>
              <w:jc w:val="center"/>
            </w:pPr>
            <w:r>
              <w:drawing>
                <wp:inline distT="0" distB="0" distL="114300" distR="114300">
                  <wp:extent cx="1295400" cy="419100"/>
                  <wp:effectExtent l="0" t="0" r="0" b="0"/>
                  <wp:docPr id="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3"/>
                          <pic:cNvPicPr>
                            <a:picLocks noChangeAspect="1"/>
                          </pic:cNvPicPr>
                        </pic:nvPicPr>
                        <pic:blipFill>
                          <a:blip r:embed="rId32"/>
                          <a:stretch>
                            <a:fillRect/>
                          </a:stretch>
                        </pic:blipFill>
                        <pic:spPr>
                          <a:xfrm>
                            <a:off x="0" y="0"/>
                            <a:ext cx="1295400" cy="419100"/>
                          </a:xfrm>
                          <a:prstGeom prst="rect">
                            <a:avLst/>
                          </a:prstGeom>
                          <a:noFill/>
                          <a:ln>
                            <a:noFill/>
                          </a:ln>
                        </pic:spPr>
                      </pic:pic>
                    </a:graphicData>
                  </a:graphic>
                </wp:inline>
              </w:drawing>
            </w:r>
          </w:p>
          <w:p w14:paraId="42A8DF47">
            <w:pPr>
              <w:spacing w:line="360" w:lineRule="auto"/>
              <w:jc w:val="both"/>
            </w:pPr>
            <w:r>
              <w:drawing>
                <wp:inline distT="0" distB="0" distL="114300" distR="114300">
                  <wp:extent cx="3657600" cy="400050"/>
                  <wp:effectExtent l="0" t="0" r="0" b="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33"/>
                          <a:stretch>
                            <a:fillRect/>
                          </a:stretch>
                        </pic:blipFill>
                        <pic:spPr>
                          <a:xfrm>
                            <a:off x="0" y="0"/>
                            <a:ext cx="3657600" cy="400050"/>
                          </a:xfrm>
                          <a:prstGeom prst="rect">
                            <a:avLst/>
                          </a:prstGeom>
                          <a:noFill/>
                          <a:ln>
                            <a:noFill/>
                          </a:ln>
                        </pic:spPr>
                      </pic:pic>
                    </a:graphicData>
                  </a:graphic>
                </wp:inline>
              </w:drawing>
            </w:r>
          </w:p>
          <w:p w14:paraId="5D2710F8">
            <w:pPr>
              <w:spacing w:line="360" w:lineRule="auto"/>
              <w:jc w:val="both"/>
              <w:rPr>
                <w:rFonts w:hint="default" w:ascii="Times New Roman" w:hAnsi="Times New Roman" w:eastAsia="宋体" w:cs="Times New Roman"/>
                <w:color w:val="231F20"/>
                <w:kern w:val="0"/>
                <w:sz w:val="24"/>
                <w:szCs w:val="24"/>
                <w:lang w:val="en-US" w:eastAsia="zh-CN" w:bidi="ar"/>
              </w:rPr>
            </w:pPr>
            <w:r>
              <w:drawing>
                <wp:inline distT="0" distB="0" distL="114300" distR="114300">
                  <wp:extent cx="3705225" cy="409575"/>
                  <wp:effectExtent l="0" t="0" r="9525" b="9525"/>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5"/>
                          <pic:cNvPicPr>
                            <a:picLocks noChangeAspect="1"/>
                          </pic:cNvPicPr>
                        </pic:nvPicPr>
                        <pic:blipFill>
                          <a:blip r:embed="rId34"/>
                          <a:stretch>
                            <a:fillRect/>
                          </a:stretch>
                        </pic:blipFill>
                        <pic:spPr>
                          <a:xfrm>
                            <a:off x="0" y="0"/>
                            <a:ext cx="3705225" cy="409575"/>
                          </a:xfrm>
                          <a:prstGeom prst="rect">
                            <a:avLst/>
                          </a:prstGeom>
                          <a:noFill/>
                          <a:ln>
                            <a:noFill/>
                          </a:ln>
                        </pic:spPr>
                      </pic:pic>
                    </a:graphicData>
                  </a:graphic>
                </wp:inline>
              </w:drawing>
            </w:r>
            <w:r>
              <w:rPr>
                <w:rFonts w:hint="default" w:ascii="Times New Roman" w:hAnsi="Times New Roman" w:eastAsia="宋体" w:cs="Times New Roman"/>
                <w:color w:val="231F20"/>
                <w:kern w:val="0"/>
                <w:sz w:val="24"/>
                <w:szCs w:val="24"/>
                <w:lang w:val="en-US" w:eastAsia="zh-CN" w:bidi="ar"/>
              </w:rPr>
              <w:t xml:space="preserve">这表明，麦克劳林级数 (3) </w:t>
            </w:r>
            <w:r>
              <w:rPr>
                <w:rFonts w:hint="eastAsia" w:ascii="Times New Roman" w:hAnsi="Times New Roman" w:eastAsia="宋体" w:cs="Times New Roman"/>
                <w:color w:val="231F20"/>
                <w:kern w:val="0"/>
                <w:sz w:val="24"/>
                <w:szCs w:val="24"/>
                <w:lang w:val="en-US" w:eastAsia="zh-CN" w:bidi="ar"/>
              </w:rPr>
              <w:t xml:space="preserve">以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为和函数的充要条件是麦克劳林公式中的余项 </w:t>
            </w:r>
            <w:r>
              <w:rPr>
                <w:rFonts w:hint="eastAsia" w:cs="Times New Roman"/>
                <w:i/>
                <w:iCs/>
                <w:color w:val="231F20"/>
                <w:kern w:val="0"/>
                <w:sz w:val="30"/>
                <w:szCs w:val="30"/>
                <w:lang w:val="en-US" w:eastAsia="zh-CN" w:bidi="ar"/>
              </w:rPr>
              <w:t>r</w:t>
            </w:r>
            <w:r>
              <w:rPr>
                <w:rFonts w:hint="default" w:ascii="Times New Roman" w:hAnsi="Times New Roman" w:eastAsia="宋体" w:cs="Times New Roman"/>
                <w:i/>
                <w:iCs/>
                <w:color w:val="231F20"/>
                <w:kern w:val="0"/>
                <w:sz w:val="30"/>
                <w:szCs w:val="30"/>
                <w:vertAlign w:val="subscript"/>
                <w:lang w:val="en-US" w:eastAsia="zh-CN" w:bidi="ar"/>
              </w:rPr>
              <w:t>n</w:t>
            </w:r>
            <w:r>
              <w:rPr>
                <w:rFonts w:hint="default" w:ascii="Times New Roman" w:hAnsi="Times New Roman" w:eastAsia="宋体" w:cs="Times New Roman"/>
                <w:color w:val="231F20"/>
                <w:kern w:val="0"/>
                <w:sz w:val="30"/>
                <w:szCs w:val="30"/>
                <w:vertAlign w:val="subscript"/>
                <w:lang w:val="en-US" w:eastAsia="zh-CN" w:bidi="ar"/>
              </w:rPr>
              <w:t xml:space="preserve">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cs="Times New Roman"/>
                <w:color w:val="231F20"/>
                <w:kern w:val="0"/>
                <w:sz w:val="30"/>
                <w:szCs w:val="30"/>
                <w:lang w:val="en-US" w:eastAsia="zh-CN" w:bidi="ar"/>
              </w:rPr>
              <w:t xml:space="preserve"> </w:t>
            </w:r>
            <w:r>
              <w:rPr>
                <w:rFonts w:hint="default" w:ascii="Times New Roman" w:hAnsi="Times New Roman" w:eastAsia="宋体" w:cs="Times New Roman"/>
                <w:color w:val="231F20"/>
                <w:kern w:val="0"/>
                <w:sz w:val="24"/>
                <w:szCs w:val="24"/>
                <w:lang w:val="en-US" w:eastAsia="zh-CN" w:bidi="ar"/>
              </w:rPr>
              <w:t xml:space="preserve">→ </w:t>
            </w:r>
            <w:r>
              <w:rPr>
                <w:rFonts w:hint="eastAsia" w:cs="Times New Roman"/>
                <w:color w:val="231F20"/>
                <w:kern w:val="0"/>
                <w:sz w:val="24"/>
                <w:szCs w:val="24"/>
                <w:lang w:val="en-US" w:eastAsia="zh-CN" w:bidi="ar"/>
              </w:rPr>
              <w:t>0（</w:t>
            </w:r>
            <w:r>
              <w:rPr>
                <w:rFonts w:hint="eastAsia" w:ascii="Times New Roman" w:hAnsi="Times New Roman" w:eastAsia="宋体" w:cs="Times New Roman"/>
                <w:color w:val="231F20"/>
                <w:kern w:val="0"/>
                <w:sz w:val="24"/>
                <w:szCs w:val="24"/>
                <w:lang w:val="en-US" w:eastAsia="zh-CN" w:bidi="ar"/>
              </w:rPr>
              <w:t>当</w:t>
            </w:r>
            <w:r>
              <w:rPr>
                <w:rFonts w:hint="eastAsia" w:cs="Times New Roman"/>
                <w:i/>
                <w:iCs/>
                <w:color w:val="231F20"/>
                <w:kern w:val="0"/>
                <w:sz w:val="24"/>
                <w:szCs w:val="24"/>
                <w:lang w:val="en-US" w:eastAsia="zh-CN" w:bidi="ar"/>
              </w:rPr>
              <w:t>n</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w:t>
            </w:r>
            <w:r>
              <w:rPr>
                <w:rFonts w:hint="eastAsia" w:cs="Times New Roman"/>
                <w:color w:val="231F20"/>
                <w:kern w:val="0"/>
                <w:sz w:val="24"/>
                <w:szCs w:val="24"/>
                <w:lang w:val="en-US" w:eastAsia="zh-CN" w:bidi="ar"/>
              </w:rPr>
              <w:t>）</w:t>
            </w:r>
            <w:r>
              <w:rPr>
                <w:rFonts w:hint="default" w:ascii="Times New Roman" w:hAnsi="Times New Roman" w:eastAsia="宋体" w:cs="Times New Roman"/>
                <w:color w:val="231F20"/>
                <w:kern w:val="0"/>
                <w:sz w:val="24"/>
                <w:szCs w:val="24"/>
                <w:lang w:val="en-US" w:eastAsia="zh-CN" w:bidi="ar"/>
              </w:rPr>
              <w:t>.</w:t>
            </w:r>
          </w:p>
          <w:p w14:paraId="3C47245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当麦克劳林级数 </w:t>
            </w:r>
            <w:r>
              <w:rPr>
                <w:rFonts w:hint="default" w:ascii="Times New Roman" w:hAnsi="Times New Roman" w:eastAsia="宋体" w:cs="Times New Roman"/>
                <w:color w:val="231F20"/>
                <w:kern w:val="0"/>
                <w:sz w:val="24"/>
                <w:szCs w:val="24"/>
                <w:lang w:val="en-US" w:eastAsia="zh-CN" w:bidi="ar"/>
              </w:rPr>
              <w:t xml:space="preserve">(3) </w:t>
            </w:r>
            <w:r>
              <w:rPr>
                <w:rFonts w:hint="eastAsia" w:ascii="Times New Roman" w:hAnsi="Times New Roman" w:eastAsia="宋体" w:cs="Times New Roman"/>
                <w:color w:val="231F20"/>
                <w:kern w:val="0"/>
                <w:sz w:val="24"/>
                <w:szCs w:val="24"/>
                <w:lang w:val="en-US" w:eastAsia="zh-CN" w:bidi="ar"/>
              </w:rPr>
              <w:t xml:space="preserve">收敛时，我们就得到了函数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的幂级数展开式</w:t>
            </w:r>
          </w:p>
          <w:p w14:paraId="40B76C7E">
            <w:pPr>
              <w:spacing w:line="360" w:lineRule="auto"/>
              <w:jc w:val="both"/>
            </w:pPr>
            <w:r>
              <w:drawing>
                <wp:inline distT="0" distB="0" distL="114300" distR="114300">
                  <wp:extent cx="5219700" cy="544830"/>
                  <wp:effectExtent l="0" t="0" r="0" b="762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6"/>
                          <pic:cNvPicPr>
                            <a:picLocks noChangeAspect="1"/>
                          </pic:cNvPicPr>
                        </pic:nvPicPr>
                        <pic:blipFill>
                          <a:blip r:embed="rId35"/>
                          <a:stretch>
                            <a:fillRect/>
                          </a:stretch>
                        </pic:blipFill>
                        <pic:spPr>
                          <a:xfrm>
                            <a:off x="0" y="0"/>
                            <a:ext cx="5219700" cy="544830"/>
                          </a:xfrm>
                          <a:prstGeom prst="rect">
                            <a:avLst/>
                          </a:prstGeom>
                          <a:noFill/>
                          <a:ln>
                            <a:noFill/>
                          </a:ln>
                        </pic:spPr>
                      </pic:pic>
                    </a:graphicData>
                  </a:graphic>
                </wp:inline>
              </w:drawing>
            </w:r>
          </w:p>
          <w:p w14:paraId="1ABCFD0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且展开式是唯一的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事实上，假设函数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cs="Times New Roman"/>
                <w:color w:val="231F20"/>
                <w:kern w:val="0"/>
                <w:sz w:val="30"/>
                <w:szCs w:val="30"/>
                <w:lang w:val="en-US" w:eastAsia="zh-CN" w:bidi="ar"/>
              </w:rPr>
              <w:t xml:space="preserve"> </w:t>
            </w:r>
            <w:r>
              <w:rPr>
                <w:rFonts w:hint="eastAsia" w:ascii="Times New Roman" w:hAnsi="Times New Roman" w:eastAsia="宋体" w:cs="Times New Roman"/>
                <w:color w:val="231F20"/>
                <w:kern w:val="0"/>
                <w:sz w:val="24"/>
                <w:szCs w:val="24"/>
                <w:lang w:val="en-US" w:eastAsia="zh-CN" w:bidi="ar"/>
              </w:rPr>
              <w:t>的幂级数展开式为</w:t>
            </w:r>
          </w:p>
          <w:p w14:paraId="778FC325">
            <w:pPr>
              <w:spacing w:line="360" w:lineRule="auto"/>
              <w:jc w:val="center"/>
            </w:pPr>
            <w:r>
              <w:drawing>
                <wp:inline distT="0" distB="0" distL="114300" distR="114300">
                  <wp:extent cx="2724150" cy="295275"/>
                  <wp:effectExtent l="0" t="0" r="0" b="9525"/>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36"/>
                          <a:stretch>
                            <a:fillRect/>
                          </a:stretch>
                        </pic:blipFill>
                        <pic:spPr>
                          <a:xfrm>
                            <a:off x="0" y="0"/>
                            <a:ext cx="2724150" cy="295275"/>
                          </a:xfrm>
                          <a:prstGeom prst="rect">
                            <a:avLst/>
                          </a:prstGeom>
                          <a:noFill/>
                          <a:ln>
                            <a:noFill/>
                          </a:ln>
                        </pic:spPr>
                      </pic:pic>
                    </a:graphicData>
                  </a:graphic>
                </wp:inline>
              </w:drawing>
            </w:r>
          </w:p>
          <w:p w14:paraId="044BEC1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根据幂级数在收敛域内可以逐项求导数的性质，容易得到</w:t>
            </w:r>
          </w:p>
          <w:p w14:paraId="7BFABDB0">
            <w:pPr>
              <w:spacing w:line="360" w:lineRule="auto"/>
              <w:jc w:val="center"/>
            </w:pPr>
            <w:r>
              <w:drawing>
                <wp:inline distT="0" distB="0" distL="114300" distR="114300">
                  <wp:extent cx="3990975" cy="590550"/>
                  <wp:effectExtent l="0" t="0" r="9525" b="0"/>
                  <wp:docPr id="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8"/>
                          <pic:cNvPicPr>
                            <a:picLocks noChangeAspect="1"/>
                          </pic:cNvPicPr>
                        </pic:nvPicPr>
                        <pic:blipFill>
                          <a:blip r:embed="rId37"/>
                          <a:stretch>
                            <a:fillRect/>
                          </a:stretch>
                        </pic:blipFill>
                        <pic:spPr>
                          <a:xfrm>
                            <a:off x="0" y="0"/>
                            <a:ext cx="3990975" cy="590550"/>
                          </a:xfrm>
                          <a:prstGeom prst="rect">
                            <a:avLst/>
                          </a:prstGeom>
                          <a:noFill/>
                          <a:ln>
                            <a:noFill/>
                          </a:ln>
                        </pic:spPr>
                      </pic:pic>
                    </a:graphicData>
                  </a:graphic>
                </wp:inline>
              </w:drawing>
            </w:r>
          </w:p>
          <w:p w14:paraId="3C60B103">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因此，函数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的幂级数展开式唯一 </w:t>
            </w:r>
            <w:r>
              <w:rPr>
                <w:rFonts w:hint="default" w:ascii="Times New Roman" w:hAnsi="Times New Roman" w:eastAsia="宋体" w:cs="Times New Roman"/>
                <w:color w:val="231F20"/>
                <w:kern w:val="0"/>
                <w:sz w:val="24"/>
                <w:szCs w:val="24"/>
                <w:lang w:val="en-US" w:eastAsia="zh-CN" w:bidi="ar"/>
              </w:rPr>
              <w:t>.</w:t>
            </w:r>
          </w:p>
          <w:p w14:paraId="45A1F05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00B0F0"/>
                <w:kern w:val="0"/>
                <w:sz w:val="24"/>
                <w:szCs w:val="24"/>
                <w:lang w:val="en-US" w:eastAsia="zh-CN" w:bidi="ar"/>
              </w:rPr>
            </w:pPr>
            <w:r>
              <w:rPr>
                <w:rFonts w:hint="default" w:ascii="Times New Roman" w:hAnsi="Times New Roman" w:eastAsia="宋体" w:cs="Times New Roman"/>
                <w:color w:val="00B0F0"/>
                <w:kern w:val="0"/>
                <w:sz w:val="24"/>
                <w:szCs w:val="24"/>
                <w:lang w:val="en-US" w:eastAsia="zh-CN" w:bidi="ar"/>
              </w:rPr>
              <w:t xml:space="preserve">2. </w:t>
            </w:r>
            <w:r>
              <w:rPr>
                <w:rFonts w:hint="eastAsia" w:ascii="Times New Roman" w:hAnsi="Times New Roman" w:eastAsia="宋体" w:cs="Times New Roman"/>
                <w:color w:val="00B0F0"/>
                <w:kern w:val="0"/>
                <w:sz w:val="24"/>
                <w:szCs w:val="24"/>
                <w:lang w:val="en-US" w:eastAsia="zh-CN" w:bidi="ar"/>
              </w:rPr>
              <w:t xml:space="preserve">直接展开法 </w:t>
            </w:r>
          </w:p>
          <w:p w14:paraId="4A0A027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直接展开法是指先利用公式</w:t>
            </w:r>
          </w:p>
          <w:p w14:paraId="14403725">
            <w:pPr>
              <w:spacing w:line="360" w:lineRule="auto"/>
              <w:jc w:val="center"/>
              <w:rPr>
                <w:rFonts w:hint="eastAsia" w:ascii="Times New Roman" w:hAnsi="Times New Roman" w:eastAsia="宋体" w:cs="Times New Roman"/>
                <w:color w:val="231F20"/>
                <w:kern w:val="0"/>
                <w:sz w:val="24"/>
                <w:szCs w:val="24"/>
                <w:lang w:val="en-US" w:eastAsia="zh-CN" w:bidi="ar"/>
              </w:rPr>
            </w:pPr>
            <w:r>
              <w:drawing>
                <wp:inline distT="0" distB="0" distL="114300" distR="114300">
                  <wp:extent cx="3819525" cy="523875"/>
                  <wp:effectExtent l="0" t="0" r="9525" b="9525"/>
                  <wp:docPr id="4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9"/>
                          <pic:cNvPicPr>
                            <a:picLocks noChangeAspect="1"/>
                          </pic:cNvPicPr>
                        </pic:nvPicPr>
                        <pic:blipFill>
                          <a:blip r:embed="rId38"/>
                          <a:stretch>
                            <a:fillRect/>
                          </a:stretch>
                        </pic:blipFill>
                        <pic:spPr>
                          <a:xfrm>
                            <a:off x="0" y="0"/>
                            <a:ext cx="3819525" cy="523875"/>
                          </a:xfrm>
                          <a:prstGeom prst="rect">
                            <a:avLst/>
                          </a:prstGeom>
                          <a:noFill/>
                          <a:ln>
                            <a:noFill/>
                          </a:ln>
                        </pic:spPr>
                      </pic:pic>
                    </a:graphicData>
                  </a:graphic>
                </wp:inline>
              </w:drawing>
            </w:r>
          </w:p>
          <w:p w14:paraId="3D9FBD2D">
            <w:pPr>
              <w:keepNext w:val="0"/>
              <w:keepLines w:val="0"/>
              <w:widowControl/>
              <w:suppressLineNumbers w:val="0"/>
              <w:jc w:val="left"/>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来讨论是否有</w:t>
            </w:r>
            <w:r>
              <w:drawing>
                <wp:inline distT="0" distB="0" distL="114300" distR="114300">
                  <wp:extent cx="962025" cy="428625"/>
                  <wp:effectExtent l="0" t="0" r="9525" b="9525"/>
                  <wp:docPr id="4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0"/>
                          <pic:cNvPicPr>
                            <a:picLocks noChangeAspect="1"/>
                          </pic:cNvPicPr>
                        </pic:nvPicPr>
                        <pic:blipFill>
                          <a:blip r:embed="rId39"/>
                          <a:stretch>
                            <a:fillRect/>
                          </a:stretch>
                        </pic:blipFill>
                        <pic:spPr>
                          <a:xfrm>
                            <a:off x="0" y="0"/>
                            <a:ext cx="962025" cy="428625"/>
                          </a:xfrm>
                          <a:prstGeom prst="rect">
                            <a:avLst/>
                          </a:prstGeom>
                          <a:noFill/>
                          <a:ln>
                            <a:noFill/>
                          </a:ln>
                        </pic:spPr>
                      </pic:pic>
                    </a:graphicData>
                  </a:graphic>
                </wp:inline>
              </w:drawing>
            </w:r>
            <w:r>
              <w:rPr>
                <w:rFonts w:hint="eastAsia" w:ascii="Times New Roman" w:hAnsi="Times New Roman" w:eastAsia="宋体" w:cs="Times New Roman"/>
                <w:color w:val="231F20"/>
                <w:kern w:val="0"/>
                <w:sz w:val="24"/>
                <w:szCs w:val="24"/>
                <w:lang w:val="en-US" w:eastAsia="zh-CN" w:bidi="ar"/>
              </w:rPr>
              <w:t>再用公式</w:t>
            </w:r>
            <w:r>
              <w:drawing>
                <wp:inline distT="0" distB="0" distL="114300" distR="114300">
                  <wp:extent cx="1657350" cy="581025"/>
                  <wp:effectExtent l="0" t="0" r="0" b="9525"/>
                  <wp:docPr id="4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1"/>
                          <pic:cNvPicPr>
                            <a:picLocks noChangeAspect="1"/>
                          </pic:cNvPicPr>
                        </pic:nvPicPr>
                        <pic:blipFill>
                          <a:blip r:embed="rId40"/>
                          <a:stretch>
                            <a:fillRect/>
                          </a:stretch>
                        </pic:blipFill>
                        <pic:spPr>
                          <a:xfrm>
                            <a:off x="0" y="0"/>
                            <a:ext cx="1657350" cy="581025"/>
                          </a:xfrm>
                          <a:prstGeom prst="rect">
                            <a:avLst/>
                          </a:prstGeom>
                          <a:noFill/>
                          <a:ln>
                            <a:noFill/>
                          </a:ln>
                        </pic:spPr>
                      </pic:pic>
                    </a:graphicData>
                  </a:graphic>
                </wp:inline>
              </w:drawing>
            </w:r>
            <w:r>
              <w:rPr>
                <w:rFonts w:hint="eastAsia" w:ascii="Times New Roman" w:hAnsi="Times New Roman" w:eastAsia="宋体" w:cs="Times New Roman"/>
                <w:color w:val="231F20"/>
                <w:kern w:val="0"/>
                <w:sz w:val="24"/>
                <w:szCs w:val="24"/>
                <w:lang w:val="en-US" w:eastAsia="zh-CN" w:bidi="ar"/>
              </w:rPr>
              <w:t xml:space="preserve">求出幂级数系数的方法 </w:t>
            </w:r>
            <w:r>
              <w:rPr>
                <w:rFonts w:hint="default" w:ascii="Times New Roman" w:hAnsi="Times New Roman" w:eastAsia="宋体" w:cs="Times New Roman"/>
                <w:color w:val="231F20"/>
                <w:kern w:val="0"/>
                <w:sz w:val="24"/>
                <w:szCs w:val="24"/>
                <w:lang w:val="en-US" w:eastAsia="zh-CN" w:bidi="ar"/>
              </w:rPr>
              <w:t>.</w:t>
            </w:r>
          </w:p>
          <w:p w14:paraId="7369F56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B0F0"/>
                <w:kern w:val="0"/>
                <w:sz w:val="24"/>
                <w:szCs w:val="24"/>
                <w:lang w:val="en-US" w:eastAsia="zh-CN" w:bidi="ar"/>
              </w:rPr>
            </w:pPr>
            <w:r>
              <w:rPr>
                <w:rFonts w:hint="default" w:ascii="Times New Roman" w:hAnsi="Times New Roman" w:eastAsia="宋体" w:cs="Times New Roman"/>
                <w:color w:val="00B0F0"/>
                <w:kern w:val="0"/>
                <w:sz w:val="24"/>
                <w:szCs w:val="24"/>
                <w:lang w:val="en-US" w:eastAsia="zh-CN" w:bidi="ar"/>
              </w:rPr>
              <w:t xml:space="preserve">3. 间接展开式 </w:t>
            </w:r>
          </w:p>
          <w:p w14:paraId="1A29592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以上将函数展开成幂级数的例子，是直接按公式</w:t>
            </w:r>
            <w:r>
              <w:rPr>
                <w:rFonts w:hint="eastAsia" w:ascii="Times New Roman" w:hAnsi="Times New Roman" w:eastAsia="宋体" w:cs="Times New Roman"/>
                <w:color w:val="231F20"/>
                <w:kern w:val="0"/>
                <w:sz w:val="24"/>
                <w:szCs w:val="24"/>
                <w:lang w:val="en-US" w:eastAsia="zh-CN" w:bidi="ar"/>
              </w:rPr>
              <w:drawing>
                <wp:inline distT="0" distB="0" distL="114300" distR="114300">
                  <wp:extent cx="857250" cy="514350"/>
                  <wp:effectExtent l="0" t="0" r="0" b="0"/>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41"/>
                          <a:stretch>
                            <a:fillRect/>
                          </a:stretch>
                        </pic:blipFill>
                        <pic:spPr>
                          <a:xfrm>
                            <a:off x="0" y="0"/>
                            <a:ext cx="857250" cy="514350"/>
                          </a:xfrm>
                          <a:prstGeom prst="rect">
                            <a:avLst/>
                          </a:prstGeom>
                          <a:noFill/>
                          <a:ln>
                            <a:noFill/>
                          </a:ln>
                        </pic:spPr>
                      </pic:pic>
                    </a:graphicData>
                  </a:graphic>
                </wp:inline>
              </w:drawing>
            </w:r>
            <w:r>
              <w:rPr>
                <w:rFonts w:hint="eastAsia" w:ascii="Times New Roman" w:hAnsi="Times New Roman" w:eastAsia="宋体" w:cs="Times New Roman"/>
                <w:color w:val="231F20"/>
                <w:kern w:val="0"/>
                <w:sz w:val="24"/>
                <w:szCs w:val="24"/>
                <w:lang w:val="en-US" w:eastAsia="zh-CN" w:bidi="ar"/>
              </w:rPr>
              <w:t xml:space="preserve">计算幂级数的系数，然后考察余项 </w:t>
            </w:r>
            <w:r>
              <w:rPr>
                <w:rFonts w:hint="eastAsia" w:ascii="Times New Roman" w:hAnsi="Times New Roman" w:eastAsia="宋体" w:cs="Times New Roman"/>
                <w:i/>
                <w:iCs/>
                <w:color w:val="231F20"/>
                <w:kern w:val="0"/>
                <w:sz w:val="32"/>
                <w:szCs w:val="32"/>
                <w:vertAlign w:val="baseline"/>
                <w:lang w:val="en-US" w:eastAsia="zh-CN" w:bidi="ar"/>
              </w:rPr>
              <w:t>r</w:t>
            </w:r>
            <w:r>
              <w:rPr>
                <w:rFonts w:hint="default" w:ascii="Times New Roman" w:hAnsi="Times New Roman" w:eastAsia="宋体" w:cs="Times New Roman"/>
                <w:i/>
                <w:iCs/>
                <w:color w:val="231F20"/>
                <w:kern w:val="0"/>
                <w:sz w:val="32"/>
                <w:szCs w:val="32"/>
                <w:vertAlign w:val="subscript"/>
                <w:lang w:val="en-US" w:eastAsia="zh-CN" w:bidi="ar"/>
              </w:rPr>
              <w:t>n</w:t>
            </w:r>
            <w:r>
              <w:rPr>
                <w:rFonts w:hint="default" w:ascii="Times New Roman" w:hAnsi="Times New Roman" w:eastAsia="宋体" w:cs="Times New Roman"/>
                <w:i/>
                <w:iCs/>
                <w:color w:val="231F20"/>
                <w:kern w:val="0"/>
                <w:sz w:val="32"/>
                <w:szCs w:val="32"/>
                <w:lang w:val="en-US" w:eastAsia="zh-CN" w:bidi="ar"/>
              </w:rPr>
              <w:t xml:space="preserve"> </w:t>
            </w:r>
            <w:r>
              <w:rPr>
                <w:rFonts w:hint="default" w:ascii="Times New Roman" w:hAnsi="Times New Roman" w:eastAsia="宋体" w:cs="Times New Roman"/>
                <w:color w:val="231F20"/>
                <w:kern w:val="0"/>
                <w:sz w:val="32"/>
                <w:szCs w:val="32"/>
                <w:lang w:val="en-US" w:eastAsia="zh-CN" w:bidi="ar"/>
              </w:rPr>
              <w:t>(</w:t>
            </w:r>
            <w:r>
              <w:rPr>
                <w:rFonts w:hint="eastAsia" w:ascii="Times New Roman" w:hAnsi="Times New Roman" w:eastAsia="宋体" w:cs="Times New Roman"/>
                <w:i/>
                <w:iCs/>
                <w:color w:val="231F20"/>
                <w:kern w:val="0"/>
                <w:sz w:val="32"/>
                <w:szCs w:val="32"/>
                <w:lang w:val="en-US" w:eastAsia="zh-CN" w:bidi="ar"/>
              </w:rPr>
              <w:t>x</w:t>
            </w:r>
            <w:r>
              <w:rPr>
                <w:rFonts w:hint="default" w:ascii="Times New Roman" w:hAnsi="Times New Roman" w:eastAsia="宋体" w:cs="Times New Roman"/>
                <w:color w:val="231F20"/>
                <w:kern w:val="0"/>
                <w:sz w:val="32"/>
                <w:szCs w:val="32"/>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是否趋于零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这种直接展开的方法计算量较大，而且研究余项在初等函数中也不是件容易的事，下面我们利用一些已知函数的展开式、幂级数的运算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如四则运算，逐项求导，逐项积分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以及变量代换等，将所给函数展开成幂级数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这种求函数的幂级数展开式的方法称为间接展开法 </w:t>
            </w:r>
            <w:r>
              <w:rPr>
                <w:rFonts w:hint="default" w:ascii="Times New Roman" w:hAnsi="Times New Roman" w:eastAsia="宋体" w:cs="Times New Roman"/>
                <w:color w:val="231F20"/>
                <w:kern w:val="0"/>
                <w:sz w:val="24"/>
                <w:szCs w:val="24"/>
                <w:lang w:val="en-US" w:eastAsia="zh-CN" w:bidi="ar"/>
              </w:rPr>
              <w:t>.</w:t>
            </w:r>
          </w:p>
          <w:p w14:paraId="55A1493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p>
          <w:p w14:paraId="6B347F82">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Times New Roman" w:hAnsi="Times New Roman" w:eastAsia="宋体" w:cs="Times New Roman"/>
                <w:color w:val="231F20"/>
                <w:kern w:val="0"/>
                <w:sz w:val="24"/>
                <w:szCs w:val="24"/>
                <w:lang w:val="en-US" w:eastAsia="zh-CN" w:bidi="ar"/>
              </w:rPr>
            </w:pPr>
          </w:p>
          <w:p w14:paraId="514C9BA7">
            <w:pPr>
              <w:spacing w:line="360" w:lineRule="auto"/>
              <w:jc w:val="both"/>
              <w:rPr>
                <w:rFonts w:hint="eastAsia"/>
                <w:lang w:val="en-US" w:eastAsia="zh-CN"/>
              </w:rPr>
            </w:pPr>
          </w:p>
        </w:tc>
      </w:tr>
      <w:tr w14:paraId="30F86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72AB5978">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560" w:type="dxa"/>
            <w:gridSpan w:val="3"/>
            <w:noWrap w:val="0"/>
            <w:vAlign w:val="center"/>
          </w:tcPr>
          <w:p w14:paraId="35C53BAF">
            <w:pPr>
              <w:pStyle w:val="11"/>
              <w:spacing w:before="0" w:beforeAutospacing="0" w:after="0" w:afterAutospacing="0"/>
              <w:jc w:val="both"/>
              <w:rPr>
                <w:rFonts w:hint="eastAsia"/>
                <w:b/>
                <w:color w:val="000080"/>
                <w:sz w:val="24"/>
                <w:szCs w:val="24"/>
              </w:rPr>
            </w:pPr>
            <w:r>
              <w:rPr>
                <w:rFonts w:hint="eastAsia"/>
                <w:sz w:val="24"/>
                <w:szCs w:val="24"/>
              </w:rPr>
              <w:t>函数项级数</w:t>
            </w:r>
          </w:p>
        </w:tc>
      </w:tr>
      <w:tr w14:paraId="4304B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3DF851BD">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560" w:type="dxa"/>
            <w:gridSpan w:val="3"/>
            <w:noWrap w:val="0"/>
            <w:vAlign w:val="center"/>
          </w:tcPr>
          <w:p w14:paraId="58B63227">
            <w:pPr>
              <w:jc w:val="both"/>
              <w:rPr>
                <w:rFonts w:hint="default" w:eastAsia="宋体"/>
                <w:b/>
                <w:color w:val="000080"/>
                <w:sz w:val="24"/>
                <w:szCs w:val="24"/>
                <w:lang w:val="en-US" w:eastAsia="zh-CN"/>
              </w:rPr>
            </w:pPr>
            <w:r>
              <w:rPr>
                <w:rFonts w:hint="eastAsia" w:ascii="宋体" w:hAnsi="宋体"/>
                <w:sz w:val="24"/>
                <w:szCs w:val="24"/>
                <w:lang w:val="en-US" w:eastAsia="zh-CN"/>
              </w:rPr>
              <w:t>习题7.2 A组</w:t>
            </w:r>
          </w:p>
        </w:tc>
      </w:tr>
      <w:tr w14:paraId="4D248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361" w:type="dxa"/>
            <w:noWrap w:val="0"/>
            <w:vAlign w:val="center"/>
          </w:tcPr>
          <w:p w14:paraId="521F272A">
            <w:pPr>
              <w:jc w:val="center"/>
              <w:rPr>
                <w:rFonts w:hint="eastAsia" w:ascii="宋体" w:hAnsi="宋体"/>
                <w:b/>
                <w:bCs/>
                <w:sz w:val="24"/>
                <w:szCs w:val="24"/>
              </w:rPr>
            </w:pPr>
            <w:r>
              <w:rPr>
                <w:rFonts w:hint="eastAsia" w:ascii="宋体" w:hAnsi="宋体"/>
                <w:b/>
                <w:bCs/>
                <w:sz w:val="24"/>
                <w:szCs w:val="24"/>
              </w:rPr>
              <w:t>教学效果分析</w:t>
            </w:r>
          </w:p>
        </w:tc>
        <w:tc>
          <w:tcPr>
            <w:tcW w:w="8560" w:type="dxa"/>
            <w:gridSpan w:val="3"/>
            <w:noWrap w:val="0"/>
            <w:vAlign w:val="center"/>
          </w:tcPr>
          <w:p w14:paraId="1B331672">
            <w:pPr>
              <w:pStyle w:val="5"/>
              <w:spacing w:before="0" w:beforeAutospacing="0" w:after="0" w:afterAutospacing="0"/>
              <w:jc w:val="both"/>
              <w:rPr>
                <w:rFonts w:hint="eastAsia"/>
                <w:b/>
                <w:color w:val="000080"/>
                <w:sz w:val="24"/>
                <w:szCs w:val="24"/>
              </w:rPr>
            </w:pPr>
          </w:p>
        </w:tc>
      </w:tr>
    </w:tbl>
    <w:p w14:paraId="69F534C6">
      <w:pPr>
        <w:pStyle w:val="11"/>
        <w:spacing w:before="0" w:beforeAutospacing="0" w:after="0" w:afterAutospacing="0"/>
        <w:jc w:val="both"/>
        <w:rPr>
          <w:rFonts w:hint="eastAsia"/>
          <w:b/>
          <w:sz w:val="28"/>
          <w:szCs w:val="28"/>
        </w:rPr>
      </w:pPr>
      <w:r>
        <w:rPr>
          <w:rFonts w:hint="eastAsia"/>
          <w:b/>
          <w:sz w:val="28"/>
          <w:szCs w:val="28"/>
        </w:rPr>
        <w:br w:type="page"/>
      </w: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9"/>
        <w:gridCol w:w="3494"/>
        <w:gridCol w:w="1891"/>
        <w:gridCol w:w="3287"/>
      </w:tblGrid>
      <w:tr w14:paraId="786D8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078504CB">
            <w:pPr>
              <w:jc w:val="center"/>
              <w:rPr>
                <w:rFonts w:hint="eastAsia" w:ascii="宋体" w:hAnsi="宋体"/>
                <w:b/>
                <w:bCs/>
                <w:sz w:val="24"/>
                <w:szCs w:val="24"/>
              </w:rPr>
            </w:pPr>
            <w:r>
              <w:rPr>
                <w:rFonts w:hint="eastAsia" w:ascii="宋体" w:hAnsi="宋体"/>
                <w:b/>
                <w:bCs/>
                <w:sz w:val="24"/>
                <w:szCs w:val="24"/>
              </w:rPr>
              <w:t>授课教师</w:t>
            </w:r>
          </w:p>
        </w:tc>
        <w:tc>
          <w:tcPr>
            <w:tcW w:w="3494" w:type="dxa"/>
            <w:noWrap w:val="0"/>
            <w:vAlign w:val="center"/>
          </w:tcPr>
          <w:p w14:paraId="12C0A46D">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70E70A6D">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247E7F56">
            <w:pPr>
              <w:jc w:val="both"/>
              <w:rPr>
                <w:rFonts w:hint="eastAsia" w:ascii="宋体" w:hAnsi="宋体"/>
                <w:sz w:val="24"/>
                <w:szCs w:val="24"/>
              </w:rPr>
            </w:pPr>
          </w:p>
        </w:tc>
      </w:tr>
      <w:tr w14:paraId="0DBEF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5F8F6212">
            <w:pPr>
              <w:jc w:val="center"/>
              <w:rPr>
                <w:rFonts w:hint="eastAsia" w:ascii="宋体" w:hAnsi="宋体"/>
                <w:b/>
                <w:bCs/>
                <w:sz w:val="24"/>
                <w:szCs w:val="24"/>
              </w:rPr>
            </w:pPr>
            <w:r>
              <w:rPr>
                <w:rFonts w:hint="eastAsia" w:ascii="宋体" w:hAnsi="宋体"/>
                <w:b/>
                <w:bCs/>
                <w:sz w:val="24"/>
                <w:szCs w:val="24"/>
              </w:rPr>
              <w:t>授课时间</w:t>
            </w:r>
          </w:p>
        </w:tc>
        <w:tc>
          <w:tcPr>
            <w:tcW w:w="5385" w:type="dxa"/>
            <w:gridSpan w:val="2"/>
            <w:noWrap w:val="0"/>
            <w:vAlign w:val="center"/>
          </w:tcPr>
          <w:p w14:paraId="2559F092">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6187F04E">
            <w:pPr>
              <w:jc w:val="both"/>
              <w:rPr>
                <w:rFonts w:hint="eastAsia" w:ascii="宋体" w:hAnsi="宋体"/>
                <w:sz w:val="24"/>
                <w:szCs w:val="24"/>
              </w:rPr>
            </w:pPr>
            <w:r>
              <w:rPr>
                <w:rFonts w:hint="eastAsia" w:ascii="宋体" w:hAnsi="宋体"/>
                <w:sz w:val="24"/>
                <w:szCs w:val="24"/>
              </w:rPr>
              <w:t>第   周</w:t>
            </w:r>
          </w:p>
        </w:tc>
      </w:tr>
      <w:tr w14:paraId="056EA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21FA4623">
            <w:pPr>
              <w:jc w:val="center"/>
              <w:rPr>
                <w:rFonts w:hint="eastAsia" w:ascii="宋体" w:hAnsi="宋体"/>
                <w:b/>
                <w:bCs/>
                <w:sz w:val="24"/>
                <w:szCs w:val="24"/>
              </w:rPr>
            </w:pPr>
            <w:r>
              <w:rPr>
                <w:rFonts w:hint="eastAsia" w:ascii="宋体" w:hAnsi="宋体"/>
                <w:b/>
                <w:bCs/>
                <w:sz w:val="24"/>
                <w:szCs w:val="24"/>
              </w:rPr>
              <w:t>课程名称</w:t>
            </w:r>
          </w:p>
        </w:tc>
        <w:tc>
          <w:tcPr>
            <w:tcW w:w="3494" w:type="dxa"/>
            <w:noWrap w:val="0"/>
            <w:vAlign w:val="center"/>
          </w:tcPr>
          <w:p w14:paraId="3906B9E0">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7727E14A">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54F6C520">
            <w:pPr>
              <w:jc w:val="both"/>
              <w:rPr>
                <w:rFonts w:hint="eastAsia" w:ascii="宋体" w:hAnsi="宋体"/>
                <w:sz w:val="24"/>
                <w:szCs w:val="24"/>
              </w:rPr>
            </w:pPr>
            <w:r>
              <w:rPr>
                <w:rFonts w:hint="eastAsia" w:ascii="宋体" w:hAnsi="宋体"/>
                <w:sz w:val="24"/>
                <w:szCs w:val="24"/>
              </w:rPr>
              <w:t xml:space="preserve"> </w:t>
            </w:r>
          </w:p>
        </w:tc>
      </w:tr>
      <w:tr w14:paraId="17815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81441B8">
            <w:pPr>
              <w:jc w:val="center"/>
              <w:rPr>
                <w:rFonts w:hint="eastAsia" w:ascii="宋体" w:hAnsi="宋体"/>
                <w:b/>
                <w:bCs/>
                <w:sz w:val="24"/>
                <w:szCs w:val="24"/>
              </w:rPr>
            </w:pPr>
            <w:r>
              <w:rPr>
                <w:rFonts w:hint="eastAsia" w:ascii="宋体" w:hAnsi="宋体"/>
                <w:b/>
                <w:bCs/>
                <w:sz w:val="24"/>
                <w:szCs w:val="24"/>
              </w:rPr>
              <w:t>章    节</w:t>
            </w:r>
          </w:p>
        </w:tc>
        <w:tc>
          <w:tcPr>
            <w:tcW w:w="8672" w:type="dxa"/>
            <w:gridSpan w:val="3"/>
            <w:noWrap w:val="0"/>
            <w:vAlign w:val="center"/>
          </w:tcPr>
          <w:p w14:paraId="6CBEECAD">
            <w:pPr>
              <w:jc w:val="both"/>
              <w:rPr>
                <w:rFonts w:hint="eastAsia"/>
                <w:b/>
                <w:color w:val="000080"/>
                <w:sz w:val="24"/>
                <w:szCs w:val="24"/>
              </w:rPr>
            </w:pPr>
            <w:r>
              <w:rPr>
                <w:rFonts w:hint="eastAsia"/>
                <w:b/>
                <w:color w:val="000080"/>
                <w:sz w:val="24"/>
                <w:szCs w:val="24"/>
              </w:rPr>
              <w:t>第七章  无穷级数</w:t>
            </w:r>
          </w:p>
        </w:tc>
      </w:tr>
      <w:tr w14:paraId="7A11C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4DF37C93">
            <w:pPr>
              <w:jc w:val="center"/>
              <w:rPr>
                <w:rFonts w:hint="eastAsia" w:ascii="宋体" w:hAnsi="宋体"/>
                <w:b/>
                <w:bCs/>
                <w:sz w:val="24"/>
                <w:szCs w:val="24"/>
              </w:rPr>
            </w:pPr>
            <w:r>
              <w:rPr>
                <w:rFonts w:hint="eastAsia" w:ascii="宋体" w:hAnsi="宋体"/>
                <w:b/>
                <w:bCs/>
                <w:sz w:val="24"/>
                <w:szCs w:val="24"/>
              </w:rPr>
              <w:t>课    题</w:t>
            </w:r>
          </w:p>
        </w:tc>
        <w:tc>
          <w:tcPr>
            <w:tcW w:w="8672" w:type="dxa"/>
            <w:gridSpan w:val="3"/>
            <w:noWrap w:val="0"/>
            <w:vAlign w:val="center"/>
          </w:tcPr>
          <w:p w14:paraId="3857936D">
            <w:pPr>
              <w:jc w:val="both"/>
              <w:rPr>
                <w:rFonts w:hint="eastAsia" w:ascii="宋体" w:hAnsi="宋体"/>
                <w:color w:val="7030A0"/>
                <w:sz w:val="24"/>
                <w:szCs w:val="24"/>
              </w:rPr>
            </w:pPr>
            <w:r>
              <w:rPr>
                <w:rFonts w:hint="eastAsia" w:ascii="宋体" w:hAnsi="宋体"/>
                <w:color w:val="7030A0"/>
                <w:sz w:val="24"/>
                <w:szCs w:val="24"/>
                <w:lang w:val="en-US" w:eastAsia="zh-CN"/>
              </w:rPr>
              <w:t>7.3</w:t>
            </w:r>
            <w:r>
              <w:rPr>
                <w:rFonts w:hint="eastAsia" w:ascii="宋体" w:hAnsi="宋体"/>
                <w:color w:val="7030A0"/>
                <w:sz w:val="24"/>
                <w:szCs w:val="24"/>
              </w:rPr>
              <w:t xml:space="preserve">  傅里叶（Fourier）级数</w:t>
            </w:r>
          </w:p>
        </w:tc>
      </w:tr>
      <w:tr w14:paraId="7DE39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EC1BA78">
            <w:pPr>
              <w:jc w:val="center"/>
              <w:rPr>
                <w:rFonts w:hint="eastAsia" w:ascii="宋体" w:hAnsi="宋体"/>
                <w:b/>
                <w:bCs/>
                <w:sz w:val="24"/>
                <w:szCs w:val="24"/>
              </w:rPr>
            </w:pPr>
            <w:r>
              <w:rPr>
                <w:rFonts w:hint="eastAsia" w:ascii="宋体" w:hAnsi="宋体"/>
                <w:b/>
                <w:bCs/>
                <w:sz w:val="24"/>
                <w:szCs w:val="24"/>
              </w:rPr>
              <w:t>教学目的</w:t>
            </w:r>
          </w:p>
        </w:tc>
        <w:tc>
          <w:tcPr>
            <w:tcW w:w="8672" w:type="dxa"/>
            <w:gridSpan w:val="3"/>
            <w:noWrap w:val="0"/>
            <w:vAlign w:val="center"/>
          </w:tcPr>
          <w:p w14:paraId="57A3A990">
            <w:pPr>
              <w:pStyle w:val="5"/>
              <w:spacing w:before="0" w:beforeAutospacing="0" w:after="0" w:afterAutospacing="0"/>
              <w:jc w:val="both"/>
              <w:rPr>
                <w:rFonts w:hint="eastAsia"/>
                <w:sz w:val="24"/>
                <w:szCs w:val="24"/>
              </w:rPr>
            </w:pPr>
            <w:r>
              <w:rPr>
                <w:rFonts w:hint="eastAsia"/>
                <w:sz w:val="24"/>
                <w:szCs w:val="24"/>
              </w:rPr>
              <w:t>了解傅里叶级数</w:t>
            </w:r>
          </w:p>
        </w:tc>
      </w:tr>
      <w:tr w14:paraId="27B0E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831E91E">
            <w:pPr>
              <w:jc w:val="center"/>
              <w:rPr>
                <w:rFonts w:hint="eastAsia" w:ascii="宋体" w:hAnsi="宋体"/>
                <w:b/>
                <w:bCs/>
                <w:sz w:val="24"/>
                <w:szCs w:val="24"/>
              </w:rPr>
            </w:pPr>
            <w:r>
              <w:rPr>
                <w:rFonts w:hint="eastAsia" w:ascii="宋体" w:hAnsi="宋体"/>
                <w:b/>
                <w:bCs/>
                <w:sz w:val="24"/>
                <w:szCs w:val="24"/>
              </w:rPr>
              <w:t>教学重点与难点</w:t>
            </w:r>
          </w:p>
        </w:tc>
        <w:tc>
          <w:tcPr>
            <w:tcW w:w="8672" w:type="dxa"/>
            <w:gridSpan w:val="3"/>
            <w:noWrap w:val="0"/>
            <w:vAlign w:val="center"/>
          </w:tcPr>
          <w:p w14:paraId="6E2CFAA9">
            <w:pPr>
              <w:jc w:val="both"/>
              <w:rPr>
                <w:rFonts w:hint="default" w:ascii="宋体" w:hAnsi="宋体" w:eastAsia="宋体"/>
                <w:sz w:val="24"/>
                <w:szCs w:val="24"/>
                <w:lang w:val="en-US" w:eastAsia="zh-CN"/>
              </w:rPr>
            </w:pPr>
            <w:r>
              <w:rPr>
                <w:rFonts w:hint="eastAsia" w:ascii="宋体" w:hAnsi="宋体"/>
                <w:sz w:val="24"/>
                <w:szCs w:val="24"/>
              </w:rPr>
              <w:t>傅里叶级数</w:t>
            </w:r>
            <w:r>
              <w:rPr>
                <w:rFonts w:hint="eastAsia" w:ascii="宋体" w:hAnsi="宋体"/>
                <w:sz w:val="24"/>
                <w:szCs w:val="24"/>
                <w:lang w:val="en-US" w:eastAsia="zh-CN"/>
              </w:rPr>
              <w:t>的计算</w:t>
            </w:r>
          </w:p>
        </w:tc>
      </w:tr>
      <w:tr w14:paraId="18851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0" w:hRule="atLeast"/>
          <w:jc w:val="center"/>
        </w:trPr>
        <w:tc>
          <w:tcPr>
            <w:tcW w:w="9921" w:type="dxa"/>
            <w:gridSpan w:val="4"/>
            <w:noWrap w:val="0"/>
            <w:vAlign w:val="center"/>
          </w:tcPr>
          <w:p w14:paraId="5D1D57CE">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35861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475DE27D">
            <w:pPr>
              <w:jc w:val="center"/>
              <w:rPr>
                <w:rFonts w:hint="eastAsia" w:ascii="宋体" w:hAnsi="宋体"/>
                <w:b/>
                <w:bCs/>
                <w:sz w:val="24"/>
                <w:szCs w:val="24"/>
              </w:rPr>
            </w:pPr>
            <w:r>
              <w:rPr>
                <w:rFonts w:hint="eastAsia" w:ascii="宋体" w:hAnsi="宋体"/>
                <w:b/>
                <w:bCs/>
                <w:sz w:val="24"/>
                <w:szCs w:val="24"/>
              </w:rPr>
              <w:t>导入新课</w:t>
            </w:r>
          </w:p>
        </w:tc>
        <w:tc>
          <w:tcPr>
            <w:tcW w:w="8672" w:type="dxa"/>
            <w:gridSpan w:val="3"/>
            <w:noWrap w:val="0"/>
            <w:vAlign w:val="center"/>
          </w:tcPr>
          <w:p w14:paraId="78948688">
            <w:pPr>
              <w:spacing w:line="360" w:lineRule="auto"/>
              <w:jc w:val="center"/>
              <w:rPr>
                <w:rFonts w:hint="eastAsia" w:ascii="宋体" w:hAnsi="宋体"/>
                <w:b/>
                <w:color w:val="7030A0"/>
                <w:sz w:val="24"/>
                <w:szCs w:val="24"/>
              </w:rPr>
            </w:pPr>
            <w:r>
              <w:rPr>
                <w:rFonts w:hint="eastAsia" w:ascii="宋体" w:hAnsi="宋体"/>
                <w:b/>
                <w:color w:val="7030A0"/>
                <w:sz w:val="24"/>
                <w:szCs w:val="24"/>
                <w:lang w:val="en-US" w:eastAsia="zh-CN"/>
              </w:rPr>
              <w:t>7.3</w:t>
            </w:r>
            <w:r>
              <w:rPr>
                <w:rFonts w:hint="eastAsia" w:ascii="宋体" w:hAnsi="宋体"/>
                <w:b/>
                <w:color w:val="7030A0"/>
                <w:sz w:val="24"/>
                <w:szCs w:val="24"/>
              </w:rPr>
              <w:t xml:space="preserve">  傅里叶（Fourier）级数</w:t>
            </w:r>
          </w:p>
          <w:p w14:paraId="38F31C36">
            <w:pPr>
              <w:jc w:val="both"/>
              <w:rPr>
                <w:rFonts w:hint="eastAsia" w:ascii="宋体" w:hAnsi="宋体"/>
                <w:sz w:val="24"/>
                <w:szCs w:val="24"/>
              </w:rPr>
            </w:pPr>
          </w:p>
          <w:p w14:paraId="787A265F">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color w:val="00AEEF"/>
                <w:kern w:val="0"/>
                <w:sz w:val="24"/>
                <w:szCs w:val="24"/>
                <w:lang w:val="en-US" w:eastAsia="zh-CN" w:bidi="ar"/>
              </w:rPr>
              <w:t xml:space="preserve">1. 三角函数系的正交性 </w:t>
            </w:r>
          </w:p>
          <w:p w14:paraId="6B80A3A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 xml:space="preserve">我们把 1, cos </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xml:space="preserve">, sin </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cos 2</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sin 2</w:t>
            </w:r>
            <w:r>
              <w:rPr>
                <w:rFonts w:hint="default" w:ascii="Times New Roman" w:hAnsi="Times New Roman" w:eastAsia="宋体" w:cs="Times New Roman"/>
                <w:i/>
                <w:iCs/>
                <w:color w:val="231F20"/>
                <w:kern w:val="0"/>
                <w:sz w:val="24"/>
                <w:szCs w:val="24"/>
                <w:lang w:val="en-US" w:eastAsia="zh-CN" w:bidi="ar"/>
              </w:rPr>
              <w:t>x</w:t>
            </w:r>
            <w:r>
              <w:rPr>
                <w:rFonts w:hint="default" w:ascii="Times New Roman" w:hAnsi="Times New Roman" w:eastAsia="宋体" w:cs="Times New Roman"/>
                <w:color w:val="231F20"/>
                <w:kern w:val="0"/>
                <w:sz w:val="24"/>
                <w:szCs w:val="24"/>
                <w:lang w:val="en-US" w:eastAsia="zh-CN" w:bidi="ar"/>
              </w:rPr>
              <w:t xml:space="preserve">, …, cos </w:t>
            </w:r>
            <w:r>
              <w:rPr>
                <w:rFonts w:hint="default" w:ascii="Times New Roman" w:hAnsi="Times New Roman" w:eastAsia="宋体" w:cs="Times New Roman"/>
                <w:i/>
                <w:iCs/>
                <w:color w:val="231F20"/>
                <w:kern w:val="0"/>
                <w:sz w:val="24"/>
                <w:szCs w:val="24"/>
                <w:lang w:val="en-US" w:eastAsia="zh-CN" w:bidi="ar"/>
              </w:rPr>
              <w:t>nx</w:t>
            </w:r>
            <w:r>
              <w:rPr>
                <w:rFonts w:hint="default" w:ascii="Times New Roman" w:hAnsi="Times New Roman" w:eastAsia="宋体" w:cs="Times New Roman"/>
                <w:color w:val="231F20"/>
                <w:kern w:val="0"/>
                <w:sz w:val="24"/>
                <w:szCs w:val="24"/>
                <w:lang w:val="en-US" w:eastAsia="zh-CN" w:bidi="ar"/>
              </w:rPr>
              <w:t xml:space="preserve">, sin </w:t>
            </w:r>
            <w:r>
              <w:rPr>
                <w:rFonts w:hint="default" w:ascii="Times New Roman" w:hAnsi="Times New Roman" w:eastAsia="宋体" w:cs="Times New Roman"/>
                <w:i/>
                <w:iCs/>
                <w:color w:val="231F20"/>
                <w:kern w:val="0"/>
                <w:sz w:val="24"/>
                <w:szCs w:val="24"/>
                <w:lang w:val="en-US" w:eastAsia="zh-CN" w:bidi="ar"/>
              </w:rPr>
              <w:t>nx</w:t>
            </w:r>
            <w:r>
              <w:rPr>
                <w:rFonts w:hint="default" w:ascii="Times New Roman" w:hAnsi="Times New Roman" w:eastAsia="宋体" w:cs="Times New Roman"/>
                <w:color w:val="231F20"/>
                <w:kern w:val="0"/>
                <w:sz w:val="24"/>
                <w:szCs w:val="24"/>
                <w:lang w:val="en-US" w:eastAsia="zh-CN" w:bidi="ar"/>
              </w:rPr>
              <w:t>, …称为三角函数系 . 可以证明三角函数系中任意两个不同函数乘积在 [-π, π] 上的积分等于零 . 事实上，我们有</w:t>
            </w:r>
          </w:p>
          <w:p w14:paraId="479CE56F">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pPr>
            <w:r>
              <w:drawing>
                <wp:inline distT="0" distB="0" distL="114300" distR="114300">
                  <wp:extent cx="4448175" cy="1409700"/>
                  <wp:effectExtent l="0" t="0" r="9525" b="0"/>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42"/>
                          <a:stretch>
                            <a:fillRect/>
                          </a:stretch>
                        </pic:blipFill>
                        <pic:spPr>
                          <a:xfrm>
                            <a:off x="0" y="0"/>
                            <a:ext cx="4448175" cy="1409700"/>
                          </a:xfrm>
                          <a:prstGeom prst="rect">
                            <a:avLst/>
                          </a:prstGeom>
                          <a:noFill/>
                          <a:ln>
                            <a:noFill/>
                          </a:ln>
                        </pic:spPr>
                      </pic:pic>
                    </a:graphicData>
                  </a:graphic>
                </wp:inline>
              </w:drawing>
            </w:r>
          </w:p>
          <w:p w14:paraId="3D7CB900">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 xml:space="preserve">如果函数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已表示成三角级数，也就是说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ascii="Times New Roman" w:hAnsi="Times New Roman" w:eastAsia="宋体" w:cs="Times New Roman"/>
                <w:color w:val="231F20"/>
                <w:kern w:val="0"/>
                <w:sz w:val="24"/>
                <w:szCs w:val="24"/>
                <w:lang w:val="en-US" w:eastAsia="zh-CN" w:bidi="ar"/>
              </w:rPr>
              <w:t xml:space="preserve">是某已知三角级数的和函数，那么函数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具有什么性质及级数中的系数 </w:t>
            </w:r>
            <w:r>
              <w:rPr>
                <w:rFonts w:hint="default" w:ascii="Times New Roman" w:hAnsi="Times New Roman" w:eastAsia="宋体" w:cs="Times New Roman"/>
                <w:i/>
                <w:iCs/>
                <w:color w:val="231F20"/>
                <w:kern w:val="0"/>
                <w:sz w:val="24"/>
                <w:szCs w:val="24"/>
                <w:lang w:val="en-US" w:eastAsia="zh-CN" w:bidi="ar"/>
              </w:rPr>
              <w:t>a</w:t>
            </w:r>
            <w:r>
              <w:rPr>
                <w:rFonts w:hint="default" w:ascii="Times New Roman" w:hAnsi="Times New Roman" w:eastAsia="宋体" w:cs="Times New Roman"/>
                <w:i/>
                <w:iCs/>
                <w:color w:val="231F20"/>
                <w:kern w:val="0"/>
                <w:sz w:val="24"/>
                <w:szCs w:val="24"/>
                <w:vertAlign w:val="subscript"/>
                <w:lang w:val="en-US" w:eastAsia="zh-CN" w:bidi="ar"/>
              </w:rPr>
              <w:t>i</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b</w:t>
            </w:r>
            <w:r>
              <w:rPr>
                <w:rFonts w:hint="default" w:ascii="Times New Roman" w:hAnsi="Times New Roman" w:eastAsia="宋体" w:cs="Times New Roman"/>
                <w:i/>
                <w:iCs/>
                <w:color w:val="231F20"/>
                <w:kern w:val="0"/>
                <w:sz w:val="24"/>
                <w:szCs w:val="24"/>
                <w:vertAlign w:val="subscript"/>
                <w:lang w:val="en-US" w:eastAsia="zh-CN" w:bidi="ar"/>
              </w:rPr>
              <w:t>i</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是什么 </w:t>
            </w:r>
            <w:r>
              <w:rPr>
                <w:rFonts w:hint="default" w:ascii="Times New Roman" w:hAnsi="Times New Roman" w:eastAsia="宋体" w:cs="Times New Roman"/>
                <w:color w:val="231F20"/>
                <w:kern w:val="0"/>
                <w:sz w:val="24"/>
                <w:szCs w:val="24"/>
                <w:lang w:val="en-US" w:eastAsia="zh-CN" w:bidi="ar"/>
              </w:rPr>
              <w:t>?</w:t>
            </w:r>
          </w:p>
          <w:p w14:paraId="31E86483">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color w:val="00AEEF"/>
                <w:kern w:val="0"/>
                <w:sz w:val="24"/>
                <w:szCs w:val="24"/>
                <w:lang w:val="en-US" w:eastAsia="zh-CN" w:bidi="ar"/>
              </w:rPr>
            </w:pPr>
            <w:r>
              <w:rPr>
                <w:rFonts w:hint="default" w:ascii="Times New Roman" w:hAnsi="Times New Roman" w:eastAsia="宋体" w:cs="Times New Roman"/>
                <w:b/>
                <w:bCs/>
                <w:color w:val="00AEEF"/>
                <w:kern w:val="0"/>
                <w:sz w:val="24"/>
                <w:szCs w:val="24"/>
                <w:lang w:val="en-US" w:eastAsia="zh-CN" w:bidi="ar"/>
              </w:rPr>
              <w:t xml:space="preserve">2. 傅里叶级数 </w:t>
            </w:r>
          </w:p>
          <w:p w14:paraId="20114CD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default" w:ascii="Times New Roman" w:hAnsi="Times New Roman" w:eastAsia="宋体" w:cs="Times New Roman"/>
                <w:color w:val="231F20"/>
                <w:kern w:val="0"/>
                <w:sz w:val="24"/>
                <w:szCs w:val="24"/>
                <w:lang w:val="en-US" w:eastAsia="zh-CN" w:bidi="ar"/>
              </w:rPr>
              <w:t>设</w:t>
            </w:r>
            <w:r>
              <w:drawing>
                <wp:inline distT="0" distB="0" distL="114300" distR="114300">
                  <wp:extent cx="2501265" cy="421005"/>
                  <wp:effectExtent l="0" t="0" r="0" b="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4"/>
                          <pic:cNvPicPr>
                            <a:picLocks noChangeAspect="1"/>
                          </pic:cNvPicPr>
                        </pic:nvPicPr>
                        <pic:blipFill>
                          <a:blip r:embed="rId43"/>
                          <a:srcRect l="1278" b="-455"/>
                          <a:stretch>
                            <a:fillRect/>
                          </a:stretch>
                        </pic:blipFill>
                        <pic:spPr>
                          <a:xfrm>
                            <a:off x="0" y="0"/>
                            <a:ext cx="2501265" cy="421005"/>
                          </a:xfrm>
                          <a:prstGeom prst="rect">
                            <a:avLst/>
                          </a:prstGeom>
                          <a:noFill/>
                          <a:ln>
                            <a:noFill/>
                          </a:ln>
                        </pic:spPr>
                      </pic:pic>
                    </a:graphicData>
                  </a:graphic>
                </wp:inline>
              </w:drawing>
            </w:r>
            <w:r>
              <w:rPr>
                <w:rFonts w:hint="eastAsia" w:ascii="Times New Roman" w:hAnsi="Times New Roman" w:eastAsia="宋体" w:cs="Times New Roman"/>
                <w:color w:val="231F20"/>
                <w:kern w:val="0"/>
                <w:sz w:val="24"/>
                <w:szCs w:val="24"/>
                <w:lang w:val="en-US" w:eastAsia="zh-CN" w:bidi="ar"/>
              </w:rPr>
              <w:t xml:space="preserve">两边乘 </w:t>
            </w:r>
            <w:r>
              <w:rPr>
                <w:rFonts w:hint="default" w:ascii="Times New Roman" w:hAnsi="Times New Roman" w:eastAsia="宋体" w:cs="Times New Roman"/>
                <w:color w:val="231F20"/>
                <w:kern w:val="0"/>
                <w:sz w:val="24"/>
                <w:szCs w:val="24"/>
                <w:lang w:val="en-US" w:eastAsia="zh-CN" w:bidi="ar"/>
              </w:rPr>
              <w:t xml:space="preserve">cos </w:t>
            </w:r>
            <w:r>
              <w:rPr>
                <w:rFonts w:hint="eastAsia" w:ascii="Times New Roman" w:hAnsi="Times New Roman" w:eastAsia="宋体" w:cs="Times New Roman"/>
                <w:i/>
                <w:iCs/>
                <w:color w:val="231F20"/>
                <w:kern w:val="0"/>
                <w:sz w:val="24"/>
                <w:szCs w:val="24"/>
                <w:lang w:val="en-US" w:eastAsia="zh-CN" w:bidi="ar"/>
              </w:rPr>
              <w:t>nx</w:t>
            </w:r>
            <w:r>
              <w:rPr>
                <w:rFonts w:hint="eastAsia" w:ascii="Times New Roman" w:hAnsi="Times New Roman" w:eastAsia="宋体" w:cs="Times New Roman"/>
                <w:color w:val="231F20"/>
                <w:kern w:val="0"/>
                <w:sz w:val="24"/>
                <w:szCs w:val="24"/>
                <w:lang w:val="en-US" w:eastAsia="zh-CN" w:bidi="ar"/>
              </w:rPr>
              <w:t xml:space="preserve">，且假定在区间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color w:val="231F20"/>
                <w:kern w:val="0"/>
                <w:sz w:val="24"/>
                <w:szCs w:val="24"/>
                <w:lang w:val="en-US" w:eastAsia="zh-CN" w:bidi="ar"/>
              </w:rPr>
              <w:t xml:space="preserve">π, π] </w:t>
            </w:r>
            <w:r>
              <w:rPr>
                <w:rFonts w:hint="eastAsia" w:ascii="Times New Roman" w:hAnsi="Times New Roman" w:eastAsia="宋体" w:cs="Times New Roman"/>
                <w:color w:val="231F20"/>
                <w:kern w:val="0"/>
                <w:sz w:val="24"/>
                <w:szCs w:val="24"/>
                <w:lang w:val="en-US" w:eastAsia="zh-CN" w:bidi="ar"/>
              </w:rPr>
              <w:t>上可逐项积分，得</w:t>
            </w:r>
          </w:p>
          <w:p w14:paraId="1A855D13">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auto"/>
              <w:rPr>
                <w:rFonts w:hint="eastAsia" w:ascii="Times New Roman" w:hAnsi="Times New Roman" w:eastAsia="宋体" w:cs="Times New Roman"/>
                <w:color w:val="231F20"/>
                <w:kern w:val="0"/>
                <w:sz w:val="24"/>
                <w:szCs w:val="24"/>
                <w:lang w:val="en-US" w:eastAsia="zh-CN" w:bidi="ar"/>
              </w:rPr>
            </w:pPr>
            <w:r>
              <w:drawing>
                <wp:inline distT="0" distB="0" distL="114300" distR="114300">
                  <wp:extent cx="5219700" cy="503555"/>
                  <wp:effectExtent l="0" t="0" r="0" b="10795"/>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5"/>
                          <pic:cNvPicPr>
                            <a:picLocks noChangeAspect="1"/>
                          </pic:cNvPicPr>
                        </pic:nvPicPr>
                        <pic:blipFill>
                          <a:blip r:embed="rId44"/>
                          <a:stretch>
                            <a:fillRect/>
                          </a:stretch>
                        </pic:blipFill>
                        <pic:spPr>
                          <a:xfrm>
                            <a:off x="0" y="0"/>
                            <a:ext cx="5219700" cy="503555"/>
                          </a:xfrm>
                          <a:prstGeom prst="rect">
                            <a:avLst/>
                          </a:prstGeom>
                          <a:noFill/>
                          <a:ln>
                            <a:noFill/>
                          </a:ln>
                        </pic:spPr>
                      </pic:pic>
                    </a:graphicData>
                  </a:graphic>
                </wp:inline>
              </w:drawing>
            </w:r>
          </w:p>
          <w:p w14:paraId="222A8D5F">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根据三角函数系的正交性，右边除 </w:t>
            </w:r>
            <w:r>
              <w:rPr>
                <w:rFonts w:hint="eastAsia" w:ascii="Times New Roman" w:hAnsi="Times New Roman" w:eastAsia="宋体" w:cs="Times New Roman"/>
                <w:i/>
                <w:iCs/>
                <w:color w:val="231F20"/>
                <w:kern w:val="0"/>
                <w:sz w:val="24"/>
                <w:szCs w:val="24"/>
                <w:lang w:val="en-US" w:eastAsia="zh-CN" w:bidi="ar"/>
              </w:rPr>
              <w:t>k</w:t>
            </w:r>
            <w:r>
              <w:rPr>
                <w:rFonts w:hint="eastAsia"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i/>
                <w:iCs/>
                <w:color w:val="231F20"/>
                <w:kern w:val="0"/>
                <w:sz w:val="24"/>
                <w:szCs w:val="24"/>
                <w:lang w:val="en-US" w:eastAsia="zh-CN" w:bidi="ar"/>
              </w:rPr>
              <w:t>n</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外，其余都为 </w:t>
            </w:r>
            <w:r>
              <w:rPr>
                <w:rFonts w:hint="default" w:ascii="Times New Roman" w:hAnsi="Times New Roman" w:eastAsia="宋体" w:cs="Times New Roman"/>
                <w:color w:val="231F20"/>
                <w:kern w:val="0"/>
                <w:sz w:val="24"/>
                <w:szCs w:val="24"/>
                <w:lang w:val="en-US" w:eastAsia="zh-CN" w:bidi="ar"/>
              </w:rPr>
              <w:t xml:space="preserve">0. </w:t>
            </w:r>
            <w:r>
              <w:rPr>
                <w:rFonts w:hint="eastAsia" w:ascii="Times New Roman" w:hAnsi="Times New Roman" w:eastAsia="宋体" w:cs="Times New Roman"/>
                <w:color w:val="231F20"/>
                <w:kern w:val="0"/>
                <w:sz w:val="24"/>
                <w:szCs w:val="24"/>
                <w:lang w:val="en-US" w:eastAsia="zh-CN" w:bidi="ar"/>
              </w:rPr>
              <w:t>得</w:t>
            </w:r>
          </w:p>
          <w:p w14:paraId="7DD89CB0">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231F20"/>
                <w:kern w:val="0"/>
                <w:sz w:val="24"/>
                <w:szCs w:val="24"/>
                <w:lang w:val="en-US" w:eastAsia="zh-CN" w:bidi="ar"/>
              </w:rPr>
            </w:pPr>
            <w:r>
              <w:drawing>
                <wp:inline distT="0" distB="0" distL="114300" distR="114300">
                  <wp:extent cx="2514600" cy="438150"/>
                  <wp:effectExtent l="0" t="0" r="0" b="0"/>
                  <wp:docPr id="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6"/>
                          <pic:cNvPicPr>
                            <a:picLocks noChangeAspect="1"/>
                          </pic:cNvPicPr>
                        </pic:nvPicPr>
                        <pic:blipFill>
                          <a:blip r:embed="rId45"/>
                          <a:stretch>
                            <a:fillRect/>
                          </a:stretch>
                        </pic:blipFill>
                        <pic:spPr>
                          <a:xfrm>
                            <a:off x="0" y="0"/>
                            <a:ext cx="2514600" cy="438150"/>
                          </a:xfrm>
                          <a:prstGeom prst="rect">
                            <a:avLst/>
                          </a:prstGeom>
                          <a:noFill/>
                          <a:ln>
                            <a:noFill/>
                          </a:ln>
                        </pic:spPr>
                      </pic:pic>
                    </a:graphicData>
                  </a:graphic>
                </wp:inline>
              </w:drawing>
            </w:r>
          </w:p>
          <w:p w14:paraId="639C0460">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即</w:t>
            </w:r>
          </w:p>
          <w:p w14:paraId="6B01A3C7">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231F20"/>
                <w:kern w:val="0"/>
                <w:sz w:val="24"/>
                <w:szCs w:val="24"/>
                <w:lang w:val="en-US" w:eastAsia="zh-CN" w:bidi="ar"/>
              </w:rPr>
            </w:pPr>
            <w:r>
              <w:drawing>
                <wp:inline distT="0" distB="0" distL="114300" distR="114300">
                  <wp:extent cx="2886075" cy="504825"/>
                  <wp:effectExtent l="0" t="0" r="9525" b="9525"/>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7"/>
                          <pic:cNvPicPr>
                            <a:picLocks noChangeAspect="1"/>
                          </pic:cNvPicPr>
                        </pic:nvPicPr>
                        <pic:blipFill>
                          <a:blip r:embed="rId46"/>
                          <a:stretch>
                            <a:fillRect/>
                          </a:stretch>
                        </pic:blipFill>
                        <pic:spPr>
                          <a:xfrm>
                            <a:off x="0" y="0"/>
                            <a:ext cx="2886075" cy="504825"/>
                          </a:xfrm>
                          <a:prstGeom prst="rect">
                            <a:avLst/>
                          </a:prstGeom>
                          <a:noFill/>
                          <a:ln>
                            <a:noFill/>
                          </a:ln>
                        </pic:spPr>
                      </pic:pic>
                    </a:graphicData>
                  </a:graphic>
                </wp:inline>
              </w:drawing>
            </w:r>
          </w:p>
          <w:p w14:paraId="425DB061">
            <w:pPr>
              <w:keepNext w:val="0"/>
              <w:keepLines w:val="0"/>
              <w:widowControl/>
              <w:suppressLineNumbers w:val="0"/>
              <w:jc w:val="left"/>
            </w:pPr>
            <w:r>
              <w:rPr>
                <w:rFonts w:hint="eastAsia" w:ascii="Times New Roman" w:hAnsi="Times New Roman" w:eastAsia="宋体" w:cs="Times New Roman"/>
                <w:color w:val="231F20"/>
                <w:kern w:val="0"/>
                <w:sz w:val="24"/>
                <w:szCs w:val="24"/>
                <w:lang w:val="en-US" w:eastAsia="zh-CN" w:bidi="ar"/>
              </w:rPr>
              <w:t xml:space="preserve">当 </w:t>
            </w:r>
            <w:r>
              <w:rPr>
                <w:rFonts w:hint="eastAsia" w:ascii="Times New Roman" w:hAnsi="Times New Roman" w:eastAsia="宋体" w:cs="Times New Roman"/>
                <w:i/>
                <w:iCs/>
                <w:color w:val="231F20"/>
                <w:kern w:val="0"/>
                <w:sz w:val="24"/>
                <w:szCs w:val="24"/>
                <w:lang w:val="en-US" w:eastAsia="zh-CN" w:bidi="ar"/>
              </w:rPr>
              <w:t>n</w:t>
            </w:r>
            <w:r>
              <w:rPr>
                <w:rFonts w:hint="eastAsia" w:ascii="Times New Roman" w:hAnsi="Times New Roman" w:eastAsia="宋体" w:cs="Times New Roman"/>
                <w:color w:val="231F20"/>
                <w:kern w:val="0"/>
                <w:sz w:val="24"/>
                <w:szCs w:val="24"/>
                <w:lang w:val="en-US" w:eastAsia="zh-CN" w:bidi="ar"/>
              </w:rPr>
              <w:t>=</w:t>
            </w:r>
            <w:r>
              <w:rPr>
                <w:rFonts w:hint="default" w:ascii="Times New Roman" w:hAnsi="Times New Roman" w:eastAsia="宋体" w:cs="Times New Roman"/>
                <w:color w:val="231F20"/>
                <w:kern w:val="0"/>
                <w:sz w:val="24"/>
                <w:szCs w:val="24"/>
                <w:lang w:val="en-US" w:eastAsia="zh-CN" w:bidi="ar"/>
              </w:rPr>
              <w:t xml:space="preserve">0 </w:t>
            </w:r>
            <w:r>
              <w:rPr>
                <w:rFonts w:hint="eastAsia" w:ascii="Times New Roman" w:hAnsi="Times New Roman" w:eastAsia="宋体" w:cs="Times New Roman"/>
                <w:color w:val="231F20"/>
                <w:kern w:val="0"/>
                <w:sz w:val="24"/>
                <w:szCs w:val="24"/>
                <w:lang w:val="en-US" w:eastAsia="zh-CN" w:bidi="ar"/>
              </w:rPr>
              <w:t xml:space="preserve">时，右边仅留第一项，其余为 </w:t>
            </w:r>
            <w:r>
              <w:rPr>
                <w:rFonts w:hint="default" w:ascii="Times New Roman" w:hAnsi="Times New Roman" w:eastAsia="宋体" w:cs="Times New Roman"/>
                <w:color w:val="231F20"/>
                <w:kern w:val="0"/>
                <w:sz w:val="24"/>
                <w:szCs w:val="24"/>
                <w:lang w:val="en-US" w:eastAsia="zh-CN" w:bidi="ar"/>
              </w:rPr>
              <w:t>0</w:t>
            </w:r>
            <w:r>
              <w:rPr>
                <w:rFonts w:hint="eastAsia" w:ascii="Times New Roman" w:hAnsi="Times New Roman" w:eastAsia="宋体" w:cs="Times New Roman"/>
                <w:color w:val="231F20"/>
                <w:kern w:val="0"/>
                <w:sz w:val="24"/>
                <w:szCs w:val="24"/>
                <w:lang w:val="en-US" w:eastAsia="zh-CN" w:bidi="ar"/>
              </w:rPr>
              <w:t>，得</w:t>
            </w:r>
            <w:r>
              <w:drawing>
                <wp:inline distT="0" distB="0" distL="114300" distR="114300">
                  <wp:extent cx="1152525" cy="476250"/>
                  <wp:effectExtent l="0" t="0" r="9525" b="0"/>
                  <wp:docPr id="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8"/>
                          <pic:cNvPicPr>
                            <a:picLocks noChangeAspect="1"/>
                          </pic:cNvPicPr>
                        </pic:nvPicPr>
                        <pic:blipFill>
                          <a:blip r:embed="rId47"/>
                          <a:stretch>
                            <a:fillRect/>
                          </a:stretch>
                        </pic:blipFill>
                        <pic:spPr>
                          <a:xfrm>
                            <a:off x="0" y="0"/>
                            <a:ext cx="1152525" cy="476250"/>
                          </a:xfrm>
                          <a:prstGeom prst="rect">
                            <a:avLst/>
                          </a:prstGeom>
                          <a:noFill/>
                          <a:ln>
                            <a:noFill/>
                          </a:ln>
                        </pic:spPr>
                      </pic:pic>
                    </a:graphicData>
                  </a:graphic>
                </wp:inline>
              </w:drawing>
            </w:r>
            <w:r>
              <w:rPr>
                <w:rFonts w:hint="eastAsia"/>
                <w:lang w:val="en-US" w:eastAsia="zh-CN"/>
              </w:rPr>
              <w:t>.</w:t>
            </w:r>
            <w:r>
              <w:rPr>
                <w:rFonts w:hint="eastAsia" w:ascii="Times New Roman" w:hAnsi="Times New Roman" w:eastAsia="宋体" w:cs="Times New Roman"/>
                <w:color w:val="231F20"/>
                <w:kern w:val="0"/>
                <w:sz w:val="24"/>
                <w:szCs w:val="24"/>
                <w:lang w:val="en-US" w:eastAsia="zh-CN" w:bidi="ar"/>
              </w:rPr>
              <w:t>因此</w:t>
            </w:r>
          </w:p>
          <w:p w14:paraId="62BA6F15">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pPr>
            <w:r>
              <w:drawing>
                <wp:inline distT="0" distB="0" distL="114300" distR="114300">
                  <wp:extent cx="3152775" cy="523875"/>
                  <wp:effectExtent l="0" t="0" r="9525" b="9525"/>
                  <wp:docPr id="5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9"/>
                          <pic:cNvPicPr>
                            <a:picLocks noChangeAspect="1"/>
                          </pic:cNvPicPr>
                        </pic:nvPicPr>
                        <pic:blipFill>
                          <a:blip r:embed="rId48"/>
                          <a:stretch>
                            <a:fillRect/>
                          </a:stretch>
                        </pic:blipFill>
                        <pic:spPr>
                          <a:xfrm>
                            <a:off x="0" y="0"/>
                            <a:ext cx="3152775" cy="523875"/>
                          </a:xfrm>
                          <a:prstGeom prst="rect">
                            <a:avLst/>
                          </a:prstGeom>
                          <a:noFill/>
                          <a:ln>
                            <a:noFill/>
                          </a:ln>
                        </pic:spPr>
                      </pic:pic>
                    </a:graphicData>
                  </a:graphic>
                </wp:inline>
              </w:drawing>
            </w:r>
          </w:p>
          <w:p w14:paraId="396495F9">
            <w:pPr>
              <w:keepNext w:val="0"/>
              <w:keepLines w:val="0"/>
              <w:pageBreakBefore w:val="0"/>
              <w:widowControl/>
              <w:suppressLineNumbers w:val="0"/>
              <w:kinsoku/>
              <w:wordWrap/>
              <w:overflowPunct/>
              <w:topLinePunct w:val="0"/>
              <w:autoSpaceDE/>
              <w:autoSpaceDN/>
              <w:bidi w:val="0"/>
              <w:adjustRightInd w:val="0"/>
              <w:snapToGrid/>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类似地，两边乘 </w:t>
            </w:r>
            <w:r>
              <w:rPr>
                <w:rFonts w:hint="default" w:ascii="Times New Roman" w:hAnsi="Times New Roman" w:eastAsia="宋体" w:cs="Times New Roman"/>
                <w:color w:val="231F20"/>
                <w:kern w:val="0"/>
                <w:sz w:val="24"/>
                <w:szCs w:val="24"/>
                <w:lang w:val="en-US" w:eastAsia="zh-CN" w:bidi="ar"/>
              </w:rPr>
              <w:t xml:space="preserve">sin </w:t>
            </w:r>
            <w:r>
              <w:rPr>
                <w:rFonts w:hint="eastAsia" w:ascii="Times New Roman" w:hAnsi="Times New Roman" w:eastAsia="宋体" w:cs="Times New Roman"/>
                <w:i/>
                <w:iCs/>
                <w:color w:val="231F20"/>
                <w:kern w:val="0"/>
                <w:sz w:val="24"/>
                <w:szCs w:val="24"/>
                <w:lang w:val="en-US" w:eastAsia="zh-CN" w:bidi="ar"/>
              </w:rPr>
              <w:t>nx</w:t>
            </w:r>
            <w:r>
              <w:rPr>
                <w:rFonts w:hint="eastAsia" w:ascii="Times New Roman" w:hAnsi="Times New Roman" w:eastAsia="宋体" w:cs="Times New Roman"/>
                <w:color w:val="231F20"/>
                <w:kern w:val="0"/>
                <w:sz w:val="24"/>
                <w:szCs w:val="24"/>
                <w:lang w:val="en-US" w:eastAsia="zh-CN" w:bidi="ar"/>
              </w:rPr>
              <w:t xml:space="preserve"> 后，再积分，可得</w:t>
            </w:r>
          </w:p>
          <w:p w14:paraId="4CC615CF">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auto"/>
              <w:rPr>
                <w:rFonts w:hint="eastAsia"/>
                <w:lang w:val="en-US" w:eastAsia="zh-CN"/>
              </w:rPr>
            </w:pPr>
            <w:r>
              <w:drawing>
                <wp:inline distT="0" distB="0" distL="114300" distR="114300">
                  <wp:extent cx="2857500" cy="485775"/>
                  <wp:effectExtent l="0" t="0" r="0" b="9525"/>
                  <wp:docPr id="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0"/>
                          <pic:cNvPicPr>
                            <a:picLocks noChangeAspect="1"/>
                          </pic:cNvPicPr>
                        </pic:nvPicPr>
                        <pic:blipFill>
                          <a:blip r:embed="rId49"/>
                          <a:stretch>
                            <a:fillRect/>
                          </a:stretch>
                        </pic:blipFill>
                        <pic:spPr>
                          <a:xfrm>
                            <a:off x="0" y="0"/>
                            <a:ext cx="2857500" cy="485775"/>
                          </a:xfrm>
                          <a:prstGeom prst="rect">
                            <a:avLst/>
                          </a:prstGeom>
                          <a:noFill/>
                          <a:ln>
                            <a:noFill/>
                          </a:ln>
                        </pic:spPr>
                      </pic:pic>
                    </a:graphicData>
                  </a:graphic>
                </wp:inline>
              </w:drawing>
            </w:r>
          </w:p>
          <w:p w14:paraId="256DC163">
            <w:pPr>
              <w:keepNext w:val="0"/>
              <w:keepLines w:val="0"/>
              <w:pageBreakBefore w:val="0"/>
              <w:widowControl/>
              <w:suppressLineNumbers w:val="0"/>
              <w:kinsoku/>
              <w:wordWrap/>
              <w:overflowPunct/>
              <w:topLinePunct w:val="0"/>
              <w:autoSpaceDE/>
              <w:autoSpaceDN/>
              <w:bidi w:val="0"/>
              <w:adjustRightInd w:val="0"/>
              <w:snapToGrid/>
              <w:spacing w:line="360" w:lineRule="auto"/>
              <w:ind w:firstLine="480" w:firstLineChars="200"/>
              <w:jc w:val="left"/>
              <w:textAlignment w:val="auto"/>
              <w:rPr>
                <w:rFonts w:hint="default"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上面两式所确定的 </w:t>
            </w:r>
            <w:r>
              <w:rPr>
                <w:rFonts w:hint="eastAsia" w:ascii="Times New Roman" w:hAnsi="Times New Roman" w:eastAsia="宋体" w:cs="Times New Roman"/>
                <w:i/>
                <w:iCs/>
                <w:color w:val="231F20"/>
                <w:kern w:val="0"/>
                <w:sz w:val="24"/>
                <w:szCs w:val="24"/>
                <w:lang w:val="en-US" w:eastAsia="zh-CN" w:bidi="ar"/>
              </w:rPr>
              <w:t>a</w:t>
            </w:r>
            <w:r>
              <w:rPr>
                <w:rFonts w:hint="default" w:ascii="Times New Roman" w:hAnsi="Times New Roman" w:eastAsia="宋体" w:cs="Times New Roman"/>
                <w:i/>
                <w:iCs/>
                <w:color w:val="231F20"/>
                <w:kern w:val="0"/>
                <w:sz w:val="24"/>
                <w:szCs w:val="24"/>
                <w:vertAlign w:val="subscript"/>
                <w:lang w:val="en-US" w:eastAsia="zh-CN" w:bidi="ar"/>
              </w:rPr>
              <w:t>n</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b</w:t>
            </w:r>
            <w:r>
              <w:rPr>
                <w:rFonts w:hint="default" w:ascii="Times New Roman" w:hAnsi="Times New Roman" w:eastAsia="宋体" w:cs="Times New Roman"/>
                <w:i/>
                <w:iCs/>
                <w:color w:val="231F20"/>
                <w:kern w:val="0"/>
                <w:sz w:val="24"/>
                <w:szCs w:val="24"/>
                <w:vertAlign w:val="subscript"/>
                <w:lang w:val="en-US" w:eastAsia="zh-CN" w:bidi="ar"/>
              </w:rPr>
              <w:t>n</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称为傅里叶 </w:t>
            </w:r>
            <w:r>
              <w:rPr>
                <w:rFonts w:hint="default" w:ascii="Times New Roman" w:hAnsi="Times New Roman" w:eastAsia="宋体" w:cs="Times New Roman"/>
                <w:color w:val="231F20"/>
                <w:kern w:val="0"/>
                <w:sz w:val="24"/>
                <w:szCs w:val="24"/>
                <w:lang w:val="en-US" w:eastAsia="zh-CN" w:bidi="ar"/>
              </w:rPr>
              <w:t xml:space="preserve">(Fourier) </w:t>
            </w:r>
            <w:r>
              <w:rPr>
                <w:rFonts w:hint="eastAsia" w:ascii="Times New Roman" w:hAnsi="Times New Roman" w:eastAsia="宋体" w:cs="Times New Roman"/>
                <w:color w:val="231F20"/>
                <w:kern w:val="0"/>
                <w:sz w:val="24"/>
                <w:szCs w:val="24"/>
                <w:lang w:val="en-US" w:eastAsia="zh-CN" w:bidi="ar"/>
              </w:rPr>
              <w:t xml:space="preserve">系数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以傅里叶系数所组成的三角级数称为</w:t>
            </w:r>
            <w:r>
              <w:rPr>
                <w:rFonts w:hint="eastAsia" w:ascii="Times New Roman" w:hAnsi="Times New Roman" w:eastAsia="宋体" w:cs="Times New Roman"/>
                <w:i/>
                <w:iCs/>
                <w:color w:val="231F20"/>
                <w:kern w:val="0"/>
                <w:sz w:val="24"/>
                <w:szCs w:val="24"/>
                <w:lang w:val="en-US" w:eastAsia="zh-CN" w:bidi="ar"/>
              </w:rPr>
              <w:t xml:space="preserve">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的傅里叶级数 </w:t>
            </w:r>
            <w:r>
              <w:rPr>
                <w:rFonts w:hint="default" w:ascii="Times New Roman" w:hAnsi="Times New Roman" w:eastAsia="宋体" w:cs="Times New Roman"/>
                <w:color w:val="231F20"/>
                <w:kern w:val="0"/>
                <w:sz w:val="24"/>
                <w:szCs w:val="24"/>
                <w:lang w:val="en-US" w:eastAsia="zh-CN" w:bidi="ar"/>
              </w:rPr>
              <w:t>.</w:t>
            </w:r>
          </w:p>
          <w:p w14:paraId="6B0BD4D8">
            <w:pPr>
              <w:keepNext w:val="0"/>
              <w:keepLines w:val="0"/>
              <w:pageBreakBefore w:val="0"/>
              <w:widowControl/>
              <w:suppressLineNumbers w:val="0"/>
              <w:kinsoku/>
              <w:wordWrap/>
              <w:overflowPunct/>
              <w:topLinePunct w:val="0"/>
              <w:autoSpaceDE/>
              <w:autoSpaceDN/>
              <w:bidi w:val="0"/>
              <w:adjustRightInd w:val="0"/>
              <w:snapToGrid/>
              <w:spacing w:line="360" w:lineRule="auto"/>
              <w:ind w:firstLine="482"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b/>
                <w:bCs/>
                <w:color w:val="231F20"/>
                <w:kern w:val="0"/>
                <w:sz w:val="24"/>
                <w:szCs w:val="24"/>
                <w:lang w:val="en-US" w:eastAsia="zh-CN" w:bidi="ar"/>
              </w:rPr>
              <w:t>定理7.10</w:t>
            </w:r>
            <w:r>
              <w:rPr>
                <w:rFonts w:hint="eastAsia" w:ascii="Times New Roman" w:hAnsi="Times New Roman" w:eastAsia="宋体" w:cs="Times New Roman"/>
                <w:color w:val="231F20"/>
                <w:kern w:val="0"/>
                <w:sz w:val="24"/>
                <w:szCs w:val="24"/>
                <w:lang w:val="en-US" w:eastAsia="zh-CN" w:bidi="ar"/>
              </w:rPr>
              <w:t xml:space="preserve"> </w:t>
            </w:r>
            <w:r>
              <w:rPr>
                <w:rFonts w:hint="eastAsia"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狄利克雷 </w:t>
            </w:r>
            <w:r>
              <w:rPr>
                <w:rFonts w:hint="default" w:ascii="Times New Roman" w:hAnsi="Times New Roman" w:eastAsia="宋体" w:cs="Times New Roman"/>
                <w:color w:val="231F20"/>
                <w:kern w:val="0"/>
                <w:sz w:val="24"/>
                <w:szCs w:val="24"/>
                <w:lang w:val="en-US" w:eastAsia="zh-CN" w:bidi="ar"/>
              </w:rPr>
              <w:t xml:space="preserve">(Dirichlet) </w:t>
            </w:r>
            <w:r>
              <w:rPr>
                <w:rFonts w:hint="eastAsia" w:ascii="Times New Roman" w:hAnsi="Times New Roman" w:eastAsia="宋体" w:cs="Times New Roman"/>
                <w:color w:val="231F20"/>
                <w:kern w:val="0"/>
                <w:sz w:val="24"/>
                <w:szCs w:val="24"/>
                <w:lang w:val="en-US" w:eastAsia="zh-CN" w:bidi="ar"/>
              </w:rPr>
              <w:t xml:space="preserve">充分条件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收敛定理 </w:t>
            </w:r>
            <w:r>
              <w:rPr>
                <w:rFonts w:hint="default" w:ascii="Times New Roman" w:hAnsi="Times New Roman" w:eastAsia="宋体" w:cs="Times New Roman"/>
                <w:color w:val="231F20"/>
                <w:kern w:val="0"/>
                <w:sz w:val="24"/>
                <w:szCs w:val="24"/>
                <w:lang w:val="en-US" w:eastAsia="zh-CN" w:bidi="ar"/>
              </w:rPr>
              <w:t>)</w:t>
            </w:r>
            <w:r>
              <w:rPr>
                <w:rFonts w:hint="eastAsia" w:ascii="Times New Roman" w:hAnsi="Times New Roman" w:eastAsia="宋体" w:cs="Times New Roman"/>
                <w:color w:val="231F20"/>
                <w:kern w:val="0"/>
                <w:sz w:val="24"/>
                <w:szCs w:val="24"/>
                <w:lang w:val="en-US" w:eastAsia="zh-CN" w:bidi="ar"/>
              </w:rPr>
              <w:t xml:space="preserve"> 设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是以 </w:t>
            </w:r>
            <w:r>
              <w:rPr>
                <w:rFonts w:hint="default" w:ascii="Times New Roman" w:hAnsi="Times New Roman" w:eastAsia="宋体" w:cs="Times New Roman"/>
                <w:color w:val="231F20"/>
                <w:kern w:val="0"/>
                <w:sz w:val="24"/>
                <w:szCs w:val="24"/>
                <w:lang w:val="en-US" w:eastAsia="zh-CN" w:bidi="ar"/>
              </w:rPr>
              <w:t xml:space="preserve">2π </w:t>
            </w:r>
            <w:r>
              <w:rPr>
                <w:rFonts w:hint="eastAsia" w:ascii="Times New Roman" w:hAnsi="Times New Roman" w:eastAsia="宋体" w:cs="Times New Roman"/>
                <w:color w:val="231F20"/>
                <w:kern w:val="0"/>
                <w:sz w:val="24"/>
                <w:szCs w:val="24"/>
                <w:lang w:val="en-US" w:eastAsia="zh-CN" w:bidi="ar"/>
              </w:rPr>
              <w:t>为周期的周期函数</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如果它满足条件 </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在一个周期内连续或只有有限个第一类间断点，并且至多只有有限个极值点，则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eastAsia" w:cs="Times New Roman"/>
                <w:color w:val="231F20"/>
                <w:kern w:val="0"/>
                <w:sz w:val="30"/>
                <w:szCs w:val="30"/>
                <w:lang w:val="en-US" w:eastAsia="zh-CN" w:bidi="ar"/>
              </w:rPr>
              <w:t xml:space="preserve"> </w:t>
            </w:r>
            <w:r>
              <w:rPr>
                <w:rFonts w:hint="eastAsia" w:ascii="Times New Roman" w:hAnsi="Times New Roman" w:eastAsia="宋体" w:cs="Times New Roman"/>
                <w:color w:val="231F20"/>
                <w:kern w:val="0"/>
                <w:sz w:val="24"/>
                <w:szCs w:val="24"/>
                <w:lang w:val="en-US" w:eastAsia="zh-CN" w:bidi="ar"/>
              </w:rPr>
              <w:t>的傅里叶级数收敛，并且</w:t>
            </w:r>
          </w:p>
          <w:p w14:paraId="3613E203">
            <w:pPr>
              <w:keepNext w:val="0"/>
              <w:keepLines w:val="0"/>
              <w:pageBreakBefore w:val="0"/>
              <w:widowControl/>
              <w:suppressLineNumbers w:val="0"/>
              <w:kinsoku/>
              <w:wordWrap/>
              <w:overflowPunct/>
              <w:topLinePunct w:val="0"/>
              <w:autoSpaceDE/>
              <w:autoSpaceDN/>
              <w:bidi w:val="0"/>
              <w:adjustRightInd w:val="0"/>
              <w:snapToGrid/>
              <w:spacing w:line="360" w:lineRule="auto"/>
              <w:jc w:val="left"/>
              <w:textAlignment w:val="auto"/>
              <w:rPr>
                <w:rFonts w:hint="default" w:ascii="Times New Roman" w:hAnsi="Times New Roman" w:eastAsia="宋体" w:cs="Times New Roman"/>
                <w:color w:val="231F20"/>
                <w:kern w:val="0"/>
                <w:sz w:val="24"/>
                <w:szCs w:val="24"/>
                <w:lang w:val="en-US" w:eastAsia="zh-CN" w:bidi="ar"/>
              </w:rPr>
            </w:pPr>
            <w:r>
              <w:drawing>
                <wp:inline distT="0" distB="0" distL="114300" distR="114300">
                  <wp:extent cx="4229100" cy="1238250"/>
                  <wp:effectExtent l="0" t="0" r="0" b="0"/>
                  <wp:docPr id="5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1"/>
                          <pic:cNvPicPr>
                            <a:picLocks noChangeAspect="1"/>
                          </pic:cNvPicPr>
                        </pic:nvPicPr>
                        <pic:blipFill>
                          <a:blip r:embed="rId50"/>
                          <a:stretch>
                            <a:fillRect/>
                          </a:stretch>
                        </pic:blipFill>
                        <pic:spPr>
                          <a:xfrm>
                            <a:off x="0" y="0"/>
                            <a:ext cx="4229100" cy="1238250"/>
                          </a:xfrm>
                          <a:prstGeom prst="rect">
                            <a:avLst/>
                          </a:prstGeom>
                          <a:noFill/>
                          <a:ln>
                            <a:noFill/>
                          </a:ln>
                        </pic:spPr>
                      </pic:pic>
                    </a:graphicData>
                  </a:graphic>
                </wp:inline>
              </w:drawing>
            </w:r>
          </w:p>
          <w:p w14:paraId="3480AD65">
            <w:pPr>
              <w:keepNext w:val="0"/>
              <w:keepLines w:val="0"/>
              <w:pageBreakBefore w:val="0"/>
              <w:widowControl/>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color w:val="00AEEF"/>
                <w:kern w:val="0"/>
                <w:sz w:val="24"/>
                <w:szCs w:val="24"/>
                <w:lang w:val="en-US" w:eastAsia="zh-CN" w:bidi="ar"/>
              </w:rPr>
            </w:pPr>
            <w:r>
              <w:rPr>
                <w:rFonts w:hint="default" w:ascii="Times New Roman" w:hAnsi="Times New Roman" w:eastAsia="宋体" w:cs="Times New Roman"/>
                <w:b/>
                <w:bCs/>
                <w:color w:val="00AEEF"/>
                <w:kern w:val="0"/>
                <w:sz w:val="24"/>
                <w:szCs w:val="24"/>
                <w:lang w:val="en-US" w:eastAsia="zh-CN" w:bidi="ar"/>
              </w:rPr>
              <w:t xml:space="preserve">3. 正弦级数和余弦级数 </w:t>
            </w:r>
          </w:p>
          <w:p w14:paraId="72FE3AB8">
            <w:pPr>
              <w:keepNext w:val="0"/>
              <w:keepLines w:val="0"/>
              <w:pageBreakBefore w:val="0"/>
              <w:widowControl/>
              <w:suppressLineNumbers w:val="0"/>
              <w:kinsoku/>
              <w:wordWrap/>
              <w:overflowPunct/>
              <w:topLinePunct w:val="0"/>
              <w:autoSpaceDE/>
              <w:autoSpaceDN/>
              <w:bidi w:val="0"/>
              <w:adjustRightInd w:val="0"/>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当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为奇函数时，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cos</w:t>
            </w:r>
            <w:r>
              <w:rPr>
                <w:rFonts w:hint="eastAsia"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nx</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是奇函数 </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cs="Times New Roman"/>
                <w:color w:val="231F20"/>
                <w:kern w:val="0"/>
                <w:sz w:val="24"/>
                <w:szCs w:val="24"/>
                <w:lang w:val="en-US" w:eastAsia="zh-CN" w:bidi="ar"/>
              </w:rPr>
              <w:t xml:space="preserve">sin </w:t>
            </w:r>
            <w:r>
              <w:rPr>
                <w:rFonts w:hint="default" w:ascii="Times New Roman" w:hAnsi="Times New Roman" w:eastAsia="宋体" w:cs="Times New Roman"/>
                <w:i/>
                <w:iCs/>
                <w:color w:val="231F20"/>
                <w:kern w:val="0"/>
                <w:sz w:val="24"/>
                <w:szCs w:val="24"/>
                <w:lang w:val="en-US" w:eastAsia="zh-CN" w:bidi="ar"/>
              </w:rPr>
              <w:t>nx</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是偶函数，故傅里叶系数为</w:t>
            </w:r>
          </w:p>
          <w:p w14:paraId="4B3E37E8">
            <w:pPr>
              <w:keepNext w:val="0"/>
              <w:keepLines w:val="0"/>
              <w:pageBreakBefore w:val="0"/>
              <w:widowControl/>
              <w:suppressLineNumbers w:val="0"/>
              <w:kinsoku/>
              <w:wordWrap/>
              <w:overflowPunct/>
              <w:topLinePunct w:val="0"/>
              <w:autoSpaceDE/>
              <w:autoSpaceDN/>
              <w:bidi w:val="0"/>
              <w:adjustRightInd w:val="0"/>
              <w:snapToGrid/>
              <w:spacing w:line="360" w:lineRule="auto"/>
              <w:jc w:val="center"/>
              <w:textAlignment w:val="auto"/>
              <w:rPr>
                <w:rFonts w:hint="eastAsia" w:ascii="Times New Roman" w:hAnsi="Times New Roman" w:eastAsia="宋体" w:cs="Times New Roman"/>
                <w:color w:val="231F20"/>
                <w:kern w:val="0"/>
                <w:sz w:val="24"/>
                <w:szCs w:val="24"/>
                <w:lang w:val="en-US" w:eastAsia="zh-CN" w:bidi="ar"/>
              </w:rPr>
            </w:pPr>
            <w:r>
              <w:drawing>
                <wp:inline distT="0" distB="0" distL="114300" distR="114300">
                  <wp:extent cx="4219575" cy="485775"/>
                  <wp:effectExtent l="0" t="0" r="9525" b="9525"/>
                  <wp:docPr id="5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2"/>
                          <pic:cNvPicPr>
                            <a:picLocks noChangeAspect="1"/>
                          </pic:cNvPicPr>
                        </pic:nvPicPr>
                        <pic:blipFill>
                          <a:blip r:embed="rId51"/>
                          <a:stretch>
                            <a:fillRect/>
                          </a:stretch>
                        </pic:blipFill>
                        <pic:spPr>
                          <a:xfrm>
                            <a:off x="0" y="0"/>
                            <a:ext cx="4219575" cy="485775"/>
                          </a:xfrm>
                          <a:prstGeom prst="rect">
                            <a:avLst/>
                          </a:prstGeom>
                          <a:noFill/>
                          <a:ln>
                            <a:noFill/>
                          </a:ln>
                        </pic:spPr>
                      </pic:pic>
                    </a:graphicData>
                  </a:graphic>
                </wp:inline>
              </w:drawing>
            </w:r>
          </w:p>
          <w:p w14:paraId="1D733EFE">
            <w:pPr>
              <w:keepNext w:val="0"/>
              <w:keepLines w:val="0"/>
              <w:pageBreakBefore w:val="0"/>
              <w:widowControl/>
              <w:suppressLineNumbers w:val="0"/>
              <w:kinsoku/>
              <w:wordWrap/>
              <w:overflowPunct/>
              <w:topLinePunct w:val="0"/>
              <w:autoSpaceDE/>
              <w:autoSpaceDN/>
              <w:bidi w:val="0"/>
              <w:adjustRightInd w:val="0"/>
              <w:snapToGrid/>
              <w:spacing w:line="360" w:lineRule="auto"/>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因此奇函数的傅里叶级数是只含有正弦项的正弦级数</w:t>
            </w:r>
            <w:r>
              <w:rPr>
                <w:rFonts w:hint="eastAsia" w:cs="Times New Roman"/>
                <w:color w:val="231F20"/>
                <w:kern w:val="0"/>
                <w:sz w:val="24"/>
                <w:szCs w:val="24"/>
                <w:lang w:val="en-US" w:eastAsia="zh-CN" w:bidi="ar"/>
              </w:rPr>
              <w:t xml:space="preserve"> </w:t>
            </w:r>
            <w:r>
              <w:drawing>
                <wp:inline distT="0" distB="0" distL="114300" distR="114300">
                  <wp:extent cx="897890" cy="523875"/>
                  <wp:effectExtent l="0" t="0" r="0" b="0"/>
                  <wp:docPr id="5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3"/>
                          <pic:cNvPicPr>
                            <a:picLocks noChangeAspect="1"/>
                          </pic:cNvPicPr>
                        </pic:nvPicPr>
                        <pic:blipFill>
                          <a:blip r:embed="rId52"/>
                          <a:srcRect l="5733"/>
                          <a:stretch>
                            <a:fillRect/>
                          </a:stretch>
                        </pic:blipFill>
                        <pic:spPr>
                          <a:xfrm>
                            <a:off x="0" y="0"/>
                            <a:ext cx="897890" cy="523875"/>
                          </a:xfrm>
                          <a:prstGeom prst="rect">
                            <a:avLst/>
                          </a:prstGeom>
                          <a:noFill/>
                          <a:ln>
                            <a:noFill/>
                          </a:ln>
                        </pic:spPr>
                      </pic:pic>
                    </a:graphicData>
                  </a:graphic>
                </wp:inline>
              </w:drawing>
            </w:r>
          </w:p>
          <w:p w14:paraId="6800D4C7">
            <w:pPr>
              <w:keepNext w:val="0"/>
              <w:keepLines w:val="0"/>
              <w:pageBreakBefore w:val="0"/>
              <w:widowControl/>
              <w:suppressLineNumbers w:val="0"/>
              <w:kinsoku/>
              <w:wordWrap/>
              <w:overflowPunct/>
              <w:topLinePunct w:val="0"/>
              <w:autoSpaceDE/>
              <w:autoSpaceDN/>
              <w:bidi w:val="0"/>
              <w:adjustRightInd w:val="0"/>
              <w:snapToGrid/>
              <w:spacing w:line="360" w:lineRule="auto"/>
              <w:ind w:firstLine="480" w:firstLineChars="200"/>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 xml:space="preserve">当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为奇函数时，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cos</w:t>
            </w:r>
            <w:r>
              <w:rPr>
                <w:rFonts w:hint="eastAsia"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24"/>
                <w:szCs w:val="24"/>
                <w:lang w:val="en-US" w:eastAsia="zh-CN" w:bidi="ar"/>
              </w:rPr>
              <w:t>nx</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 xml:space="preserve">是偶函数 </w:t>
            </w:r>
            <w:r>
              <w:rPr>
                <w:rFonts w:hint="default" w:ascii="Times New Roman" w:hAnsi="Times New Roman" w:eastAsia="宋体" w:cs="Times New Roman"/>
                <w:color w:val="231F20"/>
                <w:kern w:val="0"/>
                <w:sz w:val="24"/>
                <w:szCs w:val="24"/>
                <w:lang w:val="en-US" w:eastAsia="zh-CN" w:bidi="ar"/>
              </w:rPr>
              <w:t xml:space="preserve">, </w:t>
            </w:r>
            <w:r>
              <w:rPr>
                <w:rFonts w:hint="default" w:ascii="Times New Roman" w:hAnsi="Times New Roman" w:eastAsia="宋体" w:cs="Times New Roman"/>
                <w:i/>
                <w:iCs/>
                <w:color w:val="231F20"/>
                <w:kern w:val="0"/>
                <w:sz w:val="30"/>
                <w:szCs w:val="30"/>
                <w:lang w:val="en-US" w:eastAsia="zh-CN" w:bidi="ar"/>
              </w:rPr>
              <w:t xml:space="preserve">f </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i/>
                <w:iCs/>
                <w:color w:val="231F20"/>
                <w:kern w:val="0"/>
                <w:sz w:val="30"/>
                <w:szCs w:val="30"/>
                <w:lang w:val="en-US" w:eastAsia="zh-CN" w:bidi="ar"/>
              </w:rPr>
              <w:t>x</w:t>
            </w:r>
            <w:r>
              <w:rPr>
                <w:rFonts w:hint="default" w:ascii="Times New Roman" w:hAnsi="Times New Roman" w:eastAsia="宋体" w:cs="Times New Roman"/>
                <w:color w:val="231F20"/>
                <w:kern w:val="0"/>
                <w:sz w:val="30"/>
                <w:szCs w:val="30"/>
                <w:lang w:val="en-US" w:eastAsia="zh-CN" w:bidi="ar"/>
              </w:rPr>
              <w:t>)</w:t>
            </w:r>
            <w:r>
              <w:rPr>
                <w:rFonts w:hint="default" w:ascii="Times New Roman" w:hAnsi="Times New Roman" w:eastAsia="宋体" w:cs="Times New Roman"/>
                <w:color w:val="231F20"/>
                <w:kern w:val="0"/>
                <w:sz w:val="24"/>
                <w:szCs w:val="24"/>
                <w:lang w:val="en-US" w:eastAsia="zh-CN" w:bidi="ar"/>
              </w:rPr>
              <w:t xml:space="preserve"> </w:t>
            </w:r>
            <w:r>
              <w:rPr>
                <w:rFonts w:hint="eastAsia" w:cs="Times New Roman"/>
                <w:color w:val="231F20"/>
                <w:kern w:val="0"/>
                <w:sz w:val="24"/>
                <w:szCs w:val="24"/>
                <w:lang w:val="en-US" w:eastAsia="zh-CN" w:bidi="ar"/>
              </w:rPr>
              <w:t xml:space="preserve">sin </w:t>
            </w:r>
            <w:r>
              <w:rPr>
                <w:rFonts w:hint="default" w:ascii="Times New Roman" w:hAnsi="Times New Roman" w:eastAsia="宋体" w:cs="Times New Roman"/>
                <w:i/>
                <w:iCs/>
                <w:color w:val="231F20"/>
                <w:kern w:val="0"/>
                <w:sz w:val="24"/>
                <w:szCs w:val="24"/>
                <w:lang w:val="en-US" w:eastAsia="zh-CN" w:bidi="ar"/>
              </w:rPr>
              <w:t>nx</w:t>
            </w:r>
            <w:r>
              <w:rPr>
                <w:rFonts w:hint="default" w:ascii="Times New Roman" w:hAnsi="Times New Roman" w:eastAsia="宋体" w:cs="Times New Roman"/>
                <w:color w:val="231F20"/>
                <w:kern w:val="0"/>
                <w:sz w:val="24"/>
                <w:szCs w:val="24"/>
                <w:lang w:val="en-US" w:eastAsia="zh-CN" w:bidi="ar"/>
              </w:rPr>
              <w:t xml:space="preserve"> </w:t>
            </w:r>
            <w:r>
              <w:rPr>
                <w:rFonts w:hint="eastAsia" w:ascii="Times New Roman" w:hAnsi="Times New Roman" w:eastAsia="宋体" w:cs="Times New Roman"/>
                <w:color w:val="231F20"/>
                <w:kern w:val="0"/>
                <w:sz w:val="24"/>
                <w:szCs w:val="24"/>
                <w:lang w:val="en-US" w:eastAsia="zh-CN" w:bidi="ar"/>
              </w:rPr>
              <w:t>是奇函数，故傅里叶系数为</w:t>
            </w:r>
          </w:p>
          <w:p w14:paraId="0A03C4DA">
            <w:pPr>
              <w:jc w:val="center"/>
            </w:pPr>
            <w:r>
              <w:drawing>
                <wp:inline distT="0" distB="0" distL="114300" distR="114300">
                  <wp:extent cx="4419600" cy="533400"/>
                  <wp:effectExtent l="0" t="0" r="0" b="0"/>
                  <wp:docPr id="5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4"/>
                          <pic:cNvPicPr>
                            <a:picLocks noChangeAspect="1"/>
                          </pic:cNvPicPr>
                        </pic:nvPicPr>
                        <pic:blipFill>
                          <a:blip r:embed="rId53"/>
                          <a:stretch>
                            <a:fillRect/>
                          </a:stretch>
                        </pic:blipFill>
                        <pic:spPr>
                          <a:xfrm>
                            <a:off x="0" y="0"/>
                            <a:ext cx="4419600" cy="533400"/>
                          </a:xfrm>
                          <a:prstGeom prst="rect">
                            <a:avLst/>
                          </a:prstGeom>
                          <a:noFill/>
                          <a:ln>
                            <a:noFill/>
                          </a:ln>
                        </pic:spPr>
                      </pic:pic>
                    </a:graphicData>
                  </a:graphic>
                </wp:inline>
              </w:drawing>
            </w:r>
          </w:p>
          <w:p w14:paraId="10A4C318">
            <w:pPr>
              <w:keepNext w:val="0"/>
              <w:keepLines w:val="0"/>
              <w:pageBreakBefore w:val="0"/>
              <w:widowControl/>
              <w:suppressLineNumbers w:val="0"/>
              <w:kinsoku/>
              <w:wordWrap/>
              <w:overflowPunct/>
              <w:topLinePunct w:val="0"/>
              <w:autoSpaceDE/>
              <w:autoSpaceDN/>
              <w:bidi w:val="0"/>
              <w:adjustRightInd w:val="0"/>
              <w:snapToGrid/>
              <w:spacing w:line="360" w:lineRule="auto"/>
              <w:jc w:val="left"/>
              <w:textAlignment w:val="auto"/>
              <w:rPr>
                <w:rFonts w:hint="eastAsia" w:ascii="Times New Roman" w:hAnsi="Times New Roman" w:eastAsia="宋体" w:cs="Times New Roman"/>
                <w:color w:val="231F20"/>
                <w:kern w:val="0"/>
                <w:sz w:val="24"/>
                <w:szCs w:val="24"/>
                <w:lang w:val="en-US" w:eastAsia="zh-CN" w:bidi="ar"/>
              </w:rPr>
            </w:pPr>
            <w:r>
              <w:rPr>
                <w:rFonts w:hint="eastAsia" w:ascii="Times New Roman" w:hAnsi="Times New Roman" w:eastAsia="宋体" w:cs="Times New Roman"/>
                <w:color w:val="231F20"/>
                <w:kern w:val="0"/>
                <w:sz w:val="24"/>
                <w:szCs w:val="24"/>
                <w:lang w:val="en-US" w:eastAsia="zh-CN" w:bidi="ar"/>
              </w:rPr>
              <w:t>因此偶函数的傅里叶级数是只含有余弦项的余弦级数</w:t>
            </w:r>
            <w:r>
              <w:drawing>
                <wp:inline distT="0" distB="0" distL="114300" distR="114300">
                  <wp:extent cx="1314450" cy="523875"/>
                  <wp:effectExtent l="0" t="0" r="0" b="9525"/>
                  <wp:docPr id="5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5"/>
                          <pic:cNvPicPr>
                            <a:picLocks noChangeAspect="1"/>
                          </pic:cNvPicPr>
                        </pic:nvPicPr>
                        <pic:blipFill>
                          <a:blip r:embed="rId54"/>
                          <a:stretch>
                            <a:fillRect/>
                          </a:stretch>
                        </pic:blipFill>
                        <pic:spPr>
                          <a:xfrm>
                            <a:off x="0" y="0"/>
                            <a:ext cx="1314450" cy="523875"/>
                          </a:xfrm>
                          <a:prstGeom prst="rect">
                            <a:avLst/>
                          </a:prstGeom>
                          <a:noFill/>
                          <a:ln>
                            <a:noFill/>
                          </a:ln>
                        </pic:spPr>
                      </pic:pic>
                    </a:graphicData>
                  </a:graphic>
                </wp:inline>
              </w:drawing>
            </w:r>
          </w:p>
          <w:p w14:paraId="6B9BA125">
            <w:pPr>
              <w:jc w:val="both"/>
              <w:rPr>
                <w:rFonts w:hint="eastAsia"/>
              </w:rPr>
            </w:pPr>
          </w:p>
          <w:p w14:paraId="2A00AAF9">
            <w:pPr>
              <w:jc w:val="both"/>
              <w:rPr>
                <w:rFonts w:hint="eastAsia" w:ascii="宋体" w:hAnsi="宋体"/>
                <w:sz w:val="24"/>
                <w:szCs w:val="24"/>
              </w:rPr>
            </w:pPr>
          </w:p>
        </w:tc>
      </w:tr>
      <w:tr w14:paraId="3B87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D013A39">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672" w:type="dxa"/>
            <w:gridSpan w:val="3"/>
            <w:noWrap w:val="0"/>
            <w:vAlign w:val="center"/>
          </w:tcPr>
          <w:p w14:paraId="129F5237">
            <w:pPr>
              <w:pStyle w:val="11"/>
              <w:spacing w:before="0" w:beforeAutospacing="0" w:after="0" w:afterAutospacing="0"/>
              <w:jc w:val="both"/>
              <w:rPr>
                <w:rFonts w:hint="eastAsia"/>
                <w:b/>
                <w:color w:val="000080"/>
                <w:sz w:val="24"/>
                <w:szCs w:val="24"/>
              </w:rPr>
            </w:pPr>
            <w:r>
              <w:rPr>
                <w:rFonts w:hint="eastAsia"/>
                <w:sz w:val="24"/>
                <w:szCs w:val="24"/>
              </w:rPr>
              <w:t>傅里叶（Fourier）级数</w:t>
            </w:r>
          </w:p>
        </w:tc>
      </w:tr>
      <w:tr w14:paraId="27E4C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380B1D0D">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672" w:type="dxa"/>
            <w:gridSpan w:val="3"/>
            <w:noWrap w:val="0"/>
            <w:vAlign w:val="center"/>
          </w:tcPr>
          <w:p w14:paraId="173C6709">
            <w:pPr>
              <w:jc w:val="both"/>
              <w:rPr>
                <w:rFonts w:hint="default" w:eastAsia="宋体"/>
                <w:b/>
                <w:color w:val="000080"/>
                <w:sz w:val="24"/>
                <w:szCs w:val="24"/>
                <w:lang w:val="en-US" w:eastAsia="zh-CN"/>
              </w:rPr>
            </w:pPr>
            <w:r>
              <w:rPr>
                <w:rFonts w:hint="eastAsia" w:ascii="宋体" w:hAnsi="宋体"/>
                <w:sz w:val="24"/>
                <w:szCs w:val="24"/>
                <w:lang w:val="en-US" w:eastAsia="zh-CN"/>
              </w:rPr>
              <w:t>习题7.3 A组</w:t>
            </w:r>
          </w:p>
        </w:tc>
      </w:tr>
      <w:tr w14:paraId="08816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3C4BD9CA">
            <w:pPr>
              <w:spacing w:line="240" w:lineRule="auto"/>
              <w:jc w:val="center"/>
              <w:rPr>
                <w:rFonts w:hint="eastAsia" w:ascii="宋体" w:hAnsi="宋体"/>
                <w:b/>
                <w:bCs/>
                <w:sz w:val="24"/>
                <w:szCs w:val="24"/>
              </w:rPr>
            </w:pPr>
            <w:r>
              <w:rPr>
                <w:rFonts w:hint="eastAsia" w:ascii="宋体" w:hAnsi="宋体"/>
                <w:b/>
                <w:bCs/>
                <w:sz w:val="24"/>
                <w:szCs w:val="24"/>
              </w:rPr>
              <w:t>教学效果分析</w:t>
            </w:r>
          </w:p>
        </w:tc>
        <w:tc>
          <w:tcPr>
            <w:tcW w:w="8672" w:type="dxa"/>
            <w:gridSpan w:val="3"/>
            <w:noWrap w:val="0"/>
            <w:vAlign w:val="center"/>
          </w:tcPr>
          <w:p w14:paraId="25B5B055">
            <w:pPr>
              <w:pStyle w:val="5"/>
              <w:spacing w:before="0" w:beforeAutospacing="0" w:after="0" w:afterAutospacing="0"/>
              <w:jc w:val="both"/>
              <w:rPr>
                <w:rFonts w:hint="eastAsia"/>
                <w:b/>
                <w:color w:val="000080"/>
                <w:sz w:val="24"/>
                <w:szCs w:val="24"/>
              </w:rPr>
            </w:pPr>
          </w:p>
          <w:p w14:paraId="1C3E8985">
            <w:pPr>
              <w:pStyle w:val="5"/>
              <w:spacing w:before="0" w:beforeAutospacing="0" w:after="0" w:afterAutospacing="0"/>
              <w:jc w:val="both"/>
              <w:rPr>
                <w:rFonts w:hint="eastAsia"/>
                <w:b/>
                <w:color w:val="000080"/>
                <w:sz w:val="24"/>
                <w:szCs w:val="24"/>
              </w:rPr>
            </w:pPr>
          </w:p>
          <w:p w14:paraId="5B19CF93">
            <w:pPr>
              <w:pStyle w:val="5"/>
              <w:spacing w:before="0" w:beforeAutospacing="0" w:after="0" w:afterAutospacing="0"/>
              <w:jc w:val="both"/>
              <w:rPr>
                <w:rFonts w:hint="eastAsia"/>
                <w:b/>
                <w:color w:val="000080"/>
                <w:sz w:val="24"/>
                <w:szCs w:val="24"/>
              </w:rPr>
            </w:pPr>
          </w:p>
          <w:p w14:paraId="3268252B">
            <w:pPr>
              <w:pStyle w:val="5"/>
              <w:spacing w:before="0" w:beforeAutospacing="0" w:after="0" w:afterAutospacing="0"/>
              <w:jc w:val="both"/>
              <w:rPr>
                <w:rFonts w:hint="eastAsia"/>
                <w:b/>
                <w:color w:val="000080"/>
                <w:sz w:val="24"/>
                <w:szCs w:val="24"/>
              </w:rPr>
            </w:pPr>
          </w:p>
        </w:tc>
      </w:tr>
    </w:tbl>
    <w:p w14:paraId="53D49EFC">
      <w:pPr>
        <w:tabs>
          <w:tab w:val="left" w:pos="1179"/>
        </w:tabs>
        <w:bidi w:val="0"/>
        <w:jc w:val="left"/>
        <w:rPr>
          <w:rFonts w:hint="eastAsia"/>
          <w:lang w:eastAsia="zh-CN"/>
        </w:rPr>
        <w:sectPr>
          <w:pgSz w:w="11906" w:h="16838"/>
          <w:pgMar w:top="1134" w:right="57" w:bottom="1134" w:left="57" w:header="567" w:footer="0" w:gutter="0"/>
          <w:cols w:space="720" w:num="1"/>
          <w:docGrid w:type="lines" w:linePitch="312" w:charSpace="0"/>
        </w:sectPr>
      </w:pPr>
    </w:p>
    <w:tbl>
      <w:tblPr>
        <w:tblStyle w:val="6"/>
        <w:tblW w:w="9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9"/>
        <w:gridCol w:w="3494"/>
        <w:gridCol w:w="1891"/>
        <w:gridCol w:w="3287"/>
      </w:tblGrid>
      <w:tr w14:paraId="03D0D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A57BC09">
            <w:pPr>
              <w:jc w:val="center"/>
              <w:rPr>
                <w:rFonts w:hint="eastAsia" w:ascii="宋体" w:hAnsi="宋体"/>
                <w:b/>
                <w:bCs/>
                <w:sz w:val="24"/>
                <w:szCs w:val="24"/>
              </w:rPr>
            </w:pPr>
            <w:r>
              <w:rPr>
                <w:rFonts w:hint="eastAsia" w:ascii="宋体" w:hAnsi="宋体"/>
                <w:b/>
                <w:bCs/>
                <w:sz w:val="24"/>
                <w:szCs w:val="24"/>
              </w:rPr>
              <w:t>授课教师</w:t>
            </w:r>
          </w:p>
        </w:tc>
        <w:tc>
          <w:tcPr>
            <w:tcW w:w="3494" w:type="dxa"/>
            <w:noWrap w:val="0"/>
            <w:vAlign w:val="center"/>
          </w:tcPr>
          <w:p w14:paraId="09412AC1">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43990002">
            <w:pPr>
              <w:jc w:val="center"/>
              <w:rPr>
                <w:rFonts w:hint="eastAsia" w:ascii="宋体" w:hAnsi="宋体"/>
                <w:sz w:val="24"/>
                <w:szCs w:val="24"/>
              </w:rPr>
            </w:pPr>
            <w:r>
              <w:rPr>
                <w:rFonts w:hint="eastAsia" w:ascii="宋体" w:hAnsi="宋体"/>
                <w:b/>
                <w:bCs/>
                <w:sz w:val="24"/>
                <w:szCs w:val="24"/>
              </w:rPr>
              <w:t>授课班级</w:t>
            </w:r>
          </w:p>
        </w:tc>
        <w:tc>
          <w:tcPr>
            <w:tcW w:w="3287" w:type="dxa"/>
            <w:noWrap w:val="0"/>
            <w:vAlign w:val="center"/>
          </w:tcPr>
          <w:p w14:paraId="08293692">
            <w:pPr>
              <w:jc w:val="both"/>
              <w:rPr>
                <w:rFonts w:hint="eastAsia" w:ascii="宋体" w:hAnsi="宋体"/>
                <w:sz w:val="24"/>
                <w:szCs w:val="24"/>
              </w:rPr>
            </w:pPr>
          </w:p>
        </w:tc>
      </w:tr>
      <w:tr w14:paraId="05E15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0BD09B18">
            <w:pPr>
              <w:jc w:val="center"/>
              <w:rPr>
                <w:rFonts w:hint="eastAsia" w:ascii="宋体" w:hAnsi="宋体"/>
                <w:b/>
                <w:bCs/>
                <w:sz w:val="24"/>
                <w:szCs w:val="24"/>
              </w:rPr>
            </w:pPr>
            <w:r>
              <w:rPr>
                <w:rFonts w:hint="eastAsia" w:ascii="宋体" w:hAnsi="宋体"/>
                <w:b/>
                <w:bCs/>
                <w:sz w:val="24"/>
                <w:szCs w:val="24"/>
              </w:rPr>
              <w:t>授课时间</w:t>
            </w:r>
          </w:p>
        </w:tc>
        <w:tc>
          <w:tcPr>
            <w:tcW w:w="5385" w:type="dxa"/>
            <w:gridSpan w:val="2"/>
            <w:noWrap w:val="0"/>
            <w:vAlign w:val="center"/>
          </w:tcPr>
          <w:p w14:paraId="6FB61BE8">
            <w:pPr>
              <w:ind w:firstLine="360" w:firstLineChars="150"/>
              <w:jc w:val="both"/>
              <w:rPr>
                <w:rFonts w:hint="eastAsia" w:ascii="宋体" w:hAnsi="宋体"/>
                <w:sz w:val="24"/>
                <w:szCs w:val="24"/>
              </w:rPr>
            </w:pPr>
            <w:r>
              <w:rPr>
                <w:rFonts w:hint="eastAsia" w:ascii="宋体" w:hAnsi="宋体"/>
                <w:sz w:val="24"/>
                <w:szCs w:val="24"/>
              </w:rPr>
              <w:t>年   月   日 星期</w:t>
            </w:r>
          </w:p>
        </w:tc>
        <w:tc>
          <w:tcPr>
            <w:tcW w:w="3287" w:type="dxa"/>
            <w:noWrap w:val="0"/>
            <w:vAlign w:val="center"/>
          </w:tcPr>
          <w:p w14:paraId="73223B7F">
            <w:pPr>
              <w:jc w:val="both"/>
              <w:rPr>
                <w:rFonts w:hint="eastAsia" w:ascii="宋体" w:hAnsi="宋体"/>
                <w:sz w:val="24"/>
                <w:szCs w:val="24"/>
              </w:rPr>
            </w:pPr>
            <w:r>
              <w:rPr>
                <w:rFonts w:hint="eastAsia" w:ascii="宋体" w:hAnsi="宋体"/>
                <w:sz w:val="24"/>
                <w:szCs w:val="24"/>
              </w:rPr>
              <w:t>第   周</w:t>
            </w:r>
          </w:p>
        </w:tc>
      </w:tr>
      <w:tr w14:paraId="59885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243B3BB7">
            <w:pPr>
              <w:jc w:val="center"/>
              <w:rPr>
                <w:rFonts w:hint="eastAsia" w:ascii="宋体" w:hAnsi="宋体"/>
                <w:b/>
                <w:bCs/>
                <w:sz w:val="24"/>
                <w:szCs w:val="24"/>
              </w:rPr>
            </w:pPr>
            <w:r>
              <w:rPr>
                <w:rFonts w:hint="eastAsia" w:ascii="宋体" w:hAnsi="宋体"/>
                <w:b/>
                <w:bCs/>
                <w:sz w:val="24"/>
                <w:szCs w:val="24"/>
              </w:rPr>
              <w:t>课程名称</w:t>
            </w:r>
          </w:p>
        </w:tc>
        <w:tc>
          <w:tcPr>
            <w:tcW w:w="3494" w:type="dxa"/>
            <w:noWrap w:val="0"/>
            <w:vAlign w:val="center"/>
          </w:tcPr>
          <w:p w14:paraId="60317B74">
            <w:pPr>
              <w:jc w:val="both"/>
              <w:rPr>
                <w:rFonts w:hint="eastAsia" w:ascii="宋体" w:hAnsi="宋体"/>
                <w:sz w:val="24"/>
                <w:szCs w:val="24"/>
              </w:rPr>
            </w:pPr>
            <w:r>
              <w:rPr>
                <w:rFonts w:hint="eastAsia" w:ascii="宋体" w:hAnsi="宋体"/>
                <w:sz w:val="24"/>
                <w:szCs w:val="24"/>
              </w:rPr>
              <w:t xml:space="preserve"> </w:t>
            </w:r>
          </w:p>
        </w:tc>
        <w:tc>
          <w:tcPr>
            <w:tcW w:w="1891" w:type="dxa"/>
            <w:noWrap w:val="0"/>
            <w:vAlign w:val="center"/>
          </w:tcPr>
          <w:p w14:paraId="2F3FC67D">
            <w:pPr>
              <w:jc w:val="center"/>
              <w:rPr>
                <w:rFonts w:hint="eastAsia" w:ascii="宋体" w:hAnsi="宋体"/>
                <w:sz w:val="24"/>
                <w:szCs w:val="24"/>
              </w:rPr>
            </w:pPr>
            <w:r>
              <w:rPr>
                <w:rFonts w:hint="eastAsia" w:ascii="宋体" w:hAnsi="宋体"/>
                <w:b/>
                <w:bCs/>
                <w:sz w:val="24"/>
                <w:szCs w:val="24"/>
              </w:rPr>
              <w:t>授课时数</w:t>
            </w:r>
          </w:p>
        </w:tc>
        <w:tc>
          <w:tcPr>
            <w:tcW w:w="3287" w:type="dxa"/>
            <w:noWrap w:val="0"/>
            <w:vAlign w:val="center"/>
          </w:tcPr>
          <w:p w14:paraId="3FB610D6">
            <w:pPr>
              <w:jc w:val="both"/>
              <w:rPr>
                <w:rFonts w:hint="eastAsia" w:ascii="宋体" w:hAnsi="宋体"/>
                <w:sz w:val="24"/>
                <w:szCs w:val="24"/>
              </w:rPr>
            </w:pPr>
            <w:r>
              <w:rPr>
                <w:rFonts w:hint="eastAsia" w:ascii="宋体" w:hAnsi="宋体"/>
                <w:sz w:val="24"/>
                <w:szCs w:val="24"/>
              </w:rPr>
              <w:t xml:space="preserve"> </w:t>
            </w:r>
          </w:p>
        </w:tc>
      </w:tr>
      <w:tr w14:paraId="6A463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58656607">
            <w:pPr>
              <w:jc w:val="center"/>
              <w:rPr>
                <w:rFonts w:hint="eastAsia" w:ascii="宋体" w:hAnsi="宋体"/>
                <w:b/>
                <w:bCs/>
                <w:sz w:val="24"/>
                <w:szCs w:val="24"/>
              </w:rPr>
            </w:pPr>
            <w:r>
              <w:rPr>
                <w:rFonts w:hint="eastAsia" w:ascii="宋体" w:hAnsi="宋体"/>
                <w:b/>
                <w:bCs/>
                <w:sz w:val="24"/>
                <w:szCs w:val="24"/>
              </w:rPr>
              <w:t>章    节</w:t>
            </w:r>
          </w:p>
        </w:tc>
        <w:tc>
          <w:tcPr>
            <w:tcW w:w="8672" w:type="dxa"/>
            <w:gridSpan w:val="3"/>
            <w:noWrap w:val="0"/>
            <w:vAlign w:val="center"/>
          </w:tcPr>
          <w:p w14:paraId="28122901">
            <w:pPr>
              <w:jc w:val="left"/>
              <w:rPr>
                <w:rFonts w:hint="eastAsia" w:eastAsia="宋体"/>
                <w:b/>
                <w:color w:val="000080"/>
                <w:sz w:val="24"/>
                <w:szCs w:val="24"/>
                <w:lang w:eastAsia="zh-CN"/>
              </w:rPr>
            </w:pPr>
            <w:r>
              <w:rPr>
                <w:rFonts w:hint="eastAsia"/>
                <w:b/>
                <w:color w:val="000080"/>
                <w:sz w:val="24"/>
                <w:szCs w:val="24"/>
              </w:rPr>
              <w:t>第七章  无穷级数</w:t>
            </w:r>
          </w:p>
        </w:tc>
      </w:tr>
      <w:tr w14:paraId="799C4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307C7EAB">
            <w:pPr>
              <w:jc w:val="center"/>
              <w:rPr>
                <w:rFonts w:hint="eastAsia" w:ascii="宋体" w:hAnsi="宋体"/>
                <w:b/>
                <w:bCs/>
                <w:sz w:val="24"/>
                <w:szCs w:val="24"/>
              </w:rPr>
            </w:pPr>
            <w:r>
              <w:rPr>
                <w:rFonts w:hint="eastAsia" w:ascii="宋体" w:hAnsi="宋体"/>
                <w:b/>
                <w:bCs/>
                <w:sz w:val="24"/>
                <w:szCs w:val="24"/>
              </w:rPr>
              <w:t>课    题</w:t>
            </w:r>
          </w:p>
        </w:tc>
        <w:tc>
          <w:tcPr>
            <w:tcW w:w="8672" w:type="dxa"/>
            <w:gridSpan w:val="3"/>
            <w:noWrap w:val="0"/>
            <w:vAlign w:val="center"/>
          </w:tcPr>
          <w:p w14:paraId="56DC0136">
            <w:pPr>
              <w:jc w:val="both"/>
              <w:rPr>
                <w:rFonts w:hint="default" w:ascii="宋体" w:hAnsi="宋体" w:eastAsia="宋体"/>
                <w:color w:val="7030A0"/>
                <w:sz w:val="24"/>
                <w:szCs w:val="24"/>
                <w:lang w:val="en-US" w:eastAsia="zh-CN"/>
              </w:rPr>
            </w:pPr>
            <w:r>
              <w:rPr>
                <w:rFonts w:hint="eastAsia" w:ascii="宋体" w:hAnsi="宋体"/>
                <w:color w:val="7030A0"/>
                <w:sz w:val="24"/>
                <w:szCs w:val="24"/>
                <w:lang w:val="en-US" w:eastAsia="zh-CN"/>
              </w:rPr>
              <w:t>7.4</w:t>
            </w:r>
            <w:r>
              <w:rPr>
                <w:rFonts w:hint="eastAsia" w:ascii="宋体" w:hAnsi="宋体"/>
                <w:color w:val="7030A0"/>
                <w:sz w:val="24"/>
                <w:szCs w:val="24"/>
              </w:rPr>
              <w:t xml:space="preserve">  </w:t>
            </w:r>
            <w:r>
              <w:rPr>
                <w:rFonts w:hint="eastAsia" w:ascii="宋体" w:hAnsi="宋体"/>
                <w:color w:val="7030A0"/>
                <w:sz w:val="24"/>
                <w:szCs w:val="24"/>
                <w:lang w:val="en-US" w:eastAsia="zh-CN"/>
              </w:rPr>
              <w:t>总结与提高</w:t>
            </w:r>
          </w:p>
        </w:tc>
      </w:tr>
      <w:tr w14:paraId="6A609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5242CE75">
            <w:pPr>
              <w:jc w:val="center"/>
              <w:rPr>
                <w:rFonts w:hint="eastAsia" w:ascii="宋体" w:hAnsi="宋体"/>
                <w:b/>
                <w:bCs/>
                <w:sz w:val="24"/>
                <w:szCs w:val="24"/>
              </w:rPr>
            </w:pPr>
            <w:r>
              <w:rPr>
                <w:rFonts w:hint="eastAsia" w:ascii="宋体" w:hAnsi="宋体"/>
                <w:b/>
                <w:bCs/>
                <w:sz w:val="24"/>
                <w:szCs w:val="24"/>
              </w:rPr>
              <w:t>教学目的</w:t>
            </w:r>
          </w:p>
        </w:tc>
        <w:tc>
          <w:tcPr>
            <w:tcW w:w="8672" w:type="dxa"/>
            <w:gridSpan w:val="3"/>
            <w:noWrap w:val="0"/>
            <w:vAlign w:val="center"/>
          </w:tcPr>
          <w:p w14:paraId="44930441">
            <w:pPr>
              <w:pStyle w:val="5"/>
              <w:spacing w:before="0" w:beforeAutospacing="0" w:after="0" w:afterAutospacing="0" w:line="360" w:lineRule="auto"/>
              <w:jc w:val="both"/>
              <w:rPr>
                <w:rFonts w:hint="eastAsia"/>
                <w:sz w:val="24"/>
                <w:szCs w:val="24"/>
              </w:rPr>
            </w:pPr>
            <w:r>
              <w:rPr>
                <w:rFonts w:hint="eastAsia"/>
                <w:sz w:val="24"/>
                <w:szCs w:val="24"/>
              </w:rPr>
              <w:t>了解总结与提高</w:t>
            </w:r>
          </w:p>
          <w:p w14:paraId="70B02984">
            <w:pPr>
              <w:pStyle w:val="5"/>
              <w:keepNext w:val="0"/>
              <w:keepLines w:val="0"/>
              <w:widowControl/>
              <w:suppressLineNumbers w:val="0"/>
              <w:spacing w:before="0" w:beforeAutospacing="0" w:after="0" w:afterAutospacing="0" w:line="360" w:lineRule="auto"/>
              <w:ind w:right="0"/>
              <w:rPr>
                <w:rFonts w:hint="eastAsia"/>
                <w:sz w:val="24"/>
                <w:szCs w:val="24"/>
              </w:rPr>
            </w:pPr>
            <w:r>
              <w:rPr>
                <w:rFonts w:ascii="Segoe UI" w:hAnsi="Segoe UI" w:eastAsia="Segoe UI" w:cs="Segoe UI"/>
                <w:i w:val="0"/>
                <w:iCs w:val="0"/>
                <w:caps w:val="0"/>
                <w:color w:val="404040"/>
                <w:spacing w:val="0"/>
                <w:sz w:val="24"/>
                <w:szCs w:val="24"/>
                <w:shd w:val="clear" w:fill="FFFFFF"/>
              </w:rPr>
              <w:t>了解级数在实际问题中的应用</w:t>
            </w:r>
          </w:p>
        </w:tc>
      </w:tr>
      <w:tr w14:paraId="7D3F1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6E7E7279">
            <w:pPr>
              <w:jc w:val="center"/>
              <w:rPr>
                <w:rFonts w:hint="eastAsia" w:ascii="宋体" w:hAnsi="宋体"/>
                <w:b/>
                <w:bCs/>
                <w:sz w:val="24"/>
                <w:szCs w:val="24"/>
              </w:rPr>
            </w:pPr>
            <w:r>
              <w:rPr>
                <w:rFonts w:hint="eastAsia" w:ascii="宋体" w:hAnsi="宋体"/>
                <w:b/>
                <w:bCs/>
                <w:sz w:val="24"/>
                <w:szCs w:val="24"/>
              </w:rPr>
              <w:t>教学重点与难点</w:t>
            </w:r>
          </w:p>
        </w:tc>
        <w:tc>
          <w:tcPr>
            <w:tcW w:w="8672" w:type="dxa"/>
            <w:gridSpan w:val="3"/>
            <w:noWrap w:val="0"/>
            <w:vAlign w:val="center"/>
          </w:tcPr>
          <w:p w14:paraId="30058226">
            <w:pPr>
              <w:jc w:val="both"/>
              <w:rPr>
                <w:rFonts w:hint="eastAsia" w:ascii="宋体" w:hAnsi="宋体"/>
                <w:sz w:val="24"/>
                <w:szCs w:val="24"/>
              </w:rPr>
            </w:pPr>
            <w:r>
              <w:rPr>
                <w:rFonts w:hint="eastAsia" w:ascii="宋体" w:hAnsi="宋体"/>
                <w:sz w:val="24"/>
                <w:szCs w:val="24"/>
              </w:rPr>
              <w:t>本章内容小结</w:t>
            </w:r>
          </w:p>
        </w:tc>
      </w:tr>
      <w:tr w14:paraId="255DC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921" w:type="dxa"/>
            <w:gridSpan w:val="4"/>
            <w:noWrap w:val="0"/>
            <w:vAlign w:val="center"/>
          </w:tcPr>
          <w:p w14:paraId="04059737">
            <w:pPr>
              <w:jc w:val="center"/>
              <w:rPr>
                <w:rFonts w:hint="eastAsia" w:ascii="宋体" w:hAnsi="宋体"/>
                <w:b/>
                <w:bCs/>
                <w:sz w:val="24"/>
                <w:szCs w:val="24"/>
              </w:rPr>
            </w:pPr>
            <w:r>
              <w:rPr>
                <w:rFonts w:hint="eastAsia" w:ascii="宋体" w:hAnsi="宋体"/>
                <w:b/>
                <w:bCs/>
                <w:sz w:val="24"/>
                <w:szCs w:val="24"/>
              </w:rPr>
              <w:t>教学内容、教学方法和教学过程</w:t>
            </w:r>
          </w:p>
        </w:tc>
      </w:tr>
      <w:tr w14:paraId="7ABB0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5A1CE69E">
            <w:pPr>
              <w:jc w:val="center"/>
              <w:rPr>
                <w:rFonts w:hint="eastAsia" w:ascii="宋体" w:hAnsi="宋体"/>
                <w:b/>
                <w:bCs/>
                <w:sz w:val="24"/>
                <w:szCs w:val="24"/>
              </w:rPr>
            </w:pPr>
            <w:r>
              <w:rPr>
                <w:rFonts w:hint="eastAsia" w:ascii="宋体" w:hAnsi="宋体"/>
                <w:b/>
                <w:bCs/>
                <w:sz w:val="24"/>
                <w:szCs w:val="24"/>
              </w:rPr>
              <w:t>导入新课</w:t>
            </w:r>
          </w:p>
        </w:tc>
        <w:tc>
          <w:tcPr>
            <w:tcW w:w="8672" w:type="dxa"/>
            <w:gridSpan w:val="3"/>
            <w:noWrap w:val="0"/>
            <w:vAlign w:val="center"/>
          </w:tcPr>
          <w:p w14:paraId="4E4EF323">
            <w:pPr>
              <w:spacing w:line="360" w:lineRule="auto"/>
              <w:jc w:val="center"/>
              <w:rPr>
                <w:rFonts w:hint="eastAsia" w:ascii="宋体" w:hAnsi="宋体"/>
                <w:b/>
                <w:color w:val="7030A0"/>
                <w:sz w:val="24"/>
                <w:szCs w:val="24"/>
              </w:rPr>
            </w:pPr>
            <w:r>
              <w:rPr>
                <w:rFonts w:hint="eastAsia" w:ascii="宋体" w:hAnsi="宋体"/>
                <w:b/>
                <w:color w:val="7030A0"/>
                <w:sz w:val="24"/>
                <w:szCs w:val="24"/>
                <w:lang w:val="en-US" w:eastAsia="zh-CN"/>
              </w:rPr>
              <w:t>7.4</w:t>
            </w:r>
            <w:r>
              <w:rPr>
                <w:rFonts w:hint="eastAsia" w:ascii="宋体" w:hAnsi="宋体"/>
                <w:b/>
                <w:color w:val="7030A0"/>
                <w:sz w:val="24"/>
                <w:szCs w:val="24"/>
              </w:rPr>
              <w:t xml:space="preserve">  总结与提高</w:t>
            </w:r>
          </w:p>
          <w:p w14:paraId="61EFEEC1">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7.4.1  </w:t>
            </w:r>
            <w:r>
              <w:rPr>
                <w:rFonts w:hint="eastAsia" w:ascii="宋体" w:hAnsi="宋体"/>
                <w:b/>
                <w:bCs/>
                <w:color w:val="00B0F0"/>
                <w:sz w:val="24"/>
                <w:szCs w:val="24"/>
              </w:rPr>
              <w:t>本章内容小结</w:t>
            </w:r>
          </w:p>
          <w:p w14:paraId="2D25383D">
            <w:pPr>
              <w:spacing w:line="360" w:lineRule="auto"/>
              <w:jc w:val="both"/>
              <w:rPr>
                <w:rFonts w:hint="eastAsia" w:ascii="宋体" w:hAnsi="宋体"/>
                <w:b/>
                <w:bCs/>
                <w:color w:val="00B0F0"/>
                <w:sz w:val="24"/>
                <w:szCs w:val="24"/>
              </w:rPr>
            </w:pPr>
            <w:r>
              <w:rPr>
                <w:rFonts w:hint="eastAsia" w:eastAsia="宋体"/>
                <w:b/>
                <w:color w:val="000080"/>
                <w:sz w:val="24"/>
                <w:szCs w:val="24"/>
                <w:lang w:eastAsia="zh-CN"/>
              </w:rPr>
              <w:drawing>
                <wp:inline distT="0" distB="0" distL="114300" distR="114300">
                  <wp:extent cx="5219700" cy="3016250"/>
                  <wp:effectExtent l="0" t="0" r="0" b="12700"/>
                  <wp:docPr id="60" name="C9F754DE-2CAD-44b6-B708-469DEB6407EB-2"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C9F754DE-2CAD-44b6-B708-469DEB6407EB-2" descr="wps"/>
                          <pic:cNvPicPr>
                            <a:picLocks noChangeAspect="1"/>
                          </pic:cNvPicPr>
                        </pic:nvPicPr>
                        <pic:blipFill>
                          <a:blip r:embed="rId55"/>
                          <a:stretch>
                            <a:fillRect/>
                          </a:stretch>
                        </pic:blipFill>
                        <pic:spPr>
                          <a:xfrm>
                            <a:off x="0" y="0"/>
                            <a:ext cx="5219700" cy="3016250"/>
                          </a:xfrm>
                          <a:prstGeom prst="rect">
                            <a:avLst/>
                          </a:prstGeom>
                        </pic:spPr>
                      </pic:pic>
                    </a:graphicData>
                  </a:graphic>
                </wp:inline>
              </w:drawing>
            </w:r>
          </w:p>
          <w:p w14:paraId="01C6C613">
            <w:pPr>
              <w:spacing w:line="360" w:lineRule="auto"/>
              <w:jc w:val="both"/>
              <w:rPr>
                <w:rFonts w:hint="eastAsia" w:ascii="宋体" w:hAnsi="宋体"/>
                <w:b/>
                <w:bCs/>
                <w:color w:val="00B0F0"/>
                <w:sz w:val="24"/>
                <w:szCs w:val="24"/>
              </w:rPr>
            </w:pPr>
            <w:r>
              <w:rPr>
                <w:rFonts w:hint="eastAsia" w:ascii="宋体" w:hAnsi="宋体"/>
                <w:b/>
                <w:bCs/>
                <w:color w:val="00B0F0"/>
                <w:sz w:val="24"/>
                <w:szCs w:val="24"/>
                <w:lang w:val="en-US" w:eastAsia="zh-CN"/>
              </w:rPr>
              <w:t xml:space="preserve">7.4.2  </w:t>
            </w:r>
            <w:r>
              <w:rPr>
                <w:rFonts w:hint="eastAsia" w:ascii="宋体" w:hAnsi="宋体"/>
                <w:b/>
                <w:bCs/>
                <w:color w:val="00B0F0"/>
                <w:sz w:val="24"/>
                <w:szCs w:val="24"/>
              </w:rPr>
              <w:t>知识拓展——级数在实际中的应用</w:t>
            </w:r>
          </w:p>
          <w:p w14:paraId="48EE3C3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AEEF"/>
                <w:kern w:val="0"/>
                <w:sz w:val="24"/>
                <w:szCs w:val="24"/>
                <w:lang w:val="en-US" w:eastAsia="zh-CN" w:bidi="ar"/>
              </w:rPr>
              <w:t>1. 芝诺 (Zeno) 悖论问题</w:t>
            </w:r>
          </w:p>
          <w:p w14:paraId="6098313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color w:val="00AEEF"/>
                <w:kern w:val="0"/>
                <w:sz w:val="24"/>
                <w:szCs w:val="24"/>
                <w:lang w:val="en-US" w:eastAsia="zh-CN" w:bidi="ar"/>
              </w:rPr>
              <w:t xml:space="preserve">2. </w:t>
            </w:r>
            <w:r>
              <w:rPr>
                <w:rFonts w:hint="default" w:ascii="Times New Roman" w:hAnsi="Times New Roman" w:eastAsia="宋体" w:cs="Times New Roman"/>
                <w:i/>
                <w:iCs/>
                <w:color w:val="00AEEF"/>
                <w:kern w:val="0"/>
                <w:sz w:val="24"/>
                <w:szCs w:val="24"/>
                <w:lang w:val="en-US" w:eastAsia="zh-CN" w:bidi="ar"/>
              </w:rPr>
              <w:t xml:space="preserve">n </w:t>
            </w:r>
            <w:r>
              <w:rPr>
                <w:rFonts w:hint="default" w:ascii="Times New Roman" w:hAnsi="Times New Roman" w:eastAsia="宋体" w:cs="Times New Roman"/>
                <w:color w:val="00AEEF"/>
                <w:kern w:val="0"/>
                <w:sz w:val="24"/>
                <w:szCs w:val="24"/>
                <w:lang w:val="en-US" w:eastAsia="zh-CN" w:bidi="ar"/>
              </w:rPr>
              <w:t xml:space="preserve">年后提取 </w:t>
            </w:r>
            <w:r>
              <w:rPr>
                <w:rFonts w:hint="default" w:ascii="Times New Roman" w:hAnsi="Times New Roman" w:eastAsia="宋体" w:cs="Times New Roman"/>
                <w:i/>
                <w:iCs/>
                <w:color w:val="00AEEF"/>
                <w:kern w:val="0"/>
                <w:sz w:val="24"/>
                <w:szCs w:val="24"/>
                <w:lang w:val="en-US" w:eastAsia="zh-CN" w:bidi="ar"/>
              </w:rPr>
              <w:t xml:space="preserve">n </w:t>
            </w:r>
            <w:r>
              <w:rPr>
                <w:rFonts w:hint="default" w:ascii="Times New Roman" w:hAnsi="Times New Roman" w:eastAsia="宋体" w:cs="Times New Roman"/>
                <w:color w:val="00AEEF"/>
                <w:kern w:val="0"/>
                <w:sz w:val="24"/>
                <w:szCs w:val="24"/>
                <w:lang w:val="en-US" w:eastAsia="zh-CN" w:bidi="ar"/>
              </w:rPr>
              <w:t>2 元需存入多少钱</w:t>
            </w:r>
          </w:p>
          <w:p w14:paraId="0DBA134C">
            <w:pPr>
              <w:spacing w:line="360" w:lineRule="auto"/>
              <w:jc w:val="both"/>
              <w:rPr>
                <w:rFonts w:hint="default" w:ascii="宋体" w:hAnsi="宋体" w:eastAsia="宋体"/>
                <w:b/>
                <w:bCs/>
                <w:color w:val="00B0F0"/>
                <w:sz w:val="24"/>
                <w:szCs w:val="24"/>
                <w:lang w:val="en-US" w:eastAsia="zh-CN"/>
              </w:rPr>
            </w:pPr>
            <w:r>
              <w:rPr>
                <w:rFonts w:hint="eastAsia" w:ascii="宋体" w:hAnsi="宋体"/>
                <w:b w:val="0"/>
                <w:bCs w:val="0"/>
                <w:color w:val="auto"/>
                <w:sz w:val="24"/>
                <w:szCs w:val="24"/>
                <w:lang w:val="en-US" w:eastAsia="zh-CN"/>
              </w:rPr>
              <w:t>以上两点内容详情见教材P236-P237</w:t>
            </w:r>
          </w:p>
        </w:tc>
      </w:tr>
      <w:tr w14:paraId="588BD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ABA27FA">
            <w:pPr>
              <w:spacing w:line="360" w:lineRule="auto"/>
              <w:jc w:val="center"/>
              <w:rPr>
                <w:rFonts w:hint="eastAsia" w:ascii="宋体" w:hAnsi="宋体"/>
                <w:b/>
                <w:bCs/>
                <w:sz w:val="24"/>
                <w:szCs w:val="24"/>
              </w:rPr>
            </w:pPr>
            <w:r>
              <w:rPr>
                <w:rFonts w:hint="eastAsia" w:ascii="宋体" w:hAnsi="宋体"/>
                <w:b/>
                <w:bCs/>
                <w:sz w:val="24"/>
                <w:szCs w:val="24"/>
              </w:rPr>
              <w:t>巩固复习</w:t>
            </w:r>
          </w:p>
        </w:tc>
        <w:tc>
          <w:tcPr>
            <w:tcW w:w="8672" w:type="dxa"/>
            <w:gridSpan w:val="3"/>
            <w:noWrap w:val="0"/>
            <w:vAlign w:val="center"/>
          </w:tcPr>
          <w:p w14:paraId="5E3D91DD">
            <w:pPr>
              <w:pStyle w:val="11"/>
              <w:spacing w:before="0" w:beforeAutospacing="0" w:after="0" w:afterAutospacing="0"/>
              <w:jc w:val="both"/>
              <w:rPr>
                <w:rFonts w:hint="eastAsia"/>
                <w:b/>
                <w:color w:val="000080"/>
                <w:sz w:val="24"/>
                <w:szCs w:val="24"/>
              </w:rPr>
            </w:pPr>
            <w:r>
              <w:rPr>
                <w:rFonts w:hint="eastAsia"/>
                <w:sz w:val="24"/>
                <w:szCs w:val="24"/>
              </w:rPr>
              <w:t>总结与提高</w:t>
            </w:r>
          </w:p>
        </w:tc>
      </w:tr>
      <w:tr w14:paraId="67223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6DD15CA5">
            <w:pPr>
              <w:spacing w:line="360" w:lineRule="auto"/>
              <w:jc w:val="center"/>
              <w:rPr>
                <w:rFonts w:hint="eastAsia" w:ascii="宋体" w:hAnsi="宋体"/>
                <w:b/>
                <w:bCs/>
                <w:sz w:val="24"/>
                <w:szCs w:val="24"/>
              </w:rPr>
            </w:pPr>
            <w:r>
              <w:rPr>
                <w:rFonts w:hint="eastAsia" w:ascii="宋体" w:hAnsi="宋体"/>
                <w:b/>
                <w:bCs/>
                <w:sz w:val="24"/>
                <w:szCs w:val="24"/>
              </w:rPr>
              <w:t>布置作业</w:t>
            </w:r>
          </w:p>
        </w:tc>
        <w:tc>
          <w:tcPr>
            <w:tcW w:w="8672" w:type="dxa"/>
            <w:gridSpan w:val="3"/>
            <w:noWrap w:val="0"/>
            <w:vAlign w:val="center"/>
          </w:tcPr>
          <w:p w14:paraId="002F5500">
            <w:pPr>
              <w:ind w:firstLine="120" w:firstLineChars="50"/>
              <w:jc w:val="both"/>
              <w:rPr>
                <w:rFonts w:hint="default" w:eastAsia="宋体"/>
                <w:b/>
                <w:color w:val="000080"/>
                <w:sz w:val="24"/>
                <w:szCs w:val="24"/>
                <w:lang w:val="en-US" w:eastAsia="zh-CN"/>
              </w:rPr>
            </w:pPr>
            <w:r>
              <w:rPr>
                <w:rFonts w:hint="eastAsia" w:ascii="宋体" w:hAnsi="宋体"/>
                <w:sz w:val="24"/>
                <w:szCs w:val="24"/>
                <w:lang w:val="en-US" w:eastAsia="zh-CN"/>
              </w:rPr>
              <w:t>复习题  A组3.4.5.</w:t>
            </w:r>
          </w:p>
        </w:tc>
      </w:tr>
      <w:tr w14:paraId="1E77F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49" w:type="dxa"/>
            <w:noWrap w:val="0"/>
            <w:vAlign w:val="center"/>
          </w:tcPr>
          <w:p w14:paraId="1BBC5F75">
            <w:pPr>
              <w:jc w:val="center"/>
              <w:rPr>
                <w:rFonts w:hint="eastAsia" w:ascii="宋体" w:hAnsi="宋体"/>
                <w:b/>
                <w:bCs/>
                <w:sz w:val="24"/>
                <w:szCs w:val="24"/>
              </w:rPr>
            </w:pPr>
            <w:r>
              <w:rPr>
                <w:rFonts w:hint="eastAsia" w:ascii="宋体" w:hAnsi="宋体"/>
                <w:b/>
                <w:bCs/>
                <w:sz w:val="24"/>
                <w:szCs w:val="24"/>
              </w:rPr>
              <w:t>教学效果分析</w:t>
            </w:r>
          </w:p>
        </w:tc>
        <w:tc>
          <w:tcPr>
            <w:tcW w:w="8672" w:type="dxa"/>
            <w:gridSpan w:val="3"/>
            <w:noWrap w:val="0"/>
            <w:vAlign w:val="center"/>
          </w:tcPr>
          <w:p w14:paraId="09E374F6">
            <w:pPr>
              <w:pStyle w:val="5"/>
              <w:spacing w:before="0" w:beforeAutospacing="0" w:after="0" w:afterAutospacing="0"/>
              <w:jc w:val="both"/>
              <w:rPr>
                <w:rFonts w:hint="eastAsia"/>
                <w:b/>
                <w:color w:val="000080"/>
                <w:sz w:val="24"/>
                <w:szCs w:val="24"/>
              </w:rPr>
            </w:pPr>
          </w:p>
          <w:p w14:paraId="3F18E384">
            <w:pPr>
              <w:pStyle w:val="5"/>
              <w:spacing w:before="0" w:beforeAutospacing="0" w:after="0" w:afterAutospacing="0"/>
              <w:jc w:val="both"/>
              <w:rPr>
                <w:rFonts w:hint="eastAsia"/>
                <w:b/>
                <w:color w:val="000080"/>
                <w:sz w:val="24"/>
                <w:szCs w:val="24"/>
              </w:rPr>
            </w:pPr>
          </w:p>
          <w:p w14:paraId="2DC5A2FC">
            <w:pPr>
              <w:pStyle w:val="5"/>
              <w:spacing w:before="0" w:beforeAutospacing="0" w:after="0" w:afterAutospacing="0"/>
              <w:jc w:val="both"/>
              <w:rPr>
                <w:rFonts w:hint="eastAsia"/>
                <w:b/>
                <w:color w:val="000080"/>
                <w:sz w:val="24"/>
                <w:szCs w:val="24"/>
              </w:rPr>
            </w:pPr>
          </w:p>
          <w:p w14:paraId="3E0180E8">
            <w:pPr>
              <w:pStyle w:val="5"/>
              <w:spacing w:before="0" w:beforeAutospacing="0" w:after="0" w:afterAutospacing="0"/>
              <w:jc w:val="both"/>
              <w:rPr>
                <w:rFonts w:hint="eastAsia"/>
                <w:b/>
                <w:color w:val="000080"/>
                <w:sz w:val="24"/>
                <w:szCs w:val="24"/>
              </w:rPr>
            </w:pPr>
            <w:bookmarkStart w:id="0" w:name="_GoBack"/>
            <w:bookmarkEnd w:id="0"/>
          </w:p>
        </w:tc>
      </w:tr>
    </w:tbl>
    <w:p w14:paraId="2261E4C1">
      <w:pPr>
        <w:tabs>
          <w:tab w:val="left" w:pos="1179"/>
        </w:tabs>
        <w:bidi w:val="0"/>
        <w:jc w:val="left"/>
        <w:rPr>
          <w:rFonts w:hint="eastAsia"/>
          <w:lang w:eastAsia="zh-CN"/>
        </w:rPr>
      </w:pPr>
    </w:p>
    <w:sectPr>
      <w:pgSz w:w="11906" w:h="16838"/>
      <w:pgMar w:top="1134" w:right="57" w:bottom="1134" w:left="57" w:header="567"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方正黑体_GBK">
    <w:panose1 w:val="03000509000000000000"/>
    <w:charset w:val="86"/>
    <w:family w:val="auto"/>
    <w:pitch w:val="default"/>
    <w:sig w:usb0="00000001" w:usb1="080E0000" w:usb2="00000000" w:usb3="00000000" w:csb0="00040000" w:csb1="00000000"/>
  </w:font>
  <w:font w:name="方正书宋_GBK">
    <w:panose1 w:val="03000509000000000000"/>
    <w:charset w:val="86"/>
    <w:family w:val="auto"/>
    <w:pitch w:val="default"/>
    <w:sig w:usb0="00000001" w:usb1="080E0000" w:usb2="00000000" w:usb3="00000000" w:csb0="00040000" w:csb1="00000000"/>
  </w:font>
  <w:font w:name="TimesNewRomanPS-ItalicMT">
    <w:altName w:val="Latha"/>
    <w:panose1 w:val="00000000000000000000"/>
    <w:charset w:val="00"/>
    <w:family w:val="auto"/>
    <w:pitch w:val="default"/>
    <w:sig w:usb0="00000000" w:usb1="00000000" w:usb2="00000000" w:usb3="00000000" w:csb0="00000000" w:csb1="00000000"/>
  </w:font>
  <w:font w:name="Latha">
    <w:panose1 w:val="02000400000000000000"/>
    <w:charset w:val="00"/>
    <w:family w:val="auto"/>
    <w:pitch w:val="default"/>
    <w:sig w:usb0="001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 w:name="楷体_GB2312">
    <w:panose1 w:val="02010609030101010101"/>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0"/>
    <w:family w:val="auto"/>
    <w:pitch w:val="default"/>
    <w:sig w:usb0="E00006FF" w:usb1="420024FF" w:usb2="02000000" w:usb3="00000000" w:csb0="2000019F" w:csb1="00000000"/>
  </w:font>
  <w:font w:name="MS Mincho">
    <w:panose1 w:val="02020609040205080304"/>
    <w:charset w:val="80"/>
    <w:family w:val="auto"/>
    <w:pitch w:val="default"/>
    <w:sig w:usb0="A00002BF" w:usb1="68C7FCFB" w:usb2="00000010" w:usb3="00000000" w:csb0="4002009F" w:csb1="DFD70000"/>
  </w:font>
  <w:font w:name="Brush Script MT">
    <w:panose1 w:val="03060802040406070304"/>
    <w:charset w:val="00"/>
    <w:family w:val="auto"/>
    <w:pitch w:val="default"/>
    <w:sig w:usb0="00000003" w:usb1="00000000" w:usb2="00000000" w:usb3="00000000" w:csb0="20000001" w:csb1="00000000"/>
  </w:font>
  <w:font w:name="Browallia New">
    <w:panose1 w:val="020B0604020202020204"/>
    <w:charset w:val="00"/>
    <w:family w:val="auto"/>
    <w:pitch w:val="default"/>
    <w:sig w:usb0="81000003" w:usb1="00000000" w:usb2="00000000" w:usb3="00000000" w:csb0="00010001" w:csb1="00000000"/>
  </w:font>
  <w:font w:name="Bookshelf Symbol 7">
    <w:panose1 w:val="05010101010101010101"/>
    <w:charset w:val="00"/>
    <w:family w:val="auto"/>
    <w:pitch w:val="default"/>
    <w:sig w:usb0="00000000" w:usb1="00000000" w:usb2="00000000" w:usb3="00000000" w:csb0="80000000" w:csb1="00000000"/>
  </w:font>
  <w:font w:name="Bodoni MT Condensed">
    <w:panose1 w:val="02070606080606020203"/>
    <w:charset w:val="00"/>
    <w:family w:val="auto"/>
    <w:pitch w:val="default"/>
    <w:sig w:usb0="00000003" w:usb1="00000000" w:usb2="00000000" w:usb3="00000000" w:csb0="20000001" w:csb1="00000000"/>
  </w:font>
  <w:font w:name="Birch Std">
    <w:panose1 w:val="03060502040705060204"/>
    <w:charset w:val="00"/>
    <w:family w:val="auto"/>
    <w:pitch w:val="default"/>
    <w:sig w:usb0="00000003" w:usb1="00000000" w:usb2="00000000" w:usb3="00000000" w:csb0="20000001" w:csb1="00000000"/>
  </w:font>
  <w:font w:name="Bahnschrift SemiLight SemiCondensed">
    <w:panose1 w:val="020B0502040204020203"/>
    <w:charset w:val="00"/>
    <w:family w:val="auto"/>
    <w:pitch w:val="default"/>
    <w:sig w:usb0="A00002C7" w:usb1="00000002" w:usb2="00000000" w:usb3="00000000" w:csb0="2000019F" w:csb1="00000000"/>
  </w:font>
  <w:font w:name="Blackadder ITC">
    <w:panose1 w:val="04020505051007020D02"/>
    <w:charset w:val="00"/>
    <w:family w:val="auto"/>
    <w:pitch w:val="default"/>
    <w:sig w:usb0="00000003" w:usb1="00000000" w:usb2="00000000" w:usb3="00000000" w:csb0="20000001" w:csb1="00000000"/>
  </w:font>
  <w:font w:name="方正大标宋_GBK">
    <w:panose1 w:val="03000509000000000000"/>
    <w:charset w:val="86"/>
    <w:family w:val="auto"/>
    <w:pitch w:val="default"/>
    <w:sig w:usb0="00000001" w:usb1="080E0000" w:usb2="00000000" w:usb3="00000000" w:csb0="00040000" w:csb1="00000000"/>
  </w:font>
  <w:font w:name="新宋体">
    <w:panose1 w:val="02010609030101010101"/>
    <w:charset w:val="86"/>
    <w:family w:val="auto"/>
    <w:pitch w:val="default"/>
    <w:sig w:usb0="00000203" w:usb1="288F0000" w:usb2="00000006" w:usb3="00000000" w:csb0="00040001" w:csb1="00000000"/>
  </w:font>
  <w:font w:name="文鼎隸書簡M">
    <w:panose1 w:val="03000600000000000000"/>
    <w:charset w:val="88"/>
    <w:family w:val="auto"/>
    <w:pitch w:val="default"/>
    <w:sig w:usb0="800002E3" w:usb1="38CF7C7A" w:usb2="00000016" w:usb3="00000000" w:csb0="00100001" w:csb1="00000000"/>
  </w:font>
  <w:font w:name="文鼎雕刻体">
    <w:panose1 w:val="020B0602010101010101"/>
    <w:charset w:val="86"/>
    <w:family w:val="auto"/>
    <w:pitch w:val="default"/>
    <w:sig w:usb0="00000001" w:usb1="080E0000" w:usb2="00000000" w:usb3="00000000" w:csb0="00040000" w:csb1="00000000"/>
  </w:font>
  <w:font w:name="KaTeX_AMS">
    <w:altName w:val="Latha"/>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808938">
    <w:pPr>
      <w:pStyle w:val="4"/>
      <w:pBdr>
        <w:bottom w:val="none" w:color="auto" w:sz="0" w:space="1"/>
      </w:pBdr>
      <w:rPr>
        <w:rFonts w:hint="eastAsia" w:eastAsia="宋体"/>
        <w:sz w:val="36"/>
        <w:szCs w:val="36"/>
        <w:lang w:eastAsia="zh-CN"/>
      </w:rPr>
    </w:pPr>
    <w:r>
      <w:rPr>
        <w:rFonts w:hint="eastAsia" w:eastAsia="宋体"/>
        <w:sz w:val="36"/>
        <w:szCs w:val="36"/>
        <w:lang w:eastAsia="zh-CN"/>
      </w:rPr>
      <w:drawing>
        <wp:anchor distT="0" distB="0" distL="114300" distR="114300" simplePos="0" relativeHeight="251660288" behindDoc="0" locked="0" layoutInCell="1" allowOverlap="1">
          <wp:simplePos x="0" y="0"/>
          <wp:positionH relativeFrom="column">
            <wp:posOffset>-31115</wp:posOffset>
          </wp:positionH>
          <wp:positionV relativeFrom="paragraph">
            <wp:posOffset>-361315</wp:posOffset>
          </wp:positionV>
          <wp:extent cx="7560310" cy="10694035"/>
          <wp:effectExtent l="0" t="0" r="0" b="0"/>
          <wp:wrapNone/>
          <wp:docPr id="2" name="图片 3"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理-背景3"/>
                  <pic:cNvPicPr>
                    <a:picLocks noChangeAspect="1"/>
                  </pic:cNvPicPr>
                </pic:nvPicPr>
                <pic:blipFill>
                  <a:blip r:embed="rId1"/>
                  <a:stretch>
                    <a:fillRect/>
                  </a:stretch>
                </pic:blipFill>
                <pic:spPr>
                  <a:xfrm>
                    <a:off x="0" y="0"/>
                    <a:ext cx="7560310" cy="10694035"/>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1155B">
    <w:pPr>
      <w:pStyle w:val="4"/>
    </w:pPr>
    <w:r>
      <w:rPr>
        <w:rFonts w:hint="eastAsia" w:eastAsia="宋体"/>
        <w:lang w:eastAsia="zh-CN"/>
      </w:rPr>
      <w:drawing>
        <wp:anchor distT="0" distB="0" distL="114300" distR="114300" simplePos="0" relativeHeight="251659264" behindDoc="0" locked="0" layoutInCell="1" allowOverlap="1">
          <wp:simplePos x="0" y="0"/>
          <wp:positionH relativeFrom="column">
            <wp:posOffset>-20955</wp:posOffset>
          </wp:positionH>
          <wp:positionV relativeFrom="paragraph">
            <wp:posOffset>-8890</wp:posOffset>
          </wp:positionV>
          <wp:extent cx="7560310" cy="10737850"/>
          <wp:effectExtent l="0" t="0" r="0" b="0"/>
          <wp:wrapNone/>
          <wp:docPr id="1" name="图片 2"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理-封面3"/>
                  <pic:cNvPicPr>
                    <a:picLocks noChangeAspect="1"/>
                  </pic:cNvPicPr>
                </pic:nvPicPr>
                <pic:blipFill>
                  <a:blip r:embed="rId1"/>
                  <a:stretch>
                    <a:fillRect/>
                  </a:stretch>
                </pic:blipFill>
                <pic:spPr>
                  <a:xfrm>
                    <a:off x="0" y="0"/>
                    <a:ext cx="7560310" cy="1073785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7902"/>
    <w:rsid w:val="000036EA"/>
    <w:rsid w:val="000148FF"/>
    <w:rsid w:val="00014F9A"/>
    <w:rsid w:val="000273BC"/>
    <w:rsid w:val="00042880"/>
    <w:rsid w:val="000440EA"/>
    <w:rsid w:val="00045396"/>
    <w:rsid w:val="000470B3"/>
    <w:rsid w:val="000533BF"/>
    <w:rsid w:val="00070355"/>
    <w:rsid w:val="0007299C"/>
    <w:rsid w:val="0008014D"/>
    <w:rsid w:val="000846D6"/>
    <w:rsid w:val="00084B9B"/>
    <w:rsid w:val="00090F69"/>
    <w:rsid w:val="00095B2F"/>
    <w:rsid w:val="000A08F8"/>
    <w:rsid w:val="000A3557"/>
    <w:rsid w:val="000A4419"/>
    <w:rsid w:val="000A6914"/>
    <w:rsid w:val="000B0CD9"/>
    <w:rsid w:val="000B0FD4"/>
    <w:rsid w:val="000B12C6"/>
    <w:rsid w:val="000B68B1"/>
    <w:rsid w:val="000D29AE"/>
    <w:rsid w:val="000D43AA"/>
    <w:rsid w:val="000E129F"/>
    <w:rsid w:val="000E3346"/>
    <w:rsid w:val="000F08AF"/>
    <w:rsid w:val="000F15D3"/>
    <w:rsid w:val="000F261C"/>
    <w:rsid w:val="000F7D4C"/>
    <w:rsid w:val="0011279E"/>
    <w:rsid w:val="00114F67"/>
    <w:rsid w:val="0012124B"/>
    <w:rsid w:val="001373B7"/>
    <w:rsid w:val="001433A9"/>
    <w:rsid w:val="00144071"/>
    <w:rsid w:val="00145D1A"/>
    <w:rsid w:val="00146861"/>
    <w:rsid w:val="001544DD"/>
    <w:rsid w:val="001573EE"/>
    <w:rsid w:val="001616EA"/>
    <w:rsid w:val="001773A5"/>
    <w:rsid w:val="0018313C"/>
    <w:rsid w:val="00184FF0"/>
    <w:rsid w:val="00185089"/>
    <w:rsid w:val="0018698D"/>
    <w:rsid w:val="001915C6"/>
    <w:rsid w:val="00193DF4"/>
    <w:rsid w:val="001A37BD"/>
    <w:rsid w:val="001A7953"/>
    <w:rsid w:val="001B75D2"/>
    <w:rsid w:val="001C54BA"/>
    <w:rsid w:val="001C7FF8"/>
    <w:rsid w:val="001D1839"/>
    <w:rsid w:val="001E09B5"/>
    <w:rsid w:val="001E157A"/>
    <w:rsid w:val="001E3A46"/>
    <w:rsid w:val="001E5E52"/>
    <w:rsid w:val="001F207B"/>
    <w:rsid w:val="001F3AC0"/>
    <w:rsid w:val="00200577"/>
    <w:rsid w:val="00203896"/>
    <w:rsid w:val="00207EE6"/>
    <w:rsid w:val="0021639C"/>
    <w:rsid w:val="00216CF8"/>
    <w:rsid w:val="00226F21"/>
    <w:rsid w:val="0023007E"/>
    <w:rsid w:val="002305D6"/>
    <w:rsid w:val="002324EC"/>
    <w:rsid w:val="00235114"/>
    <w:rsid w:val="002371A3"/>
    <w:rsid w:val="0023742B"/>
    <w:rsid w:val="00240289"/>
    <w:rsid w:val="00256773"/>
    <w:rsid w:val="00262BFD"/>
    <w:rsid w:val="002649C0"/>
    <w:rsid w:val="0026651E"/>
    <w:rsid w:val="0027115B"/>
    <w:rsid w:val="00274E79"/>
    <w:rsid w:val="002778CA"/>
    <w:rsid w:val="002779DE"/>
    <w:rsid w:val="00277AFC"/>
    <w:rsid w:val="00281B11"/>
    <w:rsid w:val="0028497C"/>
    <w:rsid w:val="00292C38"/>
    <w:rsid w:val="00294824"/>
    <w:rsid w:val="002A14F5"/>
    <w:rsid w:val="002A5B83"/>
    <w:rsid w:val="002B13CA"/>
    <w:rsid w:val="002C4D13"/>
    <w:rsid w:val="002D338C"/>
    <w:rsid w:val="002D4C70"/>
    <w:rsid w:val="002D7411"/>
    <w:rsid w:val="002E3820"/>
    <w:rsid w:val="002E55B6"/>
    <w:rsid w:val="002F5756"/>
    <w:rsid w:val="00300887"/>
    <w:rsid w:val="00307B55"/>
    <w:rsid w:val="00321C8F"/>
    <w:rsid w:val="00324ECB"/>
    <w:rsid w:val="00332EAA"/>
    <w:rsid w:val="00333D40"/>
    <w:rsid w:val="0033780E"/>
    <w:rsid w:val="003426CE"/>
    <w:rsid w:val="00347691"/>
    <w:rsid w:val="0035431C"/>
    <w:rsid w:val="00367965"/>
    <w:rsid w:val="00372893"/>
    <w:rsid w:val="00376638"/>
    <w:rsid w:val="00380824"/>
    <w:rsid w:val="00382579"/>
    <w:rsid w:val="003B47E6"/>
    <w:rsid w:val="003C0474"/>
    <w:rsid w:val="003C2866"/>
    <w:rsid w:val="003C6920"/>
    <w:rsid w:val="003D3FB3"/>
    <w:rsid w:val="003E3159"/>
    <w:rsid w:val="00410B89"/>
    <w:rsid w:val="00413CBB"/>
    <w:rsid w:val="004157E7"/>
    <w:rsid w:val="00425DE8"/>
    <w:rsid w:val="00430851"/>
    <w:rsid w:val="0043529C"/>
    <w:rsid w:val="0043618A"/>
    <w:rsid w:val="00441D5D"/>
    <w:rsid w:val="004420EE"/>
    <w:rsid w:val="0044511D"/>
    <w:rsid w:val="004522AC"/>
    <w:rsid w:val="004634A8"/>
    <w:rsid w:val="00465830"/>
    <w:rsid w:val="00480A86"/>
    <w:rsid w:val="004823E6"/>
    <w:rsid w:val="00483BA9"/>
    <w:rsid w:val="0049014E"/>
    <w:rsid w:val="00491298"/>
    <w:rsid w:val="0049180A"/>
    <w:rsid w:val="00491FEF"/>
    <w:rsid w:val="00494C98"/>
    <w:rsid w:val="00494F73"/>
    <w:rsid w:val="00495A33"/>
    <w:rsid w:val="004B0BC0"/>
    <w:rsid w:val="004C0316"/>
    <w:rsid w:val="004C761E"/>
    <w:rsid w:val="004D46F7"/>
    <w:rsid w:val="004D49EC"/>
    <w:rsid w:val="004E1811"/>
    <w:rsid w:val="004E5EED"/>
    <w:rsid w:val="004E6848"/>
    <w:rsid w:val="004F205D"/>
    <w:rsid w:val="004F3AEF"/>
    <w:rsid w:val="004F5C69"/>
    <w:rsid w:val="004F66DB"/>
    <w:rsid w:val="005018D1"/>
    <w:rsid w:val="005137D9"/>
    <w:rsid w:val="00531C97"/>
    <w:rsid w:val="00533C87"/>
    <w:rsid w:val="00541730"/>
    <w:rsid w:val="00542BEE"/>
    <w:rsid w:val="00544679"/>
    <w:rsid w:val="00545CAD"/>
    <w:rsid w:val="005477C3"/>
    <w:rsid w:val="005617CF"/>
    <w:rsid w:val="005705D6"/>
    <w:rsid w:val="00581C06"/>
    <w:rsid w:val="00583BED"/>
    <w:rsid w:val="00585246"/>
    <w:rsid w:val="00587404"/>
    <w:rsid w:val="00594C13"/>
    <w:rsid w:val="005A04B8"/>
    <w:rsid w:val="005C3784"/>
    <w:rsid w:val="005C47E6"/>
    <w:rsid w:val="005D51E0"/>
    <w:rsid w:val="005E0AAF"/>
    <w:rsid w:val="005E0C73"/>
    <w:rsid w:val="005F0E2A"/>
    <w:rsid w:val="006039F2"/>
    <w:rsid w:val="00607D95"/>
    <w:rsid w:val="00607E8D"/>
    <w:rsid w:val="00616169"/>
    <w:rsid w:val="00617D19"/>
    <w:rsid w:val="00621E27"/>
    <w:rsid w:val="0062306F"/>
    <w:rsid w:val="0063358F"/>
    <w:rsid w:val="0063767F"/>
    <w:rsid w:val="00644D7D"/>
    <w:rsid w:val="00646332"/>
    <w:rsid w:val="006466EB"/>
    <w:rsid w:val="00663CDB"/>
    <w:rsid w:val="00671459"/>
    <w:rsid w:val="00683A1A"/>
    <w:rsid w:val="00684B5E"/>
    <w:rsid w:val="0069487B"/>
    <w:rsid w:val="00695EB4"/>
    <w:rsid w:val="00696765"/>
    <w:rsid w:val="006B7FC7"/>
    <w:rsid w:val="006C3A6C"/>
    <w:rsid w:val="006C7509"/>
    <w:rsid w:val="006D2E5E"/>
    <w:rsid w:val="006E1239"/>
    <w:rsid w:val="006E25AD"/>
    <w:rsid w:val="006E52CA"/>
    <w:rsid w:val="006F04A8"/>
    <w:rsid w:val="0070199F"/>
    <w:rsid w:val="00710A1F"/>
    <w:rsid w:val="007135C5"/>
    <w:rsid w:val="007139EB"/>
    <w:rsid w:val="00726B04"/>
    <w:rsid w:val="00733FDA"/>
    <w:rsid w:val="007534FF"/>
    <w:rsid w:val="00757438"/>
    <w:rsid w:val="0077140D"/>
    <w:rsid w:val="0078041A"/>
    <w:rsid w:val="007836CB"/>
    <w:rsid w:val="007839B0"/>
    <w:rsid w:val="00796012"/>
    <w:rsid w:val="007A1D99"/>
    <w:rsid w:val="007A69FA"/>
    <w:rsid w:val="007C433F"/>
    <w:rsid w:val="007E0298"/>
    <w:rsid w:val="007E0575"/>
    <w:rsid w:val="007E627F"/>
    <w:rsid w:val="007F1FAD"/>
    <w:rsid w:val="007F4C2C"/>
    <w:rsid w:val="00807D36"/>
    <w:rsid w:val="00817139"/>
    <w:rsid w:val="0082708C"/>
    <w:rsid w:val="00831E0D"/>
    <w:rsid w:val="008332FE"/>
    <w:rsid w:val="00840499"/>
    <w:rsid w:val="008558C1"/>
    <w:rsid w:val="008576A3"/>
    <w:rsid w:val="00864216"/>
    <w:rsid w:val="00877703"/>
    <w:rsid w:val="00880E90"/>
    <w:rsid w:val="00884A14"/>
    <w:rsid w:val="0089297C"/>
    <w:rsid w:val="008A7708"/>
    <w:rsid w:val="008B1341"/>
    <w:rsid w:val="008B47A3"/>
    <w:rsid w:val="008B4FCF"/>
    <w:rsid w:val="008C0C37"/>
    <w:rsid w:val="008D00B9"/>
    <w:rsid w:val="008D3BD4"/>
    <w:rsid w:val="008E4FDD"/>
    <w:rsid w:val="008E5669"/>
    <w:rsid w:val="008F473A"/>
    <w:rsid w:val="00944E1C"/>
    <w:rsid w:val="0096153A"/>
    <w:rsid w:val="00963E68"/>
    <w:rsid w:val="00974113"/>
    <w:rsid w:val="009815F8"/>
    <w:rsid w:val="0098549B"/>
    <w:rsid w:val="00990834"/>
    <w:rsid w:val="00990E8F"/>
    <w:rsid w:val="00996C87"/>
    <w:rsid w:val="009A595A"/>
    <w:rsid w:val="009A7D88"/>
    <w:rsid w:val="009B4B5F"/>
    <w:rsid w:val="009B6623"/>
    <w:rsid w:val="009B79E0"/>
    <w:rsid w:val="009C196C"/>
    <w:rsid w:val="009C1D69"/>
    <w:rsid w:val="009C56D3"/>
    <w:rsid w:val="009C7E94"/>
    <w:rsid w:val="009D0D1A"/>
    <w:rsid w:val="009D1254"/>
    <w:rsid w:val="009E1B9E"/>
    <w:rsid w:val="009E2EE2"/>
    <w:rsid w:val="009F2180"/>
    <w:rsid w:val="00A04AF0"/>
    <w:rsid w:val="00A10D32"/>
    <w:rsid w:val="00A21431"/>
    <w:rsid w:val="00A21E25"/>
    <w:rsid w:val="00A22C34"/>
    <w:rsid w:val="00A23705"/>
    <w:rsid w:val="00A24263"/>
    <w:rsid w:val="00A25E85"/>
    <w:rsid w:val="00A617BB"/>
    <w:rsid w:val="00A6375E"/>
    <w:rsid w:val="00A63953"/>
    <w:rsid w:val="00A6710D"/>
    <w:rsid w:val="00A82D8F"/>
    <w:rsid w:val="00AA2286"/>
    <w:rsid w:val="00AA4712"/>
    <w:rsid w:val="00AA5269"/>
    <w:rsid w:val="00AC1F02"/>
    <w:rsid w:val="00AC38DA"/>
    <w:rsid w:val="00AD2AE5"/>
    <w:rsid w:val="00AD66BC"/>
    <w:rsid w:val="00AD747E"/>
    <w:rsid w:val="00AE0CCB"/>
    <w:rsid w:val="00AE7A7D"/>
    <w:rsid w:val="00AF5B07"/>
    <w:rsid w:val="00AF6BC3"/>
    <w:rsid w:val="00AF6D0F"/>
    <w:rsid w:val="00AF7423"/>
    <w:rsid w:val="00AF779D"/>
    <w:rsid w:val="00B00AE5"/>
    <w:rsid w:val="00B00CF3"/>
    <w:rsid w:val="00B124A2"/>
    <w:rsid w:val="00B3259C"/>
    <w:rsid w:val="00B460A0"/>
    <w:rsid w:val="00B473BC"/>
    <w:rsid w:val="00B54172"/>
    <w:rsid w:val="00B733A7"/>
    <w:rsid w:val="00B81D6F"/>
    <w:rsid w:val="00B860C3"/>
    <w:rsid w:val="00B96294"/>
    <w:rsid w:val="00BA0658"/>
    <w:rsid w:val="00BA6EA3"/>
    <w:rsid w:val="00BB3032"/>
    <w:rsid w:val="00BB63A6"/>
    <w:rsid w:val="00BC3C93"/>
    <w:rsid w:val="00BC6DB5"/>
    <w:rsid w:val="00BC7C3E"/>
    <w:rsid w:val="00BD2EB2"/>
    <w:rsid w:val="00BD4389"/>
    <w:rsid w:val="00BD54FD"/>
    <w:rsid w:val="00BD65F2"/>
    <w:rsid w:val="00BE259A"/>
    <w:rsid w:val="00BE4E9D"/>
    <w:rsid w:val="00BE6F4D"/>
    <w:rsid w:val="00C01D0D"/>
    <w:rsid w:val="00C05BE6"/>
    <w:rsid w:val="00C3400D"/>
    <w:rsid w:val="00C50B08"/>
    <w:rsid w:val="00C66A6F"/>
    <w:rsid w:val="00C67821"/>
    <w:rsid w:val="00C74F5A"/>
    <w:rsid w:val="00C77804"/>
    <w:rsid w:val="00C8158B"/>
    <w:rsid w:val="00C84F14"/>
    <w:rsid w:val="00C9332E"/>
    <w:rsid w:val="00C96DCA"/>
    <w:rsid w:val="00CA0D8A"/>
    <w:rsid w:val="00CA58AF"/>
    <w:rsid w:val="00CA7E81"/>
    <w:rsid w:val="00CB3456"/>
    <w:rsid w:val="00CC0C12"/>
    <w:rsid w:val="00CC24C5"/>
    <w:rsid w:val="00CC4E4F"/>
    <w:rsid w:val="00CD4A37"/>
    <w:rsid w:val="00CD62E4"/>
    <w:rsid w:val="00CE35BE"/>
    <w:rsid w:val="00CE5582"/>
    <w:rsid w:val="00CE6818"/>
    <w:rsid w:val="00CE754B"/>
    <w:rsid w:val="00CF27E8"/>
    <w:rsid w:val="00CF46CA"/>
    <w:rsid w:val="00D02661"/>
    <w:rsid w:val="00D047DB"/>
    <w:rsid w:val="00D073BC"/>
    <w:rsid w:val="00D20283"/>
    <w:rsid w:val="00D25A98"/>
    <w:rsid w:val="00D27C84"/>
    <w:rsid w:val="00D303B9"/>
    <w:rsid w:val="00D30557"/>
    <w:rsid w:val="00D31FA6"/>
    <w:rsid w:val="00D448DE"/>
    <w:rsid w:val="00D5130E"/>
    <w:rsid w:val="00D5473A"/>
    <w:rsid w:val="00D5605D"/>
    <w:rsid w:val="00D605E4"/>
    <w:rsid w:val="00D63F44"/>
    <w:rsid w:val="00D63FAB"/>
    <w:rsid w:val="00D7023E"/>
    <w:rsid w:val="00D70494"/>
    <w:rsid w:val="00D76193"/>
    <w:rsid w:val="00D81446"/>
    <w:rsid w:val="00D9050F"/>
    <w:rsid w:val="00D91A58"/>
    <w:rsid w:val="00D9528D"/>
    <w:rsid w:val="00DB179E"/>
    <w:rsid w:val="00DB49E2"/>
    <w:rsid w:val="00DC120D"/>
    <w:rsid w:val="00DC6D1C"/>
    <w:rsid w:val="00DD39AE"/>
    <w:rsid w:val="00DD6148"/>
    <w:rsid w:val="00DD75E8"/>
    <w:rsid w:val="00DE26EA"/>
    <w:rsid w:val="00DE5199"/>
    <w:rsid w:val="00DE7D00"/>
    <w:rsid w:val="00DF2CE9"/>
    <w:rsid w:val="00DF5E51"/>
    <w:rsid w:val="00E06D95"/>
    <w:rsid w:val="00E07E27"/>
    <w:rsid w:val="00E11DAB"/>
    <w:rsid w:val="00E1752C"/>
    <w:rsid w:val="00E21AB9"/>
    <w:rsid w:val="00E24662"/>
    <w:rsid w:val="00E3275C"/>
    <w:rsid w:val="00E35509"/>
    <w:rsid w:val="00E36059"/>
    <w:rsid w:val="00E3788B"/>
    <w:rsid w:val="00E41F11"/>
    <w:rsid w:val="00E472A6"/>
    <w:rsid w:val="00E55E97"/>
    <w:rsid w:val="00E60236"/>
    <w:rsid w:val="00E6064E"/>
    <w:rsid w:val="00E81A69"/>
    <w:rsid w:val="00E850AA"/>
    <w:rsid w:val="00E87902"/>
    <w:rsid w:val="00E87E41"/>
    <w:rsid w:val="00E87E62"/>
    <w:rsid w:val="00E96DEF"/>
    <w:rsid w:val="00EB0E62"/>
    <w:rsid w:val="00EB190F"/>
    <w:rsid w:val="00EE06DB"/>
    <w:rsid w:val="00EE400A"/>
    <w:rsid w:val="00EF4863"/>
    <w:rsid w:val="00F12E62"/>
    <w:rsid w:val="00F2287C"/>
    <w:rsid w:val="00F2493F"/>
    <w:rsid w:val="00F36207"/>
    <w:rsid w:val="00F44F6D"/>
    <w:rsid w:val="00F54F3E"/>
    <w:rsid w:val="00F56D47"/>
    <w:rsid w:val="00F605A7"/>
    <w:rsid w:val="00F6392E"/>
    <w:rsid w:val="00F72BDD"/>
    <w:rsid w:val="00F81E90"/>
    <w:rsid w:val="00F90744"/>
    <w:rsid w:val="00F93B03"/>
    <w:rsid w:val="00F97D28"/>
    <w:rsid w:val="00FA24DD"/>
    <w:rsid w:val="00FA49CB"/>
    <w:rsid w:val="00FA6797"/>
    <w:rsid w:val="00FB04BA"/>
    <w:rsid w:val="00FB5723"/>
    <w:rsid w:val="00FD0852"/>
    <w:rsid w:val="00FD1262"/>
    <w:rsid w:val="00FE141E"/>
    <w:rsid w:val="00FE183E"/>
    <w:rsid w:val="00FE5367"/>
    <w:rsid w:val="00FF131C"/>
    <w:rsid w:val="00FF1853"/>
    <w:rsid w:val="00FF3B23"/>
    <w:rsid w:val="12C67A5C"/>
    <w:rsid w:val="1FD2073B"/>
    <w:rsid w:val="23E718EE"/>
    <w:rsid w:val="28E95BAE"/>
    <w:rsid w:val="2AC31D69"/>
    <w:rsid w:val="2F3A34DE"/>
    <w:rsid w:val="449F0A4F"/>
    <w:rsid w:val="4D443370"/>
    <w:rsid w:val="4F765499"/>
    <w:rsid w:val="523952DE"/>
    <w:rsid w:val="61B5327D"/>
    <w:rsid w:val="64B542D7"/>
    <w:rsid w:val="6D7C1DCB"/>
    <w:rsid w:val="6E0F771C"/>
    <w:rsid w:val="71CE54BA"/>
    <w:rsid w:val="75E86181"/>
    <w:rsid w:val="78967EE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uiPriority w:val="0"/>
    <w:pPr>
      <w:widowControl/>
      <w:spacing w:before="100" w:beforeAutospacing="1" w:after="100" w:afterAutospacing="1"/>
      <w:jc w:val="left"/>
    </w:pPr>
    <w:rPr>
      <w:rFonts w:ascii="宋体" w:hAnsi="宋体" w:cs="宋体"/>
      <w:kern w:val="0"/>
      <w:sz w:val="24"/>
    </w:rPr>
  </w:style>
  <w:style w:type="table" w:styleId="7">
    <w:name w:val="Table Grid"/>
    <w:basedOn w:val="6"/>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character" w:customStyle="1" w:styleId="10">
    <w:name w:val="article"/>
    <w:basedOn w:val="8"/>
    <w:uiPriority w:val="0"/>
  </w:style>
  <w:style w:type="paragraph" w:customStyle="1" w:styleId="11">
    <w:name w:val="article1"/>
    <w:basedOn w:val="1"/>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7" Type="http://schemas.openxmlformats.org/officeDocument/2006/relationships/fontTable" Target="fontTable.xml"/><Relationship Id="rId56" Type="http://schemas.openxmlformats.org/officeDocument/2006/relationships/customXml" Target="../customXml/item1.xml"/><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theme" Target="theme/theme1.xml"/><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header" Target="header2.xml"/><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3"/>
      <sectRole val="1"/>
    </customSectPr>
    <customSectPr/>
  </customSectProps>
  <customShpExts>
    <customShpInfo spid="_x0000_s1026" textRotate="1"/>
  </customShpExts>
  <extobjs>
    <extobj name="C9F754DE-2CAD-44b6-B708-469DEB6407EB-2">
      <extobjdata type="C9F754DE-2CAD-44b6-B708-469DEB6407EB" data="ewoJIkZpbGVJZCIgOiAiNDEyMjcwMzM2Nzg4IiwKCSJHcm91cElkIiA6ICI0MzQwOTg3MzIiLAoJIkltYWdlIiA6ICJpVkJPUncwS0dnb0FBQUFOU1VoRVVnQUFCTVFBQUFMQkNBWUFBQUMzTFgxekFBQUFBWE5TUjBJQXJzNGM2UUFBSUFCSlJFRlVlSnpzM1dkMFZGWGJ4dkYvSnBuMFRnbEJJSFFDb1RmcGdnZ2lDS0tBWWtFZlJFVXNLRGJzRlJVTGoxaXdvaUtQcURRcFVrVUJpZlFlQ0MxQUNEV2tFRkltbVdTU3lmdGhraUhESkJBRVNmTG0rcTNsZ2psbm4zUDJuT0NIWEd2ZjkzYkp6ekxsSXlJaUlpSWlJaUlpVWtrWXlub0NJaUlpSWlJaUlpSWlWNU1DTVJFUkVSRVJFUkVScVZRVWlJbUlpSWlJaUlpSVNLV2lRRXhFUkVSRVJFUkVSQ29WQldJaUlpSWlJaUlpSWxLcEtCQVRFUkVSRVJFUkVaRktSWUdZaUlpSWlJaUlpSWhVS2dyRVJFUkVSRVJFUkVTa1VsRWdKaUlpSWlJaUlpSWlsWW9DTVJFUkVSRVJFUkVScVZRVWlJbUlpSWlJaUlpSVNLV2lRRXhFUkVSRVJFUkVSQ29WQldJaUlpSWlJaUlpSWxLcEtCQVRFUkVSRVJFUkVaRktSWUdZaUlpSWlJaUlpSWhVS2dyRVJFUkVSRVJFUkVTa1VsRWdKaUlpSWlJaUlpSWlsWW9DTVJFUkVSRVJFUkVScVZRVWlJbUlpSWlJaUlpSVNLV2lRRXhFUkVSRVJFUkVSQ29WQldJaUlpSWlJaUlpSWxLcEtCQVRFUkVSRVJFUkVaRktSWUdZaUlpSWlJaUlpSWhVS2dyRVJFUkVSRVJFUkVTa1VsRWdKaUlpSWlJaUlpSWlsWW9DTVJFUkVSRVJFUkVScVZRVWlJbUlpSWlJaUlpSVNLV2lRRXhFUkVSRVJFUkVSQ29WQldJaUlpSWlJaUlpSWxLcEtCQVRFUkVSRVJFUkVaRktSWUdZaUlpSWlJaUlpSWhVS2dyRVJFUkVSRVJFUkVTa1VsRWdKaUlpSWlJaUlpSWlsWW9DTVJFUkVSRVJFUkVScVZRVWlJbUlpSWlJaUlpSVNLV2lRRXhFUkVSRVJFUkVSQ29WQldJaUlpSWlJaUlpSWxLcEtCQVRFUkVSRVJFUkVaRktSWUdZaUlpSWlJaUlpSWhVS2dyRVJFUkVSRVJFUkVTa1VsRWdKaUlpSWlJaUlpSWlsWW9DTVJFUkVSRVJFUkVScVZRVWlJbUlpSWlJaUlpSVNLV2lRRXhFUkVSRVJFUkVSQ29WQldJaUlpSWlJaUlpSWxLcEtCQVRFUkVSRVJFUkVaRktSWUdZaUlpSWlJaUlpSWhVS2dyRVJFUkVSRVJFUkVTa1VsRWdKaUlpSWlJaUlpSWlsWW9DTVJFUkVSRVJFUkVScVZRVWlJbUlpSWlJaUlpSVNLV2lRRXhFUkVSRVJFUkVSQ29WQldJaUlpSWlJaUlpSWxLcEtCQVRFUkVSRVJFUkVaRktSWUdZaUlpSWlJaUlpSWhVS2dyRVJFUkVSRVNrM01uSnNaQ1ZsWTNWbW4vQmNYbDVWZzdFbk1Ca01sK2xtZjB6dWJsNS9MMHVtcnc4NjFWNzV0VjZod2RpVG5EeVZQSkZ4NlduWjdKMVJ3eloyWlpMZnNha1QrZHg2MTBUU0RtYi9rK21lTVg5dlM2YTM1WnNKQ282dHF5bklpTC9rRnRaVDBCRVJFUkVSQ1F0TFJOL2YyLzc1MWNtL01pV2JURk1mdThoV2tUVUJXeWhVa0xpV1dxR1ZyR1BPM2pvSkk4ODlUbnU3a1lXem53Vm85SDFzdVpodGVaejltekdQNzdleFFCQmdYNU94NWNzMzh6SFh5d2tyRTRJMzN6Nk9LNnVWMzV0UWxtOXcwbWYvY3JCUTZlNFkwaDNIaHA1VTRuakl0ZEZNK25UZVZTcDRzY3YzeitQd2VCUzZtZGtabWFUbHBaSi90WExFMHMwNjljMWZQWGRNZ0R1R05LZGxoSDF5bmhHSXZKUEtCQVRFUkVSRVpFTFdyRnlHNU0vWDhoelR3N2h1bTR0cnVpOXJkWjhQdng0THB1M3gvRFY1TWNJRG5ZT2t3cDk4ZTBTRmkvYnpMakhCbk5qNzdZQTdEMXdESUJtVFdwZmRoZ0drSnljeHZDUjcvM2o2ejA5M1ZrODUzV0hZems1Rm1iTVdnM0FvUDRkN1dIWUM2OU40MlI4eWlYZC80a3hBMm5idXFIRHNiSjhoMGVQSlhEdzBDa0FlblpyZWNHeGtldWlBZWh5YmJOTENzTks4dmd6WDNMNFNMelQ4WnY3ZFdUTUEvMTU4TEZQT0JsLzVvTDNHRE9xUHpmZjFMSFV6L3h0eVVhKyttNFpMaTR1dUx1N01YTnVKQVlYRng3NFQ3OUxucitJbEMwRllpSWlJaUlpVXF5anh4TDRmT3BpTm0rTitkZWVZVEM0NE9ucHpwa3o2Ynd4OFNjbXZmTUFibTdPb2N6S05UdVovOXQ2dkx3OENHOTBqZjM0M24zSEFXalZzdjVGbi9YKzVEbEU3ejEyd1RIMzNYMDlFVTNEaWoxM0tQWVVabk1PMWFzRlVLMXFZTEZqUEQyTVRzZm0vYmFCcE9RMG1qU3V4YUQrbmV6SFQ4YW5jUHhFNGtYblhWUm1WbzdUc2F2NURzKzNkTVZXQUNMQzY5QzR5RDNQbDU2ZXliYWRod0RvMDZ2MUpUK25PT1pzMjd0bzI3b0JBRGs1dVd6WkZvUEZrZ3RBZy9xaEJBVDQyTWNuSnFWeC9FUWk5ZXZXc0I4UEN2UXQ5Zk4rbnJPR3FkTnNLOFBHUFRxWWVtRWh2UERHRC93OFp3MXBHVms4TWVhV2YyWGxuNGo4T3hTSWlZaUlpSWlJZzMzN2p6RjcvbHIrK25zWCtma1g3ajkxSlR3ODZpWjI3SXBsOTU0NHZwbTJuREVQOUhjNEgzZjBOSk0rbVFmQTgwOE5JNnhPQ0FCV3E1WE4ydzhBMExsRCtFV2ZrNUNZZXRFQXl0MW81Sk1QUmhkNzd0YTdKbUEyNS9Ed3FQNmxYaW1YY2phZEgyZXV4R0F3OE16anR6cXNqSnI2MlZqeTg2MzgrTXNxWnN4YXpUMTM5T0x1TzNvNjNlUDRpU1FlR3ZzWkxpNHUxSzhiVXV4enJ0WTdCTWpPdG1DMVdyRmFyZnkrY2pzQUEvdDNKQ3NyMjJHYzBlaG1EK1pXck5wQmJtNGVRVUcrVkFuMkovNTB5U3ZqcWxjTExQVUtzcUJBWDk1NmVRUUFpWW1wRHF2N25uOXFtTVBZWHhldVk4clhpeGg1VHgrNmRHcGFxdnNEbU0wNXZEOTVMbi85dlF1RHdZV25INytOZm4zYUFmRFJ4QWQ0N3BYdldieHNNNGRqNDNucDJUc0lyUkZjNm51TFNObFJJQ1lpSWlJaUluYWpIdjJZSTNHbjdaL0RHOWRpMzRIai8rb3ozZDJOdlB6czdVeitmQ0UzOSt2Z2RENHZ6MHBnZ0ErMzNOMmJicDJiMlk5SDdZNGxOZFdFcjY4WExpNHU5dEs5NGpSc0VNbzdyOTFyYjJxZmtIaVcreC81R0I4ZlQyWk9HMjhmNTFITUNpK0E0eWNTU1V2TEJLQlY4OUwzalBwbTJuSXlNN081Ky9hZTFLOFhDc0J2U3plUm1abk56ZjA2NE9QamlhRmdWWkdibXl2dTdzN1BuL1ZySlBuNStmVHQzY2FoOTFkUlYrc2RBanoxNGxUMjdYZGNhVGZ4djNPQU9RN0hIaDg5a01FRE93T3c5UGN0QUtTa1pIRDNxQTlLZkFiQWdsOWV3ZGZYNjRKalNpUG00RW1lZm1rcUQvNm5Id052Nm9pMTRHZnZjZ25sbW9kalQvSHVwTmtjUGhLUGo0OFhyNDRmVHVPR05UbDdOb1BBUUYvcTF3M2xzdy9IOFBxN005aTcveGdQUHY0cFl4OGVSTi9lYlM1Ny9pTHk3MUlnSmlJaUlpSWlkb1VyZDJxRUJQSFF5SDRFQi9ueDVQaXYvN1huSlNhbWttUEp4Y1BEbmZIamhnSnc0bVN5ZlNmQ3BETnBCQWRkdzVzdjNZT25wenNuVGlaVEpkZ1BUMDkzVmtmdUFpQWpJNHZSVDN4NndlZjh1ZWdkaDdESnc4UGQvbmN2TDQrTHpuTlBRVmxoV0owUUFrdFpacmRsV3d6TC85aEd2Ym8xR0hGbmI4QzJTdTNMYjVkZ051ZFFzMFlRM2JzMnQ2L0NjM0Z4RG1wT25rcm16NzkyWWpBWUdESDgrbUtmY3pYZllWRWVIc1ppU3pPenNuS3dXczkxdjkrKzh4Q0hqOFJqTUJnSXFWNThxV2x1Ymg2SlNhbUFiV1Vad0F1dlR5UG00RW5iL0FwMndIemc4VTh3dUxnd29KalE3M3huVXRJeG1jejRlTnQrdm5rRnUyMjZHaTVlMW1nMjUvRERUMzh5Wi81YXJGWXJqUnJXNU5YeGQySzE1dlB3RTFPb1dqV0FTZTg4Z05Ib1NvMlFJRDc5NEdHbWZMT1kzNVpzNUwyUFpyTm82VVllSE5uUHZwbUJpSlEvQ3NSRVJFUkVSTVN1VTRkd3VuWnV5blZkVytEcWFtQlg5SkYvOVhtdlQvekphYlZSVVJQZSs4WDUyS3YzRWhGZWh4V3JkZ0J3WSsrMkdOMGRmN1ZadFNZS2s4bE14L2FOcVY2dCtCQ21KS3Npby9pcG9BbCtvWlNDblNlVGtsTjU4UEZQaXIydVU0ZHdSdDNiRjREVVZCTWZmdklyYm02dVBEOXVtTDFaL2FkZkxjUnN6dUg2NjFyUnZXdHpBUEp5OHdDY1NnNEJmcHk1Q3FzMW41djZ0aXV4RksrczN1SDRjVU9MTFIxOVpjTC9XTGRoci8zelQ3UC9BbURBamUxNTh0SEJ4Yzd4UU13SnhveWJBbUIvVjJHMVF1d2g0Wlp0dGo1MkRlcUZZalM2VXIyZ2gxdHFtb21QcHN3SHdKeGxjYmpuMlRRVEFBRUJ0cDAzczNOczU5M2RTOTQ0d0dyTlo4M2FYWHo5M1RKT0o1N0ZZSERoem1IWGNkOWROMkEwdXBLZGJjSEh4NVBvdlhGTS9udyt6ejR4cEdET2JqejV5QzIwYmRtQVQ3LytqZWg5UjNseS9OZDA3aGpPc0Z1NzBiSjV2V0lEVHhFcE93ckVSRVJFUkVURTdwWHh3Ni9xODdwM2lhQmgvVkNIWTd1aWp4QjNOQUdBTHAyYUVoemt1R3RpU1BVQUZpN1ppTm1jZzcrL044OFZySW9xYXRVYTI4cW4rMGYwcFZHRG1wYzBwOVN6Smc3SE91OWVDR0F5bVVzOFZ5K3NodjN2RXo2WVNXSlNLaTBqNnJFck9wYk4yMk5JU2twbDNZYTlWS25peDlpSEI5ckhGcFp4cnQrOGp3ZEhudHV0TVA1MENpdFc3c0JnTUhEMzdjNjl4UXFWeDNkWWRCN2JkaHpFMWRYQW5SZjREb1h2d01YRkJVUEJDcTZISDdnSmdKU1VkSWFPZUJlQUY1NGFadDlGYy83aTlXUm1ack5vNmFaaTc1bWFhZ3N4QS8xdEsvcXl6YlltL081RzU3SlVxOVhLbjZ0M01HUFdYeHc3YnVzejE2aGhUWjU2OUZhSHpRSThQSXk4OXNKZGpCazNoV1VydGxJL0xJUWhnN3Zaei9mbzFweDJiUm93ZGZvS2ZsdXlrZldiOXJGKzB6NUNhd1RUcjA4N2h0N1NGVTlQZDZmbmk4alZwMEJNUkVSRVJFVEt6UEFoUFJ3K3ovcDFEWXVYYmJaL2J0ZXFJWUdCUHZUczN0SitMQzB0azdrTDE5bi9ucDF0Y2VqOWxaV1ZqY21VQlVCb1NOQS9ubHZQN2kxNVp1eXRGeDIzYVBrbXZweTYxT0dZdGFBOEx5bzZscWpvV0lkeno0NGRpcCtmdC8yek9jZTJLMkxjMFFTT3hKMm1icGl0NGYyNmpYdXhXcTE0ZUJpWjhNRk1oM3U4K2VJOVZLbGlDNGJLNnp1MDV1Y3o1ZXRGQUF5ODZWcENMckJTejVwdkM4UUt5eVdMMnI3cmNJblhoZFlJNXB0UEh3Y2crVXdhOTQzK3lIN3ViR3JoQ2pIYmpwSVptYmF5UzE5ZlQ2ZjdQUHZ5OSt5SU9tUWZQL0x1R3hqUXIyT3h6ZjFyWFZPVnNXTUdNWEhTYkRadGkrSFdRVjBkeHZuNGVQSEVtRUgwNzlPZTcyZXNZT1BtL1p5S1A4TzJIWWN1R0d5S3lOV2xRRXhFUkVSRVJNcWN4WkxMcEUvbnNXTGxkdXJWcllHYnE0R1lReWY1OHJzbFdDeDU3SWc2ekNNUERzRGQzY2czMDVhUlZsQU9CM0E2SVlVNnRhdmJQeWNrbmdYQXg4ZnpzcHF6dTdvYUhQcUxKU2VuY3pJK21hQkFYMnBkVTlWKzNPanEvR3ZWbUZIOVNVcE9KVERRbDZCQUg3Nytmam1ySTZPNFpVQW5PclJyNUREV2JENVhLcmtxTW9xUllYMEF5Qy9vdzVXZGJYRXFpYlRrNWpvOXM3eTlRN001aDZiaGRVaEtUdU8rdTNxVG01dFhiTTh4c1BVUWczUGxra1Z0MzNrdUVFcytrMjVmSVZhbzhHZms0ZTY0OHNvZWlQbmJBckgwTkZ2QTUrZm4vSDJHRGU3S3ZnUEhHREtvQzNjTTZZR1BqM05vVmxTZlhtM3c4bkNuUzZkbUplNkkyYWhoVGQ1NTdUNzJIempPak5tcmVlZy8vVlEyS1ZLT0tCQVRFUkVSRVpFeUZSVWR5K1FwQzRnN21rQ0xpTHBNZUdVRWI3MXY2M3YxNUNPRCtXWHVHbjVidW9sOUI0N3ovRlBEV0xrbUNoY1hGK3JWRGVGd2JEeUhqOFE3aERrSEQ5dDJTcXhkSkxTNkVpTFg3ZWJUcjM2amIrODJqQjgzN0lKakd6WUl0ZS9LdUc3RFhsWkhSbEduZG5WRzMzK1QwOWpNekhPQjJOSVZXeGd4L0hyYzNGd1owSzhqdlhxMHNwODdjUEFFTDcwNUhROFBJNEVGcTU0S2xjZDM2TzNsd1JOakJqRjZaRDkyN29ybHY1L040NDJYN2lHOGNTMm5zYmw1aFlHWTQ2K28rZm41ck4rMEY0UEJCYXMxbjNFdmZNT3RBenZiZTdWZFNHcGFKajQrbnZhUUxURTVGVmRYQTRFQnpwc2lkT29ZenF3Znh1UGpZd3ZMamgxUDVQNUhKbC95ZHk3MDJPaUIzREtnRXdCTkd0Zml6WmZ1K2NmM0VwRi9od0l4RVJFUkVaSC9CMmJNV2sxZWJoNzMzdFc3cktkU2FtbHBtWHc5YlJsTGY5OENRSy91TFhsdTNCQ0gzU0N2cVZtRktaUEc4TmI3UDdONWF3d3Z2L1UveGo0OGlJT0hUMUt0V2dCZmZidVVQZnVPT1pRRDdvK3g3VXpZTEx6TzFmMUN4VWhLU3VPRFQzN0ZhSFRsbGVmdWNDaExMRlM0a3FsdVdBaEg0azRUdVQ2YVh0MWI0dW5wN3RCdmF0dE9XMGxmdDg0Ujl1TVY0UjE2ZXJyejE5cGRKQ1duOGRyYlAvTEZSNDg2cmZMS3k3V1ZtQnJQVzBHMmQ5OHhVbEl5YU5xa05udjNINk5Gc3pCK21yV2FPcldyMmNjVWJrYVFuWlBqY08zWlZCTlpXZG5jODhDSGdHM1ZtOVdhejRnSEo5bkg5TDIramYzL21jSXdETUROelpXUTZwZGVLbm9xL2d3QUJxMEVFeW4zRklpSmlJaUlpRlJ3VDQ3L2lsM1JjZHpjcjJOWlQrV1NaSml5V0xVbUNsOWZMOFkrUEpEZVBWc0R0dEsvb0VCZlFxb0Y0bTUwdzhmSGs3ZGZ2WS9KVStiVG8yc0xPclJyUkI5cmE2SjIyM3B6RmY1WktIcGZIQUJOdzJ0ZjNTOTBIb3NsbDlmZm5VRmFtb25ISHg1SS9YcWh4WTRyM01GeStOQWVUSncwbXpuejE5S3JTRGdGdHZMREZhdTJBM0RqRFczc3g4dnlIVTc1WmhIZi9lOFBwK05KeWFsT3g4WStQSWpvdmNjNGZpS1J0OTc3aFEvZkdZV3JxOEYrL2x6SnBPT3ZxSC8rdFpQUUdzR0VWQTlpNy81ampCMHppSmZlbk02YXRic0JXd0IxODdBM2lwMmZqN2NITlVPcjJ0OUhYcDRWTHk4UFhGM1BoVzZGRGZ6UEYxb2ptQituUGxQaWR5L08zK3YzOE5yYlArTHQ3VUgzTGhHWGRLMklYSDBLeEVSRVJFUkVLckJwTS81ZzM0RVRmRFR4UVZvMnIxZlcwN2trTlVPcjhQb0xkMU92YmdoVnEvZ0RzSGxyREsrL080TitmZHJ4MC9mUDJjZTZ1aHA0ZXV4dDlzOEdnNEZtNFhYdzhEQVNjK2drcCtMUEVGb2ptT1RrZEh1L3JlWk42LzRyODNiaDRxdC84dktzdlAzaExQYnVQMGI5dWpVSUNQQmg1dHhJRWhMUGNqcnhMR2RTMHZuc3d6RzR1RUJDb2kxQTZ0aTJNUkZOdzRqZUcwZmsydDEwNzlyY2ZyL2xmMjRqTFMyVHNEb2h0R3Q5cmdkWldiN0Q1T1IwSUwxVTc4elQwNTFYeHcvbjBhYy9KeW82bHFuVGxqRjZWSC83ZVl2RjFoT3RhQ0NXbTV2SHlqVTd1YjVISy9zcU9nOTNJeFBmR0Vsd2tDOWp4azNCeDhlVEd3cENRTE01aCtWL2JyTmYvLzViOTl2Ly9sZmtMdDU4NzJjRzM5eUpCKzY3c1ZSenZoUjVlVmErbWJZY2dPRkRyeU13MExrc1UwVEtGd1ZpSWlJaUlpSVZWRUppS3YvN2VTV2o3dTFiNGNLd1FzMmIyVXJ5Q3N2ZXZ2bGhHV1p6RHJWQ3E5aVBGZVhtNW1idkNlWHVicVIxeS9wczNMeWYxWkc3dUhQWWRhemRFQTFBZU9OYVZLOFdjRVhuYXM2eEFEZzAyaTlKMHBrMElndFdNUjArRXMrRTkzNnhuek1ZWEFodlhCdUR3WVZUOFdld1dITHg5L2NtSU1DSE80ZGR4OHR2VG1mcTlOL3AwcWtacnE0R3pPWWNmcHk1Q29EYmIrM205S3l5ZW9mUFB6Mk1icDJhT1IyZjhNRk1ObXphNTNTOFFmMVE3aC9SaDYrK1c4YXNlWC9UcGxWRE9yWnZESUFsenhhSXVSZHBxcjltM1c3UzBqTHAycWtwaTVkdnNSOHZPaWQvUDIvR2poa0VnTW1VaGIrZkQ4MGp3cHlldlhsN0RBQVJsMWtDYXJWYW1UWHZiMjYrc1lQRFpnUHpGcTdqK0lsRXFsVU5ZT2d0WFMvckdTSnlkU2dRRXhFUkVSR3BvQllzV28rZnJ4ZERLdWd2NEttcEptNjcrKzFpejMzMjlTSSsrM3FSMC9GYkJuU3lCeUFBMTEvWGtvMmI5N05nOFFhR0R1N0dnaVViQWVqWm84VVZuMjlHUnNtN0ZKNHZwRm9nRVUzRDhQUXdVcnQyTmNKcVZhTm1hSldDOHI5QSsyNkwrMk9PQTFBL3JBWUFuVG8wSWJ4eExmWWRPTTcwbi81azVJZysvRGh6RldmT3BGT25kblg2OW03ajhKeXlmSWZ1UnJkaXc4R1NkbDBFR0RxNEd5dlhSQkZ6OENUdmZ6eUg2Vjg5amJlM0J6azVlZlo3RnBvOTcyOENBMzFwMWFLK1F5QjJJWGZkZmgzKy90NE94M0p5TEt4WmF3djVWcXphUWVkcm01YnFYc1g1WXVvU2ZsMjRqdFZyb25qL3Jmdng5L2NtL25RSzM4K3dsWTQrOXRETnhmYUpFNUh5UjRHWWlJaUlpRWdGWkRibnNHREpCbTdwMzZuQy9nSnVOTHJScFpNdG5Nak16R0ZIMUNGY1hGem8xREdjODN1U0h6Mld5UEVUU2JnYkhiOXJqeTdOK2RSM0VZbEpxYno3NFN5T3hKM0d6YzJWWHQxYmNhbHljaXhrWkpoTFBILzBlQ0lBVllMOVMzVy9UejRZZmRFeG03ZlpWaTRWcm1weWNYSGhrWWR1WnV3elh6SmoxbXI4L2J5WU9UY1NnTkVqK3puMXZDcHY3L0JpREFZRFR6OStHOCs4OUMxalJ2WEgyOXNXcU9VVXJMNXpML2kzbkpwcTRrRE1DWWJjMHMyaDExaEpZby9FODlTTFUybmRzajZ2UFgrWHc3bFZhM1poTXRuQ3pIVWI5MXp3UG1mUFp1RHY3MjEvenlrcDZhemZ0QTgvWHkrNmQyM09uVU92WTlQV0E4UWNPc25UTDAxbDB0dWpTRXhLcFc1WUNBSCszblFyNkIyV21tcmlreTkvNDRINytoSmFJL2dTM3BDSVhDMEt4RVJFUkVSRUtxRDFtL2VSbFpYRG9BR2R5bm9xLzVpM3R3ZHZ2VHdDZ0krbXpHZEgxQ0VHOWIvV1lmVVMyTUsva1dNK3dtQndZVUMvOWc3bjNOMk4zRGF3TTlOL1hzbGZhM2NCMEs5UE8zcy9yWXZKemMxajV0eEl0dTZJWVZkMEhMZmYxbzJnQU9mK1QxYXJsVDE3andMUXZPbmxsZDJaelRtWVROa0VCZm15Y2ZOK0FOcTNPZGNYTENLOERvTUdkR0xoNGcxOFBuVUpBRDI3dDZSVHgzQ25lNVdIZDNpcEdqV295VS9mUG91UGorZTUrV1hiQXJIQ2NEY2d3SWNtaldzeDhLWU9wYnBuV0ozcUJBWDZzZWJ2M2F6YnNOY2VFdWJsV1preHkxWnU2bmJlRHBiRm1mekZRblpISCtISlJ3ZlRyWE16anA5TVp0S244d2lyRTBMM3JzMEpEdlpqMHRzUDhPVHpYM000TnA1blh2Nk9EeWVNWXNxa01aak41M2E1blA3elNsWkhSaEViRjgrbkh6enM4RjFGcEh5NGVOUXVJaUlpSWlMbHpyb05lMm5jNkJwQ3FnZVc5VlRzNG80bThQZTZhUHRxbjlMYXNlc3dpNVp1d21CdzRhYSs3WjNPVDUzK093bUpxZlM1dmcyMWExVnpPajkwY0RkNzRPRHFhdUN1MjNzVyt4eXpPWWNkdXc3ejQ4eFZmREI1TGdEWjJSYSsvbjRwVzdjZkpDZkhndGxjL053M2JqbEF5dGtNakVaWHFnVDdYZEwzczFoeTJibnJNRC9NK0lOeDQ3L2hsdUZ2TVgveGV0WnQyRVBLMlF5Q2cvMklhT3JZOStyK2UyN0EzZjNjU3E3aFEzcGM4QmxYNngxZUtlY0hSTmtGWVpKSGtlODg3dEhCeGM2MU9IbDVWdXFGaFFEdzJWZS8yY09wdVF2KzVzVEpaRnExcUUrVFJyVWNya2xNVEhVSXNjem1IRFp0MlUvSzJReXFYdUJuWExXcVArKy9OWkxBUUY4T0hUN0ZpMi84Z05XYWo2ZW5PN3YzeEpHZW5za0Q5L1dsVHUzcXhCMU5ZTUw3djJDMVdrdjFQVVRrNmxFZ0ppSWlJaUpTd2VUbFdkbXdhUjhkaXF3cUttc0hENTNpZ2NjKzRiVjNadkRxMno5ZTh2V05HdGJFYXMzbmtYRlRlUFBkbjlsL3dOWmJhL2I4U09ZdFhFZjFhZ0U4K0ovaWR3ZmN2TzBBSnBPdDFERXZ6MHIwM2ppbk1SWkxIa1B1ZVllblg1aks5Lzlid1k1ZGh3RUlEdmFqZDgvV1BEMzJObVo4K3l4akh1aVBtNXNybnA3dXVMdmJDbXJNNWh5KyttNnAvVDczanY2SXVRdldrcHRyNjN0MS92ajgvSHlpOXgxbHhxelZQUFBTdHd5NjR5MmVlbUVxMDM5ZVNWUjBMRFZDZ3FsYnB6by96MTBEUUw4YjJqbjAzYkpZOG5qdm96a093ZUlyRS81SDNOR0VNbjJILzZiTUxGc3c1ZWw1TGhCcjFLRG1CYS9KemJXRlROSDdqdkxRMk05WUhSa0Z3T25Fcy93ODV5L2lqaWJ3dzA4ck1ScGRlZktSUVU3WHI5MndoMkgzdnN2dVBiYnZ1bkh6ZnJLekxZUlVEeUs4U2UwTFBydG1hQlhlZWZWZWZIMjlHSFpyTi92UGI5cU1QeGgyNzd2czJoUEhHeS9laGFlbk81dTJIdURiSDM0djVac1FrYXRGSlpNaUlpSWlJaFhNZ1pnVFpHWmwwNzVkK1FuRVlnNmRzSytDMmJ2LytDVmQyN3BGZmI2Yy9CanJOKzNqZjcvWXl2YitXcnVMUmcxcUVuUG9KSjZlN3J6OTZyMEVCVHF2Mm9tS2p1VzlqMnlydmR6ZGplVGtXSGovbzdrRUJmalNwbFVEK3ppajBaV21UV3F6NzhCeFdyZW9SOXZXRFduWHVpRmhkYW83M2ZQbW16cHk4MDBkQWR2cXJsZmYvcEZqeHhQeDkvZWhWWXQ2Uks3ZHplZmZMR2Joa28wODlKOStEdVBCMWdmcy9ZL21jUHhFRW1EYmxiSmI1MmEwYjl1WWp1MGJFMUl0a0pWLzdXVGYvbU80dWJseVM1R3lWNU1waTlmZi9abHRPdzdpNHVMQzhLRTltTDlvQTRsSnFUejJ6QmM4OThRUXVuZHRYaWJ2OEh3NWx0eGlkN0cwV3ZOTHZLWWtxYWtaOW5kVkdsYXJsZmpUS2VUbDVmSEVzMStSbjU5UGwwNU42ZFlwZ28rbXpNT1VtYzNyNy82RTJaekQ4MDhQbzA1dDU1OXpUbTR1bVpuWlpPZll3cmcvMSt3RTRJYWVwZXVkMXFSeExYNzY5aGw4Zk01dHNuRHlaRElXU3g1QkFiN1VxVjJkWjU2NGpRbnYvY0l2YzlmUXVORTFYTmZ0eW0vMklDTC9qQUl4RVJFUkVaRUtadGZlSTdpNkdtalc1UEo2V1YxSjNidEVzSGo1WnVLT0pmQ2Z1M3IvbzN0MDdoaE81NDdoeko0ZnlaZFRseEp6NkNRQUFYN2VIRG1hUU4yd0VJZW04anQySGVhbE42YVRrMk1odkhFdFhudmhicDU5K1R1T24wamtoZGQvNE9Wbjc3QTNPUWQ0L3FsaEJBYjRsS3FYRk1EeEU0bE1lSDhtTVlkT1lqUzY4Y2FMZDlHeWVUMDJiNDNoa3k4WGN2eEVFcSsrL1NQdFdqZGszR09ESFpxbjN6bjBPbUxqVHRPNVl4T2FONnZyOE16VVZKTjk5OGZiQm5hMjkrbzZFbmVhTnliK3pORmpDYmk0dVBEVTQ3ZlN2Mjk3dW5WcXhndHZUQ2N0emNUcjcvNUV2ejd0ZU9TQi9nNUJ6TlY2aDBWTm5EUzdWTy94WXF6V2ZQWVdyR1lycm45YmNaWXMzMkpmUWVmaFllU1JCd2JZUThtSXBuWDQ4Sk5mT1hvc2dYdnU2RVdmWG0yS3ZjZVpaRnNJRitqdnkrbUVGTlp2M0F2Z3NKT25zZURuVnJTMHNxaWlQNE9VbEhST0o1N0Z3OE5JdmJxMjhzMWUzVnV5ZGZ0Qmx2NitoUTgrL3BYV0xlb1RFT0JUcXU4b0l2OHVCV0lpSWlJaUloWE03ajF4Tkd4UXM5VEJ6dVZvRVZHWFB4ZTljOUZ4dnI1ZWZEWnB6R1U5NjBqY2FlWXVXTXV5UDdZQjBLQitLQlpMSGtlUEpmRDJCelA1ZHZydnZQTGNjTUtiMUdiWmlxMThOR1UrdWJsNU5LZ2Z5c1EzL29PZm56Y1QzN2lQSjhkL1RWSnlHcSs5TTRNN2huUm41RDE5TVJwZFM5MGtQaTB0azVsejEvRHJiK3ZKeWJIZzQrUEp5ODhPcDJYemVnQjBhTmVJYjZlTTVlZlpmL0h6bkwvWXV1TWc5ei95TWZmZWVUMjMzOVlkVjFjRC9mcTBLL2JldWJsNXZESHhaMUpUVFZTdDRzODl3M3RodGVhellORjZ2dnArR1JaTExrYWpHeTg5Yzd0OUpWaDRrOXA4L3Q4eHZQVG1kT0tPSnJCc3hWWTJidDdQeUh2NmNGUGY5ZzdsbHYvMk95ekt3OE5ZN0wvQnJLeWNZbnRtYmR5OEh6OWZMNnBWRGNEYjJ3TlBUM2RTVTAzTW1MM2F2cHF1Y2NOclN2VXphaEZSRng4ZlQ0S0QvSGpyNVh2c3ZjYlMwako1Zi9KY292ZkdjZC9kTjNEdm5kZmJyM0YzZDhOaXlTTTlQUk0vUDI5MlJoL0dZREJRcDNZMXZwditPMVpyUHExYjFLZldOZWY2bG9XRTJIcjBuVTVJWVVmVUlWcTNMSDdGbk5WcVpkcFBmd0xRcmsxRGgvZnkyRU0zYy9Sb0FuY091MDVobUVnNW9rQk1SRVJFUktTQzJiVTdsbDQ5U2xmV1ZaN2w1K2NUR3hmUGxtMHgvUFgzYnZZVnJCTHk5Zlhpcm1FOUdUcTRLeTR1c1BUM3Jmenc4eCtBTGFDWTlPazhsaXpmREVEREJxRzgvK2I5K1BsNUF4QmFJNWlQSmo3SWM2OTh6Nm40TTh5Y0c4bmFEZnVZK01aOURpdTRpclB2d0hHV3J0akNuNnQzMmtzQm16YXB6WXZQM0U3TjBDb09ZOTNkamR4Mzl3MTA3eHJCT3gvT0p2WklQRk4vV002cXlDZysvZUJoKzI2SjUvdmhwei9aV2RDLzdOa25oZ0JsbllKZ0FBQWdBRWxFUVZUdytETmYyTC83TlRXcjhNcHpkOUtvb1dQL3JOQWF3WHorMzBlWS9Qa0NWcXpjVHNyWkROWnUzRVBmM20wNGNqU3hUTjdoK0hGRGl5MEJmR1hDLzFpM1lhL1Q4Vm56L21aSDFLRVMzMy85ZWpWbzM3WmhpZWVMQ3F0VG5RbXZqS0IycmFyMk10QkRoMC94eHNTZlNFaE01ZW5IYjZYL2pZNDdWTmFwVlkzdE93L3h3R09mNE9YbHdiSGppYlJxVVIrajBZMlQ4V2NBdUhWZ1o0ZHJnZ0w5YU5lbUlWdTNIK1NabDc2amV0VUFqTzdPUDl2VU5CUHA2WmtZREFhRzNkck40WnlucHp1ZmZQaHdxYjZYaUZ3OUNzUkVSRVJFUkNxUTB3a3BwS1ZuMGZBaURjY3JnbTA3RC9MY3k5L2JQNGRVQzJUQVRSMFpQT0JhaDFLMEFmMDYwTHRuSzVLU1U1bis4eXA3a05PdlR6dWVHRFBJWVRkR3NEVTgvL3kvWTNqenZWL1l2dk1Rdmo0ZVZLOTI0ZDA0OC9QeitmN0hGV3paRm1PL3g4aDdicUJYajVhNHVMaVVlRjM5dXFGODhkRWpmRGY5ZDJiUFgwdkh0bzFLRE1NQWhnL3B6dTQ5Y1hSczE1ajJiVzA5NEs1dDM0VDlNU2U0WlVBbkhyaXZiNGw5dER3OTNYbitxV0YwNmRpVVpYOXU1ZFh4ZHhJVkhWdHUzdUhGMUEyclhtd2c1dXBxb0hQSGNNWStmSXRET2VmRkZLN1lBMXZaNWV6NWYyTTB1dkhGUjQ5UXIyNE5wL0YzRE9uTzNnUEhpRGw0a3Z6OE5FSnJCUFBZUXdNQWVPT2xlNGc1ZEpJRzlVS2RybnZ4NmR2NSt2dGxiTjF4a05PSlo0dWRpNmVuTzAyYjFHYkU4T3RwR1ZHdjJERWlVcjY0NUdlWkxyM2pvWWlJaUlpSWxJa05tL2J4MHB2VCtlekRNVFFOdi9CT2VCWEJLeFArUjVVZ1A3cDNpYUJOcTRZTzVYL0Z5Y214OE9JYjArbHpmUnR1N04zMmdtT3QxbnptTFBpYlR1MmJGTnRVL1h3cFo5T1o4dFZpK2x6ZmhnN3RHbDkwTHVmYnMvY29UUnJYd3RYMXdxR094WkxuVkg1NDdIaWl2ZXp2VWwzdGQzajhSQkptczRYUUdvSEY5akc3a056Y1BISnljc25Kc1pCdHlZWDhmSUlDZlowQ3VYL0thczIvNUorYmlGUk9Dc1JFUkVSRVJDcVFuK2VzWWVxMFpTeWU4enFlbnU1bFBSMFJFWkVLcWZUclVVVkVSRVJFcE13ZE9YS2EwQnJCQ3NORVJFUXVnd0l4RVJFUkVaRUs1T2lKQk9yVkRTbnJhWWlJaUZSb0NzUkVSRVJFUkNxUTQ4ZVRxRld6YWxsUFEwUkVwRUpUSUNZaUlpSWlVa0drcFpuSXpNb21OQ1NvcktjaUlpSlNvU2tRRXhFUkVSR3BJRTZjUEFOQWpSckJaVHdURVJHUmlrMkJtSWlJaUloSUJYRXlQaGxBSzhSRVJFUXVrd0l4RVJFUkVaRUtJajdoTEFDMWExVXI0NW1JaUloVWJBckVSRVJFUkVRcWlOTUpLZmo3ZTVmMU5FUkVSQ284QldJaUlpSWlJaFZFUXVKWnFsVU5LT3RwaUlpSVZIZ0t4RVJFUkVSRUtvaUV4RlNxS3hBVEVSRzViQXJFUkVSRVJFUXFpS1RrZEtwVzhTL3JhWWlJaUZSNENzUkVSRVJFUkNxQTNOdzhUS1lzZ29QOHlub3FJaUlpRlo0Q01SRVJFUkdSQ2lENVRCcUFBakVSRVpFclFJR1lpSWlJaUVnRmNPWk1CZ0JWZ2hXSWlZaUlYQzRGWWlJaUlpSWlGVURLV1ZzZ0ZoVG9XOFl6RVJFUnFmZ1VpSW1JaUlpSVZBQm4wMHdBQkFUNGxQRk1SRVJFS2o0RllpSWlJaUlpRlVCcXFpMFEwd294RVJHUnk2ZEFURVJFUkVTa0FqaWJhc0xWMVlDbnAzdFpUMFZFUktUQ1V5QW1JaUlpSWxJQnBLWm1VRFhZdjZ5bklTSWk4ditDQWpFUkVSRVJrUW9nTlMyVGdFRDFEeE1SRWJrU0ZJaUppSWlJaUZRQWFlbVorUHQ1bC9VMFJFUkUvbDlRSUNZaUlpSWlVZ0drcG1VUzRLOFZZaUlpSWxlQ0FqRVJFUkVSa1FvZ0xUMFRmMyt0RUJNUkVia1NGSWlKaUlpSWlKUnorZm41bUV4bUFsUXlLU0lpY2tVb0VCTVJFUkVSS2VmT3BtWUE0T2ZuVmNZekVSRVIrZjlCZ1ppSWlJaUlTRG1Ya1dFR3dNOVhnWmlJaU1pVm9FQk1SRVJFUktTY1M4dklBc0RQVnlXVElpSWlWNElDTVJFUkVSR1JjaTRqM1JhSStmcDRsdkZNUkVSRS9uOVFJQ1lpSWlJaVVzNmxaV1FDNmlFbUlpSnlwU2dRRXhFUkVSRXA1K3dyeEh5MVFreEVST1JLVUNBbUlpSWlJbExPcFp0c1RmVURBM3pMZUNZaUlpTC9QeWdRRXhFUkVSRXA1MHdtTXg0ZVJseGNYTXA2S2lJaUl2OHZLQkFURVJFUkVTbm5USm5tU2xjdStmZTZhTVk5L3cxekY2eDFPcmR1dzE2ZUhQODFjK2I5ZlZYbmxKMXRJUzNOOUkrdXpjM040KzkxMGVUbFdhL3dyRXFXazJNaEt5c2JxelgvZ3VQeThxd2NpRG1CcVdBbDRxVTZFSE9DazZlU0x6b3VQVDJUclR0aXlNNjJYUEl6Rml6ZVFKOUJML0hmeithVitwcUhuL2lNZnJlK3dvNm9RNWY4UEJINS84K3RyQ2NnSWlJaUlpSVhac28wNCt0VHVScnFKeVduRWJVN2xucGhJVTduL2w0ZnphN29JN2k2dWpMMDFtNlgvYXpJdGJ1WlBYOHRucDVHM24zOVA3aTZGcjl1SUhMOWJ0NzljRGI5K3JUajJTZUdYTkl6bGl6ZnpNZGZMQ1NzVGdqZmZQcDRpYys0SEdscG1majdlOXMvdnpMaFI3WnNpMkh5ZXcvUklxSXVZQXZtRWhMUFVqTzBpbjNjd1VNbmVlU3B6M0YzTjdKdzVxc1lqYTZYOU54Sm4vM0t3VU9udUdOSWR4NGFlVk9KNHlMWFJUUHAwM2xVcWVMSEw5OC9qOEZRK2hXUCtkWjhyQVgvRlNjek14dHZidytIWXptV1BDeVdQUEtzVnphRXRGcnp5YzdPSVR2YmdqbmJRa2FHbVl6TUxESXl6SmhNWmpJeU1rbEpOWEVtSloyVWxBek9uRTNIemRXVktmOTk1SXJPUTBRdWp3SXhFUkVSRVpGeUxpUERqSy8zMVZzaHR2L0FjWDVidG9rZFVZZEpQcE9Pd2VCQ1NQVkEyclZ1eUcyRHVoQmFJL2lxemVWOFZtcytHN2JzQjZCWDl4YVhmVCtUS1l1UHYxeElTa29HQU45OHY1eUhIeWcrMU5tKzh6QUE0WTFyWDlJemNuSXN6SmkxR29CQi9UdmF3N0FYWHB2R3lmaVVTN3JYRTJNRzByWjFRNGRqVm1zK0gzNDhsODNiWS9ocThtTUVCL3VWZVAwWDN5NWg4YkxOakh0c01EZjJiZ3ZBM2dQSEFHaldwUFlsaDJGSGp5Vnc4TkFwQUhwMmEzbkJzWkhyb2dIb2NtMnpTd3JEU3VPVEx4YXdQZW93bys2OWtiNjkyL3pqKy95MlpDUHpGMjhnTDg5S1hwNFZxOVgyWjU3VlNrNU9MdG5aT1Znc2VmL28zdEY3NDRob0d2YVA1eVlpVjVZQ01SRVJFUkdSY3M2VWFTYWd5TXFmZjR2Vm1zK1gzeTRwdGt3eDdtZ0NjVWNUV0x4OE04ODlPWVNlM1M4Y2Z2eGJ0bTQvU0dxcUNZUEJRSSt1RVpkOXYyK25yeUFsSllNMnJSb1FkeXlCMmZNajhmQjBZK1E5Zlp6R0ZnWmlIZG8ydXFSbnpQdHRBMG5KYVRScFhJdEIvVHZaajUrTVQrSDRpY1JMdWxkbVZvN1RNWVBCQlU5UGQ4NmNTZWVOaVQ4eDZaMEhjSE56RHJaV3J0bkovTi9XNCtYbFFYaWphK3pIOSs0N0RrQ3JsdlV2YVM0QVMxZHNCU0FpdkE2Tmk5enpmT25wbVd6YmFTdGQ3Tk9yOVNVLzUyS2lkaDhoS1RrTlR3L2paZDNuVEVvNlIrSk8yeis3dUxqZzV1YUswZWlLbTVzYkFmNCtlSGdZOFhBMzJ2LzA5SExIeThNZEwyOFB2TDA4OFBaeXg5dkhBMTl2TDN4OVBQSHo4OExYeDV2UUdvR1grelZGNUFwU0lDWWlJaUlpVXM2WlRHYXVLVkxpOW0rSlhMZWJ1UXZXWWpDNDBMMUxjNjdyMnB5UWtDRE9uRWxuMDdZRExGNjJpZXhzQys5OE9JdWFOYXBjTUFDNUZLc2lvOWdSZFpoZVBWclN1c1dGUTVsbGY5Z0NtSFp0R3VEdjczTlp6OTIwNVFBTEZtOGdNTkNYbDU2OW5aU3pHVHc1ZmlvLy9ySUtEM2NqZDkzZTB6NTIzLzVqbkU1SW9VbmpXdFFJQ1NyMU0xTE9wdlBqekpVWURBYWVlZnhXaDVWUlV6OGJTMzYrbFI5L1djV01XYXU1NTQ1ZTNIMUhUNmQ3SEQrUnhFTmpQOFBGeFlYNmRaMUxTQUVlSG5VVE8zYkZzbnRQSE45TVc4NllCL283bkk4N2VwcEpuOWo2YnozLzFEREM2dGp1WTdWYTJiejlBQUNkTzRTWDZqdGxaMXV3V20ycnAzNWZ1UjJBZ2YwN2twV1Y3VERPYUhTekIzTXJWdTBnTnplUG9DQmZxZ1Q3RTMrNjVKVngxYXNGWG5BRjJmbmxrZkduVXppZGVCYUR3WVcyclJ1VTZqdGN6STAzdE9XWnNVTXV1cEp0NHFSWkhEb1N6OE9qYnFKZDYwc0xTa1drYkNrUUV4RVJFUkVwNTB3bU16NCsvMzdKWko3VlNsaWQ2cnp3OU8wMGFsRFQ0VnlYVGszcDNxVVp6NzM4UFhsNVZtYk1Xc1ViTDkxelJaNjdhL2NSRmkzZFJMMDZJUmNNeE5MVE0xbTd3VloyMS9YYVprNEJURWxjWFEyNHV6dXVIRXBPVG1maVI3TUJlUHF4V3drSzlDTW8wSSszWHgzQmM2OTh6N2ZUZjhmRHc4aVFXN29DOE1kZk93RmJhSlNSa1hYQlozbDVuUXRydnBtMm5Nek1iTzYrdlNmMTY0VUM4TnZTVFdSbVpuTnp2dzc0K0hoaUtDaWhkSE56ZFpvbndLeGZJOG5QejZkdjd6WU92YitLY25jMzh2S3p0elA1ODRYYzNLK0QwL204UEN1QkFUN2NjbmR2dW5WdVpqOGV0VHVXMUZRVHZyNWV1TGk0Mk1zZmk5T3dnVzMrVDcwNGxYMzdqem1jbS9qZk9jQWNoMk9Qang3STRJR2RBVmo2K3hZQVVsSXl1SHZVQnlVK0EyREJMNi9nNjF0OHo3enRPdzh4Zk9UN2ZQWHhvL2JTM2JYcmJmOG13aHZYTHZHNlMyVXdHRXBWMW5uc1pES0hZK1BKeVBobkd4S0lTTmxSSUNZaUlpSWlVczVsbU16NGVIbGNmT0JscWx1N09wTW5QdVRRbUwyb2RxMGIwYkY5WXpadE9jRDJxTVAvK256Tzk5dlNUZmIrVFpNL1g4RGt6eGVVNnJvdW5acnkxc3NqN0ovTjVoeGVmZWRIVWxOTjNES2dFMTA2TmJXZmF4RlJsNWVmdllQWDNwbkI1OThzeHNQZFNOL2ViVmhaRUloTm0vRUgwMmI4VWVLendwdlVac3FrTVFCczJSYkQ4aisyVWE5dURVYmMyUnVBaE1SVXZ2eDJDV1p6RGpWckJORzlhM1B5ODIyTjRsMWNuQU9ZazZlUytmT3ZuUmdNQmtZTXY3N1laeVltcHBKanljWER3NTN4NDRZQ2NPSmtzbjAzeDZRemFRUUhYY09iTDkyRHA2YzdKMDRtVXlYWUQwOVBkMVpIN2dJZ0l5T0wwVTk4ZXNIMytPZWlkeHcrZTNnWWl5M056TXJLd1Zxa2tmMzJuWWM0ZkNRZWc4RkFTUFhpeXdaemMvTklURW9GYkN2TENzMmVIMG1UUnJYc245TXp6SmhNV1h6NTdSSjdJQnU1Zmc4QUNZbG5HZi9xOS9heHB4TnNxOUNtL3ZBN3MzNHRma2ZTMFNQNzJZTktFYWxjRklpSmlJaUlpSlJqVnFzVml5WDNxcXdRSzAwdzBLQnVEVFp0T1lESlpNWml5YnZrSnV6L2xNV1N4N3hGNndIdzh2TEF4N3Y0Z0RBN0o1ZjA5RXlNUmxjQ0Nrb3FBNHFVVmxxdFZpYTgvd3Y3OWg4aklyd09qenc0d09rZVhUczM0Nkg3Ky9IVnQwdFp1U2FLM0x3OFVsTk4rUHQ3MCtDOGQyU3g1TEo3VHh4dWJxNjBpS2hMV0ozcUFLU21tdmp3azE5eGMzUGwrWEhEN08vcDA2OFdZamJuY1AxMXJlamV0VGtBZWJtMmtLKzRGVzgvemx5RjFaclBUWDNibGJpWndlc1RmM0phc1ZYVWhQZCtjVDcyNnIxRWhOZGh4YW9kQU56WXV5MUdkOGRmRDFldGljSmtNdE94ZldPcVYzTU9zc2FQRzhwMTNadzNObmhsd3Y5WXQyR3YvZk5Qcy84Q1lNQ043WG55MGNIRnp2RkF6QW5HakpzQ1lIOVhHUmxaZkRsMUthMWExS2RIRjF1L3VLNmR3dG16N3hoL3I5OUQ5TjQ0cWxieFovZWVPTUMyTTJsU2NscXg5eTdKbmNPdUsvSGNnc1ViK095cjMwbzhEOWgzdlh6cnZWK1k4TDd6ZXk1cXdpdjNjbTJISmhjY0l5Slhqd0l4RVJFUkVaRnlMRDNkVnA3blhVSUFkTFdscG1VQ3R0TEFxeFdHQWZ5NWVnZG56cVFEdHZEbThZY0hGanR1NGVJTmZQekZRcnAwYk1hckw5enBjQzQzTjQrSmsyYXpmdE0rZkgyOWVQS3hXekNaaWk5MUc5QzNQZW5wV1F5ODZWcWVIUDgxQUtFMWd2bnc3VkVPNCtLT251YitSejZtUmtpUXc3a0pIOHdrTVNtVmxoSDEyQlVkeStidE1TUWxwYkp1dzE2cVZQRmpiSkg1NStYWlZsT3QzN3lQQjBmMnN4K1BQNTNDaXBVN01CZ00zSDI3YzIreFF0MjdSTkN3dm1OUXR5djZDSEZIRXdEYkNybmdJTWVkSjBPcUI3Qnd5VWJNNWh6OC9iMTVybUJsV1ZHcjF0aFdqOTAvb3E5VENXMXA3WW8rd3JZZEIzRjFOWERuQmI1RDRUdHdjWEhCWUxDVmtCNk9pd2V3aDR3QXJxNnUzSE5IVHliK2R3N2ZUbDlCaTJaaDVPZm4wNnBGZlo1Ky9GYUhlNzd3K2pST25FeG0vTGhoUkRTdFUreHpxMWJ4TDNGTzN0NGVoRlMvY0wrNHBPUlVMSlk4QWdOOThQUnd2K0JZRHcvOStpMVNudWovU0JFUkVSR1Jjc3lVYVF0c1Nsb1JkYlh0UFdEYmtUQ3NkdldMakx4eWNuUHorSEhtS3Z2bitJU1NHN0lYcmhDcVZpM0E0WGhPam9YWDNwN0JwcTBIOFBIeEpEREFod2NmSzdsRU1LSnBHSjk4TUpwWjh5THRwWGNKQ1dlZHhxV2ttZ0FJRG5RTW5BcFhEa1ZGeHhJVkhldHc3dG14US9Iek8xZVdhczdKQld3N2VSNkpPMDNkTUZ2RCszVWI5MksxV3ZId01ETGhnNWtPOTNqenhYdW9Vc1gyek9GRGVqaWNtL1hyR2hZdjIyei8zSzVWUXdJRGZSeDJCazFMeTJUdXduWDJ2MmRuVy9Bb3NrTmpWbFkySnBNdGpBMjloRTBFaXJMbTV6UGw2MFVBREx6cFdrS0tXV1YyYnF3dEVDdGFMaGw3eExiYlkxaXRhZzVqZS9Wb3hieEZHeGd5cUFzZmYya3JteDNVdnlQWDFIVHNyK2JtWnJ0WGxTcStUdWRLbzArdk52VHAxZWFDWXg1OStndjI3VC9HNDZNSEZydGFUa1RLTHdWaUlpSWlJaUxsbUNuVFZrYm40MzFsbW9WZmp2VWI5eEo3eExacXAyaGo5bi9ia3VXYk9SVi9Cb1BCZ05WcXZlQU9oWVdCV1BXcWppdC9EQVlESjA0bDQrbnB6cnR2L0llMTY2UFp2ZWRvaWZlcFg2OEdTVWxwL0REalR3QjhmTHhJT1p0QlRvN0ZvZkY5eXRrTUFJS0NmQjJ1SHpPcVAwbkpxUVFHK2hJVTZNUFgzeTluZFdRVXR3em9SSWQyanJzUm1zM25TaVZYUlVZeE1xd1BBUGtGZmJpeXN5MU9KWkdXM0Z5bk9Wc3N1VXo2ZEI0clZtNm5YdDBhdUxrYWlEbDBraSsvVzRMRmtzZU9xTU04OHVBQTNOMk5mRE50R1dscEp2dTFweE5TcUZNazVFeElQRnZ3dlQzL2NhTjZzem1IcHVGMVNFcE80NzY3ZXBPYm0xZHN6ekd3aFo2QXc2ckRnNGRPQWxDdmJvZzlIQVBiNWdOVEpvMWgyWXF0SkNlbkV4RGdROWRPRWY5b2ppSlNlU2tRRXhFUkVSRXB4d3BYaUhuN2xPMEtzV1BIRS9udzAza0ErUHQ3YzJ2QjdvRlh3eTl6SXdHNCs0NmV6UHR0UFVlUEpXQXlaZUhqNHh6VUhEcGkyeVV4dE1iNXE0VmN1ZmV1NjZsZU5aQ0k4RHBFaEJkZlFsZFV6TUdUV0N5NTlPN1ptcnc4SzZzam96aDg1RFRoamM4MWVUOTJQQW1BYWxVZFY2UTFiQkJxMzVWeDNZYTlySTZNb2s3dDZveSsveWFuNTJSbW5ndkVscTdZd29qaDErUG01c3FBZmgzcDFhT1YvZHlCZ3lkNDZjM3BlSGdZQ1F6d2NiaEhWSFFzazZjc0lPNW9BaTBpNmpMaGxSRzhWZERUNnNsSEJ2UEwzRFg4dG5RVCt3NGM1L21uaHJGeVRSUXVMaTdVcXh2QzRkaDREaCtKZHdqRURoNjJ2Y2ZhMTFTOTZIc3FpYmVYQjArTUdjVG9rZjNZdVN1Vy8zNDJqemRldXNmaC9SWEt6U3NNeE03OWlycDdyeTJ3YkZpL3BrTWdCcENmRHovUHNmVW11NlgvdGY5cStXNTJ0c1Zoa3dESGVkaFdBdVpZY2t2YzlkUm9kQ3N4Q0JTUnNxTkFURVJFUkVTa0hNczBGYXdROHlxNXFYNzg2UlRXYnR4TFJub205OTE5d3hXZlEvVGVPRjU5ZXdabnoyWmdNQmg0OGVrNzhQZjN1ZmlGVjhqSUVUY3dkZHB5aGcvcHdiNER4OWk4TllhdDJ3L1JvMXR6aDNFbWs1bkRzYllWYk0yYk9RZGVOL1IwTG44N25aREN4RWx6YUI0UnhxaDcrOXFQcjQ2TW9uclZRQjU5NkdhNmQ0N2d0NlViQWRoMzRKaERvSE80WU1YYytjMzJDeVVscGZIQko3OWlOTHJ5eW5OM09KUWxGanBiVUhaWk55eUVJM0duaVZ3ZlRhL3VMZkgwZE1mVDgxeGZxbTA3RHdIUXJYT0UvWGhhV2laZlQxdkcwdCszQU5DcmUwdWVHemZFWVJYYk5UV3JNR1hTR041Ni8yYzJiNDNoNWJmK3g5aUhCM0h3OEVtcVZRdmdxMitYc21mZk1ZZVN5djB4dHRWWnpVb1JIRjZNcDZjN2Y2M2RSVkp5R3ErOS9TTmZmUFFvd2NHT0phWjV1YlpneVZnUUhLV2xaWEwwV0FLMXJxbFc3SVlTRmtzdUxTTHFrcFNjeHVDYnIxdzRtMS93cDhGd2JzZlBwMTZjZXNGTkN3QW1UcHBkNHJuSFJ3OWs4RlVNa0VXa2RCU0lpWWlJaUlpVVk2YXNnaFZpSmZRUVcvN0hOdDZmUEFlQXZyMHYzTy9vVXVYbjV6TjMvbHErbnJhTXZEd3JScU1iTHo4MzNLbms3OS9XcDFjYm1qV3BnNmVuTzYxYU5HRHoxaGcyYnQzdkZJanRpajZDMVpwUHZibzFTZ3pzL2x5OWc2Ky9YOFl6WTRmUW9WMGovSHk5aVlxT2RTaEJ0RnF0ZlBEeHI1ak5PVXo3Y2h6QndYNDByRzlyS3I5bjN6R0hBS2F3cks5UkErZEF6R0xKNWZWM1o1Q1dadUx4aHdlV3VJdG5ZZG5sOEtFOW1EaHBOblBtcjZWWGtYQUtiT1dISzFadEIrREdHODc5bkROTVdheGFFNFd2cnhkakh4NUk3NTZ0N2M4T0N2UWxwRm9nN2tZM2ZIdzhlZnZWKzVnOFpUNDl1cmFnUTd0RzlMRzJKbXEzcmI5WjRaK0ZvdmZaZG01c0dsNjcyRGtEVFBsbUVkLzk3dytuNDBuSnFVN0h4ajQ4aU9pOXh6aCtJcEczM3Z1RkQ5OFpoYXVyd1g3K1hNbWs3VmZVN0d3THZYdTJ4cStFY2swUER5UFBQakdFMndaMklTRGd5b1d6dVJiYnZ3TTNWK2NWWGFFMWd2SHl1bkRqL0tJU0VsUEp5TWk2WW5NVGtTdExnWmlJaUlpSVNEbVdWVkJPNSszdC9JdDRZUmpXdDNjYjdydnJCbXI4dytibnhVbEx5K1RkLzg1aTA1WURnQzBNZUhYOG5UUnVkTTBWZThhbEtHeUtmbjJQRmt5ZHRveFZhNklZUGJLZlEvRDErMHBiWU5TMlZZTVM3K1BsNlVGU2NocHJOKzZoUTd0R2VIdDdVQ01raUlPSFQ5bDdYQjJPUFkzWm5FTndzQisxQ3hxNnQycFJENFBCaFkxYjl0dkhuWW8vdzZuNE0zaDRHQjEyUWdUYnJvbHZmemlMdmZ1UFViOXVEUUlDZkpnNU41S0V4TE9jVGp6TG1aUjBQdnR3REM0dXR1QUVvR1BieGtRMERTTjZieHlSYTNmVHZldTV3Ry81bjl0SVM4c2tyRTRJN1ZxZkN5UnJobGJoOVJmdXBsN2RFUHVPaVp1M3h2RDZ1elBvMTZjZFAzMy9uSDJzcTZ1QnA4ZmVadjlzTUJob0ZsNEhEdzhqTVlkT2NpcitES0UxZ2tsT1RyZXZpR3JldEc2Sjd6STVPUjFJTC9GOFVaNmU3cnc2ZmppUFB2MDVVZEd4VEoyMmpOR2ordHZQV3dxQ3FNSkFyRnExQUY1ODV2YUwzcmQycmFvbGxpcmF5eGx6OG9vZDQrcHFjRmhKQjJESmRXN3VYMmpjWTdjNHZQdUxlZStqMmZ6KzUvWlNqeGVScTB1Qm1JaUlpSWhJT1pacHpnSEF4OXV4Ykd6SHJsaDdHRForM0xBcitzeGp4eE41NGZVZk9CVi9Cb0ErdlZyeitNT0RpaTFkdTlwQ3FnZlJzbms5b25iSE1uL3hSdTY5ODNvQVVsTFMrWHQ5TkFBMzlXbFg0dlV0SXNKd2NYRmg4OVlEOW1QMXdrS0lQNTNDNGRoNEdqZTZocjM3YmIycldyZW9ieC9qNit0RjQ0YlhzTy9BY1haRUhhWjkyMGFzMjdnWGdBNXRHMkV3R0J5ZWszUW1qY2kxdXdGYldlV0U5MzZ4bnpNWVhBaHZYQnVEd1lWVDhXZXdXSEx4OS9jbUlNQ0hPNGRkeDh0dlRtZnE5Ti9wMHFrWnJxNEd6T1ljK3k2YnQ5L2F6ZWs3RlphSEZvWSszL3l3RExNNWgxcWhWWW9OZ3R6YzNPdzl0OXpkamJSdVdaK05tL2V6T25JWGR3NjdqclViYk84eHZIRXRxcCszVzJkUnp6ODlqRzZkbkRkWG1QREJURFpzMnVkMHZFSDlVTzRmMFlldnZsdkdySGwvMDZaVlF6cTJid3lBSmM4V2lMbGZZaSt3ZHliTnRyL25rcno4NXZSaWo3ZHYyNGozM2h6cGNLeXdaNTl2S2YrdC8vZXplZXpkZjR3eG8vclR0blhEVWwwakl1V0RBakVSRVJFUmtYSXMwMlRHeGNYRmFTWEw5Si8rSUtSYTRMOFNoajB4L210U1UwMTRlcm96N3JGYml1Mjk5Vy9KeTdPeTlQY3R6Smk5dXNReGR3NjlqcWpkc2N4ZHNKYitmZHRUdFlvL1A4K0pKQy9QU3N2bTlhaFh0MGFKMS9yNWVkc2J5Wjg0bWN3MU5hdFFOeXlFOVp2MmNmaUlMUkRiVXhDSXRUbHZwZG4xMTdWaTM0SGpMUDU5TSszYk51S1AxVHNBdUs1YkM2Zm5oRlFMSktKcEdKNGVSbXJYcmtaWXJXclVESzFDYUkxZ1Fxb0gycHVzNzQ4NURrRDlNTnVjTzNWb1FuampXdXc3Y0p6cFAvM0p5QkY5K0hIbUtzNmNTYWRPN2VwT1piR3BxU1p1dS92dFlyL3JaMTh2NHJPdkZ6a2R2MlZBSjhhT0dWVGtlN1ZrNCtiOUxGaThnYUdEdTdGZ2lhMWZXczhlenQrcktIZWpHMTVlenFXOFJmdHZuVy9vNEc2c1hCTkZ6TUdUdlAveEhLWi85VFRlM2g3azVPVFo3M2twYXRZSW9sSERtc1dlT3hLWGdNV1NTNjFycWhaYjZsaXJtQTBEMHRNekFmRHpLOTNPbXNlT0ozRTROaDZUeVh3SnN4YVI4a0NCbUlpSWlJaElPWlpwem5INjVYejVIOXZZdVN1VzU1NGNla1dmWlRibjhNcUVIMGxOTlJFYzdNZjdiNDY4WUxoMEpaOExzR04zTFBNV2JlRDRpY1FManUvWS9seHA0YVJQZjJYVWlCdVo5OXRhQUc2L3JmdEZuOWU4V1YwT3g4YXpJK293MTlTc1lpK0xqSTJ6N1dTNGU0OHRFRHUvOVBLR25xMzU2cnVsUks2Tlp2R3l6UnlJT1lHbnB6dWRPb1FYKzV4UFBoaDkwYmxzM2haam0xTkVHQUF1TGk0ODh0RE5qSDNtUzJiTVdvMi9ueGN6QzNiWkhEMnluOU5LTktQUmpTNmRtZ0tRbVpuRGpxaER1TGk0MEtsak9DN241VkpIanlWeS9FUVM3a2JIY0xWSGwrWjg2cnVJeEtSVTN2MXdGa2ZpVHVQbTVrcXY3cTI0MGd3R0EwOC9maHZQdlBRdFkwYjF0L2ZHeThteEFPQmV6S1lERi9MUVNPZGRPd3ZkLzhqSHhCMDl6ZGd4QTB0ZDZuZzY4U3dBMWFxVXZES3VxTUpTei9NRGF4RXAveFNJaVlpSWlJaVVZNWttTTk3bnJjTDU0YWMvQ2FrV3lJMDN0TDJpejVxN2NCM0hqaWZpNm1yZzNkZitjMVhDc1B6OGZQWVZySklxTEgwTGIxeUwrdlZDV2JKOGM0blhQZm5vSUI0Wjl3V2J0aHhnZjh3SnJOWjh1blp1UnVlT3hZZFRSVFZ1WUZ0UkZMWDdDQVA2ZGFCMlRkdEtvZGdqOGNTZlR1SGtxV1JxMTZybTFKTXRJTUNIRzN1M1pjbnZXNWo4K1h3QUJnL29WT0tHQnlVeG0zTXdtYklKQ3ZKbDQrYjlBTFJ2Y3k2d2lRaXZ3NkFCblZpNGVBT2ZUMTBDUU0vdUxlbFV6SGZ6OXZiZ3JaZEhBUERSbFBuc2lEckVvUDdYT3F3QUszem15REVmWVRDNE1LQmZlNGR6N3U1R2JodlltZWsvcitTdnRic0E2TmVubmIwbjJaWFdxRUZOZnZyMldZY1NYSE8yTFJBcmJoZk9xeW4rdEMwUUsyMC92clNDRldXK3ZtVmZUaXdpbDhadzhTRWlJaUlpSWxKV3pPWWNoMERzNE9GVG5FNUk0YjY3YjdqaXoxcit4MVlBT25VTXAyRXh1eVplVE56UkJQNWVGMjFmN1ZNYSsvWWZKKzVvQW1Bclp4ejM2R0ErbXpTR0JoY0o0K3JYRFdYMHlINEE5dkxPc2FNSFhmQ2FRbzBiMmpZRzJMMzNDR0JyekQ1eVJCL3V2N2N2VzdjZkJLQmp1eWJGWGp2aXp0NFlqYTVZcmZsNGVYbHd4NUNMcjBpeldITFp1ZXN3UDh6NGczSGp2K0dXNFc4eGYvRjYxbTNZUThyWkRJS0QvWWhvR3Vad3pmMzMzT0N3Nm1qNGtCNFhmTWFPWFlkWnRIUVRCb01MTi9WdDczUis2dlRmU1VoTXBjLzFiZXdyNG9vYU9yaWJQYUJ5ZFRWdzErMDlML3E5THNmNS9laXlDMVlKZXBUaFNxdUV4RlRTMHpNeEdGeUtMYWM4WDI1dUh2R25Vd0NvVVQzNDM1NmVpRnhoV2lFbUlpSWlJbEtPbWJLeThmUTgxLzlvYlVIaitLNmRuWnVaWDQ2MHRFeE9uRXkyZi81Ny9aNkxYbE90aWo5Tkd0Y0M0T0NoVTR3Wk53V3IxVXFIZG8yWStNYklpMXh0MHpTOE5uY083Y0hHclFkNDkvWC8vQjk3OXgwVzFiVTFjUGgzcGxPc0tHQXYySHVQR2t1c3NhUm8xR2hpZXJzcE43M2QzUFRjMUp0aXZuOUI5K01BQUNBQVNVUkJWQ1NtbVhZMUpsRmppU1VhamIxM3hJb1VBWkVpSUlJTTArZDhmeHdjSEdld29wQzQzdWZ4RVU3WmU4OEFvN05ZZTYxenprcXlXdTFzM2g3dis5eHVkekp6N2pyK2NjOHc5UG96Lzk2L2NhTW9yaC9lZzZ0S3RqcFdxUkxLYmVNSEFEQ3paSHRpajY3QnQ5Z2R5eitCb3VnQUQzcTlqc0lUeFg2ZExrSExldHNYZjVqWXVHUjI3a3BpNy80MHZ5QmgvWHExYWR3d2twOW5yd0ZnMk9DdWZuVzNYQzRQNzAzNjFlK2VsOStjeG50djNCM1F6ZkpVelp2VkpTRXhnNGVmbkV6Zlh1MFlQNll2TFZ2VVo5YTh0Y3lkdjRISTJ0VzQvNjVyZzk2N2RjZEJYeDBzajhmTDN2MnBSTld1WHVaYzVhM1lwZ1hFTEphS0M0anRQNkJ0bFcxUVAvS2NNdFcyN1VqQTQ5RzZVbjcxL1dKdUh0MzNnZ0xKUW9pS0lRRXhJWVFRUWdnaEtqRmJzY092SVBqNlRmdnBmVlhyYys2Q2Q2NEtDcTJsYzJ6Y3gvcHpDSWhkMDdjREx6OC9BWUNFcENONHZWcHdZSDk4K25uTmZlK2QxM0xiaElGK2diOHppVCtZenRzZnppTDlTQTVHbzRHcnVyZGszWWE5elA1dEhUdDNKZkxvUTlmVG9XMlRNdS9YNjNVODhjZ292Mk0ybTRQTXJHUHMzSjBFd05JVk81bjYwM0pTMDNQNGNjclRWS2tTU21iV01WNzZ6MVNjVGhjNm5ZNmlJaHZQdi9JREg3MXpIMUdScFZ2c0ZFWGh2NU4rSmYxSUxnQWhJV2I2OUdwRHR5NHQ2Tkd0QlZHMXE3Tmk5UzRPeEIvR1lOQno0OGlldm51dFZodXZ2Zk16TzJJVFVSU0ZDV1A3TVcvaEpuSnlDL2puTTEvdzNPTmo2SHQxdTRESDFLbDlVNzc4K0o5czNIS0FhYjlvV3g5WHI5OU44NWk2SkNSbFlMR1llT3VWTzZoUnZVckF2WEY3RC9IZXBObUF0bjNTNlhUeDMwbXpxVkV0UEtDeHdLbWNMbmZRTHBaZXIxcm1QV1VwS0NqeVBWY1ZaY3NPcmZOb3AvYiszenRQLzNNVTFtSUhUUnRIK1k0ZFAxN0VGOTlxMjFsMU9vWGxxMkpadmlxV3poMWp1UG1tdnZUbzJvS0pOdzlneE5EdTFJMk91SHdQUWdoeHppUWdKb1FRUWdnaFJDVm10VG1JcUtWbFRXVmw1NU4wS0xQY2E0Y0JPQnp1aTdxL2IrKzJMUHBqSzZtSGozTFhyWVBPNjE1RlVjNHBHR2EzTy9seHhrcG16dEU2U2taRVZPRzFmMDJrVGV1R0xGNjZqVSsrWEVCeVNoWlBQaitGcTdxM1pPTDRBYlJ0MWRCM2YyRmhNWWVQNUpDUm1VZG1sbFlyTENQekdCbFp4OGcvWHVRMzEvS1NEcEk2blVKNGVBaUgwM040NXNWdnljOHZvbVdMK2p6L3hGaWVlL2s3c3JMemVlelpyM2p6bFR0b0hsUGE3ZkNXc2YwNWxKcE5yeDR0YWRlbXNhK3JKR2hiUEU5MmY3enArbDYrckxpVTFHeGVmL2RuMGc0ZlJWRVVubnAwTkNPR2RxTlB6emE4OFBwVUNndXR2UGJPVHd3YjBwV0g3eHRCV0ZoZ0o4UmVQVnJScTBjclpzMWJ5NWZmTENZaEtRT0FhbFZDU1VrN1N1TkdVWDZGK1dOM0ovUGk2MXFRcjFXTCtyejZ3a1NlZmVrNzBvL2s4TUpyLytPbFo4ZlRwM2Zib0YrUGR6K2NkZGF2MmJud2VsWDJIOVNDcURXcWhaZkxtT2ZMNlhTeGRvTVdCTzdSdFlYZnVhWk4vTE8rdG13N3lNZWYvMGIyMFh3YTFLL05CMi9keXgvTGQvRHJ2UFhzM0pYRXpsMUpORzRVeFlTeC9SalV2Mk5BSXdRaFJPVWdBVEVoaEJCQ0NDRXFNVnV4ZzVDU1lOSDZUZG9iOXF0N2x1OTJTWUJtTVhWWXZ2RHRDNzQvUER5RXp6NThxQnhYVk1ycjliSnNSU3pmVFZ0S2JsNGhvRzBaZmViUjBiN3Rpc09IZHFORHV5Wjg4TWtjNHZZY1l2UFdlRFp2amFkRjgzcU1HTktOSVFNN00ydmVPbjZhdVNyb0hCYUxpWHAxSTZoZnR4WU42dFdpWHQxYTFLdGJrL3AxYTdGalZ5TC9lVzhHSjA0VTA3UkpOTys4ZWlmVnFvWHgvcHYzOFBTTDM1S2JWOGlqejN6QmcvZU80TWFSUFZFVWhXRkR1Z2FkeCszMjhQcTdQMU5RWUtWV1JGVnVtekFBcjFmbHQ0VWIrZXI3SmJoY2JveEdBeTgrYzdNdkU2eFZ5d1o4L3RGRHZQakdWRkxUanJKazJYWTJiNDNuN3R1R01IeG9ONy90bGltcDJjeitiVDFML3R3QlFFelRPcmhjSHRJT0grV3Q5MmZ3N2RTbHZQemNCRnExYk1DU1pkdVpOSGtlYnJlSG1LWjFlUGYxdTZoU0paUjNYNytUSjU3L210eThRbDU5ZXpyangvVGw3dHVHWWpUcS9SNkwyV3owQy9TZFpMTTVmZG1DcDlxOE5aNHE0U0hVcmxXTjBGQXpGb3VKZ2dJcjAyZXQ4bVhUbmF6dmRqWldxNDNqQmNWbnZNYnQxb0s4ZVhsRmZ0dUJUNlhUS2RTSnJzbWlKVnV4V20xVXJScEd0eTZCMjJWejh3cFp2MmtmaTVkdEl5RlJDekkyYjFhWE4xKytnMW9SVlpsNDh6V011YUUzOHhkdlp0YmNkYVNrWnZQdWg3UDQzL1RsM0RLMlAwTUhkUWw0L29RUUZVc0NZa0lJSVlRUVFsUmlWcHVEc0ZCdGUyUmljZ1pSdGF1ZmN3ZTh2d092cXZMb3MxOXhJUDR3QUxVaXF2TEkvZGZScjAvZ3RzRjZkU09ZOU83OXJGbTNoMituTFNYOVNDNEhFN1N0bk1PR2RLVmgvVnJVcUI1T293YVJOR29ZU1lONnRXallvRFlONjBkU3UzYTFnUEU4SGkvVFo2eGsyaThyOEhwVjJyWnV4TnV2M2tGNHVKYVoxYkJCSkIrLyt3RFB2L0k5bVZuSCtQVExCYXhZdFlzUDM3a1Bvekg0VzYzLy9iU2NYYnVUQVhqMjhURUFQUHJNRnh3b3laQ3FWemVDbDUrN2hlYk42dnJkVnllNkpwOS85REFmZi80YnkxYnNKUDk0RWVzMzcyUG9vTTZrcE9Xd2JVY0NxOWZ0OFkwVEhoN0NyZU91WWV5b3ExRVVXTHgwTy8vNytVOEFvcUtxOCtHbmMzMWRQSnZGMU9HL2I5eERsU3FodnJrbXZYcy96NzJzUGE0WnM5ZXlmdE1CM24zOVR1cEVseGFQZi83SnNmVHYwejdnTWI3ODVqUTJiTm9mY0h6bTNIWEV4aVVGZlY0QW1qYUpwbHVYWm1XZVA5V3lGYkY4K3RXQ2M3cjJ2VWxsWjdKWkxDYW1mZjAwVTM5WkNjRDF3N3BqTU9nNUVIK1lwRU5aeENlbXMzZC9HaW1wMmI1N3dzSkN1R1ZjZjhhTnV0b3ZJR2l4bUxoNWRGOUdqZXpKdkVXYitIbldhakt6anZIUlozT1ordk55N3BvNE9HakRBeUZFeFpDQW1CQkNDQ0dFRUpXWTFXcjNkWm5jdFR1Rm1LWlhWdEZ1bmFKd3g0U0J2UDNoVE1hTjdzUFlHNjgrNi9iS2ZuM2EwYWQzRzlhczM4TnZpemJ6OUtPak1Cb05EQm5ZaFNFRHozMjc2YVRKODFpOGRCc0Exdzd1d3BPUGpBN0k4cWxYTjRMSkh6N0VhKy84Uk55ZVE3UnEyYURNWUJqQWhERjkyYk12bFI1ZFcvZ3lrYTdxMXBMNGhDUGNPTEluOTkwNXRNdzZXaGFMaVg4OU5ZN2VQVnF6WlBsMlhubitGdUwySHVLNWw3NzNYUk5WdXpvamgvZGcxTWlyL0xaVWpoelduVUhYZENRM3I0Q3BQNi8wQmNPR0Rlbks0dy9kNE5mUkVxQnVuUWcrLytnaDNuanZGM2J1U2lJOHpFemtSUmJaYjl3b01taEFUSy9YMGF0SEt4NTc4TVp6M2w0WUhWV0RxN29IN3dSNlBzeG1JM3E5am1wVlEvRjZ2WXdkMVFlQVJVdTMrWjRqMERMSk9yUnR3c0QrSFJsMFRjY3pmZythVEVadUh0MlhrVU83TTNQT1duNzliVDI1ZVlXK3BnVkNpTXBCVVczVzg2OTRLSVFRUWdnaGhMamtIQTRYSThhOHlnTjNEMmZrc083Y09QNE43cmhsSUhkT0hGelJTN3ZzbkU1WFFORG1VanQrdklpbi92MHRFOGIwWStpZ3ptZTgxdXYxTW12dWVrWmQxL09zSFFwZExrOUFZTzF3ZWc0TjZ0ZStvSFcrL09ZMEltcFVvVy92dG5UdTJNeHZDMlV3VHFlTGY3OCtsU0VETzNQdG9ETUhDTDFlbFY5L1cwZlBiaTFwMkVEcmNKbCtKQmU3M1VXZDZPcEI2NWlkaWR2dHdlbDA0M1M2Y0xqY29LclVxQjUrMmIrMnA4dkpLU0F4T1lOZVY3VUd0Sy85QjUvT3BVbWpLTnEwYWtpSHRvMEp1OEJHRnZuSFR6Qi8wV1ltamg4UWRJdXBFS0ppU0VCTUNDR0VFRUtJU2lvLy93UmpiMytISng0WlJZUDZ0WG42aFNsOCtNNzlBVjN3eEtXanFpcUtjdVlBa3hCQ2lMOGVhWGNoaEJCQ0NDRkVKV1V0MXJaWWhZV2FTVXJXQ25rM3U4SzJURlkwQ1lZSkljVGZrOVFRRTBJSUlRVFlpbEZ0TmxTSEhkVnVSN1VYZzgyT2F0ZU9FYVJibUJBVndtQkFNWm5CWkVJeFcxQk1KcFRRVUhUMUcxWDB5aTRKcTlVQlFHaUltZjBIMGdBSXY4QnRXMElJSVlRb0pRRXhJWVFRNGdxakZoZmpTVW5FY3lnSlQxb0szaU9ISzNwSlFwUUxYVlFkZEpGUjZPclVSMSt2QWZxWTVoVzlwSXRXYkNzSmlJV1pTVHlVU1lkMmpTdDRSVUlJSWNUZmd3VEVoQkJDaUN1QU56c1QxOFoxZU5JTzRUMmFwUjAwVzlBM2FZWnBTQWVVMERDVWtCQ3doR2dmV3l3b2xoQ1VrRkFJQ2EzWXhRdHhHdFZhQkE0SHF0TUJEanZld2dLODZXbDQwbFB4SkNmaTNoMnJYV2cyWVdqZEhrTzdqaGhhdGF2WVJWOGdhN0VXRUFzUHRaQjl0SUNPN1NVZ0pvUVFRcFFIQ1lnSklZUVFmMWUyWWx5N2R1RGF2aGx2NWhHVThDcm9temJIMkxzLytxYk4wZFd0WDlFckZPS0NLR0hoRUJiT3ljcE9Pb0QycFIwQTFjSUNQR21IY01kdUsvbXpIWXhHREszYllleHlGZnBtTFNwaTJSZmtaQTJ4MEZBTDJVZnppWTQ4YzZkRElZUVFRcHdiQ1lnSklZUVFmeWRlTDU2RS9iaTJiOFVkdnhlOFh2UXQybUFaUEFKRHg2NFZ2VG9oTGd1bGFqVU03VHBoYU5jSmJyNEQ5OTVkdUhkdHh4MjNFM2ZjVHBTSTJwaDY5c0hZcFFlWXpSVzkzRE95V3JXQTJLSFViQUJpWXVwVzVIS0VFRUtJdncwSmlBa2hoQkIvRTk0amg3SE4vQkUxTHdlbFJnU213U013OXJnYXBWcjFpbDZhRUJYSFpNTFF1VHVHenQzQmJzZTFaVDNPTlgvaVdEUVh4OUtGR0R0MnhkUjNJRXBFcllwZWFWQkZKUUV4aThVSVFIaFlTRVV1UndnaGhQamJrSUNZRUVJSThWZm5kT0Q0WXlHdTdWc3d0T3VJY2N5dDZKdTNBa1U1KzcxQ1hFa3NGb3o5Qm1Ic013RDNubGhjYTVmajJyWUoxNDR0R0h2MXhUeHdXS1hMR0NzcXNoTWFhaVp1OXlFQU9yVnZVc0VyRWtJSUlmNGVKQ0FtaEJCQy9JVjVFdUt4ei8wRkpTeWNzT2RlUTZrWlVkRkxFcUx5MCtrd2RPaUNvVU1Ydk9scE9PYlB3clYrTmU2ZDJ6QU52UTVqdDZzcWVvVSsxbUliWWFHV2lsNkdFRUlJOGJlanFEYXJXdEdMRUVJSUljVDVVWXV0T0JiT3dSMjNFMlBmZ1ppdkd3TjZmVVV2UzRpL0xIZnNOaHdMWnFNVzVLT0xxb3RsOURoMDlSdFY5TEo0OWUzcEhNbklvMHE0RmhTYjlPNERGYndpSVlRUTR1OUJNc1NFRUVLSXZ4ZzEveGpGVXo1RmRUb0l1ZmNSOUszYlYvU1NoUGpMTTNUcWhxRk5CNXdybHVCY3RaVGlMLzhQMDZCaG1BWU1yZEIxRlJYWkNRK1REREVoaEJDaXZPa3FlZ0ZDQ0NHRU9IY25nMkZLOVJxRVBmT3FCTU9FS0U4bUU2WmhOeEQ2eEw5UkltcmhYTDRFKzQvZmdkTlpZVXV5RnRzSUR3OGhiazhLbmRvM3JiQjFDQ0dFRUg4M0VoQVRRZ2doL2lMVXd1TVVUL2tVWGUwb1F2LzVIRXIxR2hXOUpDSCtsblRSZFFsNzhpWDByZHZqUHJDSDRpOC9SaTA0WGlGcmtRd3hJWVFRNHRLUWdKZ1FRZ2p4RjZBV0hxZjQ2ODlRcWxVbjVONS9nazcrQ1JmaWtySllDTG4zRVV3alJ1SE55YTZ3b0ppMTJJN0g0d1VnSnFidVpaOWZDQ0dFK0x1Uy8wMExJWVFRbFp3dkdHWTJFL3JBNDJBeVZmU1NoTGhpbUFZT3d6THhYdFNpRXhSL014blZXblJaNXo5eHdvYkJvRFhNQ0E4THVheHpDeUdFRUg5bkVoQVRRZ2doS3JHVHdUQlVsWkNIbm9LUTBJcGVraEJYSEVPbmJsZ20zSW1hbjRmdG04bGd0MTJXZVl1TEhhaXFpc2Z0QVNBNnN2cGxtVmNJSVlTNEVraEFUQWdoaEtpc1ZCWGJqOStCMjBYb3cwK2poRmVwNkJVSmNjVXlkTzJKZWV4dDJ2Yko3NzhFaCtPU3oxbDRvaGdBdTBNcjZoOGRKWFVEaFJCQ2lQSWlBVEVoaEJDaWtuSnRXb2MzSXgzTEhRK2dSTlNxNk9VSWNjVXo5dXlEZWRSNHZFY09ZNTgzODVMUFYxaW9CY1M4WHBXd1VQTWxuMDhJSVlTNGtraEFUQWdoaEtpRTFLSVRPSmI5anFGTEQvUk5tMWYwY29RUUpZeDlCbURvM2d2MzdwMjQ5KysrcEhPZEtOSUNZa2R6Q29ocFd1ZVN6aVdFRUVKY2FTUWdKb1FRUWxSQ2pvVnpRS2Rndm5GOFJTOUZDSEVheStnSktOVnJZSi85eXlVdHNsOVFzbVZTYjVEL3Nnc2hoQkRsVGY1MUZVSUlJU29aVDhJQjNIdDJZYmx4UEVwWVdFVXZSd2h4T3BPWmtOdnVBN3NOKzY4L1hiSnBDZ3UwZ05qQmhDTTBheUlaWWtJSUlVUjVrb0NZRUVJSVVabTRYTmpuemtEZnREbUc3cjBxZWpWQ2lETG9Hc2RnN0RjSVQ4SUJQQWYyWHBJNVRoYlZCd2dQRDdra2N3Z2hoQkJYS2dtSUNTR0VFSldJWS9rU1ZHc1JsZ2wzVmZSU2hCQm5ZUjQrQ2l3aE9KWXZ1U1RqRnhRV0V4NGVDa0IwVk0xTE1vY1FRZ2h4cFpLQW1CQkNDRkZKcUVVbmNLMWJpV25BdFNnMUl5cDZPVUtJc3pFYU1RMjRGbS9tRVR3SkI4cDkrT01GVmtKTHVrdEdSZFVvOS9HRkVFS0lLNWtFeElRUVFvaEt3clY1UGVqMW1Qb1BydWlsQ0NIT2thblBBQzFMYk9taWNoODcvM2dSb1NGYVFDdzh6Rkx1NHdzaGhCQlhNZ21JQ1NHRUVKV0J4NDF6MDFvTW5YdEFTR2hGcjBZSWNhN01aa3o5QjVka2ljV1g2OUQ1eDR0UXZSNEFtaldWb3ZwQ0NDRkVlWktBbUJCQ0NGRUp1R0szZzgyR2FlQ3dpbDZLRU9JOG1mb05CcE1aMTlZTjVUcnVzZndUR0F4NndrcTJUUW9oaEJDaS9FaEFUQWdoaEtnRW5HdFhvSTlwZ1M0eXFxS1hJb1E0WDJZenhzN2RjUjg4QUM1WHVRenA4WGdvS3JKaExYWVFJOWxoUWdnaFJMbVRnSmdRUWdoUndieEhEcVBtNWtqdE1DSCt3Z3p0TzRIYmhmdmcvbklaTC9mWUNRQzhYcFh3c0pCeUdWTUlJWVFRcFNRZ0pvUVFRbFF3OTc0NENBMUQzN3A5UlM5RkNIR0I5TTFiZ2NHSWU5L3VjaG52Nk5IajJ0ODV4NlYrbUJCQ0NIRUpTRUJNQ0NHRXFHRHVmWHN3dEdrUGlsTFJTeEZDWENpOUFVUGJEcmdQN0FHdjk2S0h5enFhNy9zNFBGd3l4SVFRUW9qeUpnRXhJWVFRb2dLcGVibDRjN0l4dE8xWTBVc1JRbHdrUTd0TzRIRGdTVHA0MFdObFp4LzNmUnpUdE81Rmp5ZUVFRUlJZnhJUUUwSUlJU3FRYTg4dTBPc3h0R3BYMFVzUnhWWWNjNmJqV0RqcjdOZDZQZGkrZUIvN2pPOVJqK1ZlK3JXVkErZktKYmgzN3lpWDdLWHo0ZDYrRWNlYzZYaVM0czk2cld2VEdtemZmWXByM1lyTHNMTHlwNDlwRG9BbkplbWl4OHJJeXFOS3VBV0E2TWpxRnoyZU9IOTVlU2Y0L1krdC9QN0hWakl5OHlwNk9aV1cyKzFoM1lhOWVEeVg3N1hGNlhSaHN6bndldFV6WHVmeGVEbVljQVNyMVg2WlZpYUUrQ3N4VlBRQ2hCQkNpQ3VaZTMrY1ZudklhS3pvcFZ4WjNHNmN5eGRoN0QwQXBVcFZBRlM3RGRlR2xXQUp3WHpkT04rbG5vVDl1UGZzeER4eURKak1BSGl6am1nQm5xUjR2MnN2aXFyaVNiNjR6Q0lsdkNxNnFNQjZVMnBlRHM3RmM4RHJ4WHp6WFJoNzlMbW9lY3JpVFR1RUp6MEZZKzhCdm1QdWhQMjR0MjFBVnlzU2ZVekxrZ1dwMkdkOGo3SDcxYVhIQU0vK09EejdkcUdyR1hGSjFuZXBLVldyUTBnbzNwenNpeDRyTXpPZjhMQVFUaFRaaVk2cVVRNnJxN3hjTGpkdXQrZVN6eE1TWWo2djZ5ZE5uc3ZHTFFjQWVQVmZ0MUszem9WOVh5WWtaZUR4ZVBGNHZYZzhIanh1TDI2M0Y3ZkhnOXZseHVYMjRISjdjRHJkT0owdW5DNFBUb2NUaDlPRjNlN0NibmRpY3pncExuWlFYT3pBV215bmVkTjZ2UEJNNld2UDlwMEpMRml5OVlMV2R5Nk1lajB2UGpjKzZMbmYvOWpLLzMweG4wWU5vNWp5NmFQbzllV2ZjMUZZV0V6VnFxRyt6MTkrODBlMjdVamc0L2Nlb0gzYnhvQVdtRHVhYzl6djY1U1lsTUhEVDMyT3lXUmsvb3hYTUJyMTViNDJJY1JmbHdURWhCQkNpSXJpZE9KTlA0eHB4S2lLWHNrVng3RmtMcTVWZitCSmlpZmt3YWRCRi94TmtscFVpUDJuS2FnbkNsR3FWc00wYUNRQW50UkRBT2lpNnFLRWhaZlBvanh1YkYrOGYxRkRHTHBjaGVYVyt3T09PLzVjQkY0dnVqcjFNWGJyclUxM0tBSGI1UGZPZjQ2TzNiSGMvbytBNDJyUkNZcS9lQi9jTG5RMWE2TS9ROWFqODgrRnVMZHR3TE0vanJBWDNnR0xWaVBMazZZOXIvcW1MYzU3WFpXRnZrNDlQTmtYSHhBN2twVUxLSFJvMS9qaUYzV2Vzckx6V2J4c0d6dGlrMGhMejZHNDJFRklpSm5HRFNPNXBtOTdyaC9lQTZPeC9ONUdmUGIxUWhZdTNsSnU0NVZsOFp6WE1abk83WmNQZnl6ZjRRdUdBWHo4eFcrMGE5T0ltaldyblBlOHI3NDFuZXhUYXNKZExJdkZoTW5rLy94blpCNWo3Zm85NVRiSDZiUkFVbUJBek9sME1YM21LZ0J1R05IREZ3eDc0ZFVmeU1nNnY4ZjgrRVBYMDZWVE03OWpYcS9LQi84M202MDdFL2pxNDMrZThmbi80dHZmV2JSa0swLytjeFRYRHVvQ3dQNkRod0ZvMDdLQkJNT0VFQUVrSUNhRUVFSlVFRzkySmdENnV2VXJlQ1ZYSHZPZ0ViaDNic0dUZkJESGdsbVliNXdRZUpIWGczM2FWNmduQ3RFM2E0VnB3SERmS1U5S0lnRDZGbTNPT3BkcnpUSWNTK2VmOWJxdzU5OHNzOU9vTnlzRE5UOFB6T1l6Qm92MDlSb0dIRk56czNGdjN3Q0FlZlN0b05QZXNDcUtBdnFTL3dwNjNOcmZPbjNaelIyOEhsREwzcDZraEZmQmZPMk5PQmJPd2piOWE4S2VlQmtsb25iQWRaNzRQVGlYemdkRndUTHhBVjh3VE0zTFFUMVJBSXFDUHFaVm1mTlVkcm82OWZBY1NnUzNHd3dYOWw5dHA4dE5YdDRKVENZajBaMHViM1pZVVpHTjIrLy9FTzlwVzJ1dFZodDc5NmV5ZDM4cXZ5L2R4dnYvdVpzYU5jNC9PQlJNMVNxaFJOVXVlMXVvemVHa3NMQ1kwRkF6VmNJQ0d3eGs1MmoxMXM0MEJwUjh6NStEbE5Scy91L3ozd0FZTXFBVHUvWWM0bWhPQWU5OS9DdnZ2bjdYT1k5ejB2Z3hmVWxMejhHb04yQXdLQmlNQmd3R1BTYWpIcVBCZ01sa3hHZzBNR1BPR2xKU3MzbmlrVkUwckY4THM5bUV4V3pFYkRaaXNSZ0pzWmd4bTQxQjV4OTBUU2U2ZHkzN3RXSFczSFhNVzdpUjJ5WU1ZUGlRYm43bkhucnljd29Mclh6MytlT1l6YWFnOTVmMWtPY3UyRVJ1WGlFdFc5VG5oaEU5ZmNjenN2SkpQNUp6RHM5T3FXS2JNK0NZVHFkZ3NaZzRkdXdFcjcvN0V4KytmUjhHUTJCZ2E4V2FYY3hic0pHUUVET3RtdGZ6SGQ5L0lCMkFqaDJhbnRkYWhCQlhCZ21JQ1NHRUVCWEVrNlVGeEhSMUcxVHdTcTVBSVdGWWJyMFAyNWNmNE5xd0NsT2ZnYUQ0Yi9OeExwNkxKeWtlSmFJMmx0c2Y5QVdTOEhwdzc0c0R3TkRtN00wUVZMY0w3TGF6cjBtbkorVGV4NE9lc2syWmhDYy9EME9iVGxnbUJtYUFuWWxqMFd6d2VqRjA3ZVVYVE5NMWJrYjRlMThDVVB6WnUzaFRFckZNdUFkRGw2c0NCM0c3c2I3MW5CWWNiTkNvekxtTS9ZZmlqdCtESjJFL3poVy9ZeDUzcDk5NXRiQUEyN1N2UUZVeDN6RGVMNkRvM3JNREFIM2ptUExMdXFzQXVqcjFRRlh4NXVVRTNiNTZMbEpTdEF3enA5TkZzOHRjVU4vajhhS3FLbGYzYWtQL3E5dlJzSDRrVHBlTHcrbTV6UDV0UGNrcFdSeEt5ZUxOLzg3Z3czZnVLNWM1NzcxaktQZmVNYlRNODR1WGJ1T0RUK1l3Y21nUEhyeHZlTUQ1NFRlOWlxTEFUOTgvZDlGcnljOC93YjlmbjRyRDRhSnA0MmllZW5RMEJ4TXplUEpmWDdOdFJ3TFRaNjdpdHZFRHpqN1FLVzRjMmZQc0Z3RkxWK3dnSlRXYmRxMGIwcVJ4OUhuTkVScHFKalMwN0MyaFlTWG5xb2FIQkd6QjFldTBhRmRrN2VybnRhMDAvL2dKZnB5eEFwMU94ek9Qamthbks0MmFmZlBaWTZpcWx4OS9XZWw3emlhT3Z5WmdqUFFqdVR6dzJHY29pa0xUeGxGQjUzbnczdUhFN2o3RW5uMnBUUG5oRHg2NmI0VGYrZFMwYkQ3OFpDNEEvM3BxSEkwYWF1TjR2VjYyN3RTMm9mZnEvdGNOc2dzaExoMEppQWtoaEJBVnhKdWRBWllRbEtyVktub3BWeVI5VEV2TW8yNUIzN1FGU2tSa1FIRjhZNTlCZURMVHNkeDRpMStBeHBNWUR6YXI5bkZLSXA3RGg4cWN3eERUQ2xPL29aaDZsYjRSdE0vOEFmZnVIUmo3WDR0NThNalNpeTJCbVMrK09kTlN0UEZhdEQ2dngrZzVsS2dWMGorMUxwclhpM1BaQW93OStxRFVPSzBtVWhsWklLN3RHMUZQRklJbEJHUFAvbVZQcUNoWWJya1gxNVoxbUFZR0JpNlVxdFV3RHgrTk55OEhZNzhoL25QRTdTaTVTSWR6eGU5bFQ2SFRZN3ptMnJMWFVNSDBkYlRzRkc5TzlnVUh4SklPWmFMVDZmQjZ2WFJzZjNrelc4eG1JNSsrL3lDdFcva0g2dHUyYnNTZ2F6cnk0Qk9UU1VuTkpuWjNNaW1wMlRSdUZEeUlVWjdVa3N4RWd5SDRONmlxZWpGY1lEYmVxWXFLYkx6dzJ2L0lQcHFQeFdMaWxYL2Rnc2xrcEYyYlJ0eHh5eUIrbVA0bjMwOWJoc1ZrWk96b3M5ZmhXN2syanQxN1VzNTUvc1BwV2tiVlR6TlhVNlZLMmE4SHA3dnoxa0ZVcXhaMnp0ZVhseWsvL0VGeHNZT0pOMTlEMHliYTkvcUN4VnNvTG5adzNiRHVoSVZaMEpWc29UUVk5RUczcTg2Y3N4WlZWUms2cUhPWk5kcE1KaU12UFhzekgzOCtuK3VHZFE4NDcvRjRxVjR0akJzbkRxSlByOUlnZTl5ZVF4UVVXQWtQRDBGUkZCS1RNc3Q4TE0xaUx1eG5WUWp4MXlZQk1TR0VFS0tDZUxNeXo1aHRJeTROYjJZNjNxd01BSlRRY0x4WkdkcVdST3NKN1FLUEIvZE9yWjZSc1d0dlBPbXBrSjZLdmxsTGxDclZjTzBzclhYay9PTzNNMDgyNGlaTWpacjZiNTBycVZlbUdBd1FFbHJHamFYVTNLTytBSnkrK2RtM2FQcDRQRGhtVHdQQWZQM052dVlCcnMxcmNDNWJnSFBOTXNKZmZBOUN3MDdaQ2hrazRLQ3F1TllzQmNEVXEzL3d3SjJxNG80dExlaXRpNGpFdld1N2Rxb2swT2c1a29heWN3dEthRGo2MEhEY083ZWdoSVdqYjlFR05UOFBiMXF5ZGwzeXdUTTNGOUFiS25WQVRLbXVaZCtvQmNjdmVJejRoSFRDd3N4NFBWNmFOYjI4YjlRdEZsTkFNT3drbzlIQTljTjY4T2xYQ3dCSVNiczhBVEZQU1NkQmZaQ3RjZ0FlajRyWmZIR0YzRStjS09iWmw3OGpJU2tEdlY3SFM4K09wMEg5MGkyL0U4Y1BJREU1ZzNVYjkvSEZ0MXJBOW14QnNkaTQ1QXVxamJaaXphN3p1bjdNalZkVHJWb1l1WG1GdlB0UjhDNjVHWm5IQUppL2VBc2J0L3AzZkQxUnBHV3d2dmpHTkw4c3I1TTZ0R3ZDSGJjTTlEdTJiVWNDZi95NWd5YU5vN245bGtFQUhNMHA0TXR2ZjhkdWQxSTN1Z1o5cjI3bkMyWUcyK2Faa1puSDh0VzcwT2wwM0Q1aFlNQjVnSnljQXB3dU4yYXppZWVmSEF2QWtZdzhIQTRYQUxuSENxbFpveDV2dkhnYkZvdUpJeGw1Uk5Tc2dzVmlZdFhhM1lBVzZQekg0NThHSGYrazVRdmZQdU41SWNUZmt3VEVoQkJDaUFyaVBYNE13em5Vb0JMbHl4MjdGZWZ5UldWZjRISmluLzUxd09HUSs1NUFWMS9CdldNVEFLYkIxNkdFVi9VZmU4OE9QSWtIdE9MMVYvVkQzemptdk5ibU9aU0k0OWVwZnNkVXA4UDNzVzNLeDJYZWE1bHdON29HVFh5Zk8xY3V4cHQxQkgxTXk5S3VrbmFiTDRobkdqUlNDNFlCbkZZdnltOU5CM1pyOWU3MEJveDlod1MvU1BVR2ZjNU81ZDYrRWZmMmpYN0hkQTJiRU5xaURjNDF5MEJWMGRWcmlMSDdhVUVHand2SEF1MU52bW5nQ0pRYU5jODRUMFZUekNVMTBaeUI5WkRPMVo3OWFYamNYdnIwcm55dkQxR25iTGZUS2VYWFRkRGw4dkR3VTVPRG5pc3NMQVpnMFpLdGJOaThQK0M4MSt1bHVOak8vWTkrRXZUK1cyKytoZ0Y5TzVRNWQyYldNVjU0N1g4Y1RzOUJwMU40OGRueDlMcktQeHRUcDFONCtmbGJlUFh0Nld6YWNvQXZ2djJkL09ORjNIMzdrS0ExclFEKytjQjFQSGhQWUtaa1dWNThZeHE3ZGljeithT0hhZFFnc1A1ZVdTd1dyZTZYdytGaTU2NGtGRVhCYlBiUHhuSzV0RHFCV2RuNTVPWVYrcDA3MmVFelBpSGQ3N2pINDhYbGNoTWU3aDhFTHlpdzhzRW5jekFZTTVUcXRBQUFJQUJKUkVGVTlQenJ5WEcrWXZXZmZqVWZ1OTNKd1A0ZDZYdTExbFREVXpLMnplYmdkRC9PV0luWHF6SjhhRmZxUkFmL3VYN3QzWjg0RUgrNHpNZis1bnUvQkI1NzVRN2F0bXJJc3BXeEFGdzdxQXZHMDVvUXJGd1RoOVZxcDBlM0ZrU2VwZmFjRU9MdlN3SmlRZ2doUkFWUjdiWXpicE1UbDRhK1JSdE1SdjgzaTZxMUNOZjZGVnBneUdEQU5QaTZnUHQwdGFOd3JWL3BLMEJ2R2pRQ2pQNEZxRDBsV1U3NkpzMHg5Z21lOFhCR0RydTJsYllNWnpwM2FnREdtNUtJYytrQ01KbXczSHlYcnlLMlk5bEMxS0lUNk9vM3duUnFscFZYZTlQcVNVL0IwTG1IMzdqT2xVc0FNSGJyVmZiMlhrV0hhVmhndDFUM25wMTQwMU1CMExkcUh4QWcxRldyQVhZYnJpMXJ0V3VhdHdsNDN0UzhvNzZBbUxIZkVKVHc4aW5rZnNsWUxBQ29EdnNGM1Y1a3RYTW9KUXVBVHUzUEw2QjZPV1JubDNZT2JONnMvT3FicWFxWDVFTlpaN3dtLzNnUitjZUxncDd6ZXRVeTd5ODRiaTF6ekIyeGliejUvZ3dLQ3F3b2lzTHpUNDJsZjUvZ3pTME1CajJ2dlhBckw3ODVqYTNiRS9obDlocDJ4Q1h4NGpQanFWK3ZWc0QxUnFQaHZMcHhuc3pPTXBzTTUxWEw2M1JOR2tjeDVkUEgvSTU5TjNVcDAyZXU0b0c3cm1YTUtQK2c4OWpiM2liL2VCRy9UbnZCYjk0dDJ3L3l3cXMvQkl6LzV2c3p5TWt0b0VQYkp1emVlNGl0T3hQSXpTMWd3NmI5UkVSVTRiRUhyL2RkNi9Gb3dmYU5Xdzl3LzkzRGZNZXpzdk5adGlJV25VN0h4SnNEYTR1ZDFMZDMyNEFzeWQxN1UwaE5Pd3BBNzU2dHFYbGFjNGVveUdyTS8zMHpkcnVUcWxWRGVhNGtzK3hVSzlkbzJXUDMzRDZVNWpHWHQwNmZFS0x5a0lDWUVFSUlVUkZVRmV4MmxCQUppRjF1K3BpVzZHTmErajczWm1WZysrNlQwaXdwZ3hFbE5BeGRuUWJvbXpUelhhY1dGZUpjKzJmcGZmbDU2Q0w5MzZpcHg3VnRTYnFhd1d2aG5DdWxTbFZDSC8zM09WMXJuZlFHMklyOWpqbCtuNk1GdWZSbWJEOU0xb0psTG9kV0IweXZ4ekwrN3RJbUFRQnViZnVSTzI0NzV1dHY5aDMycHFmNnRpOGF1dmJTdWtDZVhLUEpER1pMeVNlS2Z4QlJWWEV1bnVNTGhrRkpOMVdYRTlPUUcveTJrRHAvbndNT0xYdEV6YzhMZUh6ZTR5VUJHSk9wOGdmRFRqSmI0QUl6eERadlBZREJvTU5zTW5MdDRDN2x2TENMVTFSa1k4NENyV05wajI0dHlzenF1Umlob1daK25QS00zN0dmWjYxaDFyeTFQSFR2Q0lZTTdPeDNydkJFTVhjOU9Ja21qYVA1OEsxNy9jNzk4Tk55NWkvYUZIUWVqOGZMajcrc1lOb3ZLMUZWbGRCUU15OCtNNTZlUFVxTHIyZGs1cEdRbElGT1VYd1pUMGFqZ2YrOGRBZVR2MTdBZ3NWYk9KaHdoSDg4L2huMzNqR1U2NGYzS0RNQTl1Wjd2N0J4NjRFelBuYW5VL3M1ZlBpcEw0SnVYVHpWaDIvZlI2c1dGZE9oMkZ1eWhUVnU3eUhpOXZyWFVIejJzYkZVcVZLNkZkenUxSDZCa0pwMjFLL20zSWJOKy9GNnZaak5SdDU4ZjRiZkdHLzgrellpSXJTZjlRbGordm1kbXpsbkRZdVdsRzdQN3RxeEdkV3JoM0hOS1JtQWhZWEZ6SjYvd2ZleHcrSHl5NWl6MlJ4WXJkbzIwVHBSbDdlTHF4Q2ljcEdBbUJCQ0NGRVJTZ0lZaW1TSVZTajMzbGpzUDAwQmh3UGpWWDF4YlY0TFRnZU91VDlwUVo1aG96RU5HQWFLb21VcG5kSXRVajJXQjZjRnhMd2xBVEdsWm1DMnlIbFJkUDVqZUwzZ3NHdVpYcWQvendTcHphTnZIS01Gc2x3dVZMc05KU3djYjU2V1VXRWFlaU82T3Y1dnBGV1g5a1pjemMvRGUvaVFiK3ZscVJscHRzLy82M2VQc2ZjQXpEZE5ERnk3M1ladCtoUTgrK05RSWlMUlZhK0JKeWtlNStxbFduMjIvYnNKdWVOQmxGcFJxRG5aT0ZmL1Vmb3c4M01EaHZNRkdXdGM1SE42R1NrV2k5OVcxL094ZU5sMjNHNHZ0NDY3dXB4WGRXR2NUaGM1dVlYRXhpWHo4NityeWN3NlJwUEcwVHozK0poTE1wK2lLQUVGNGwwbFdabTFhMVVMT0dlemE0SEg2dFhDQXM2WmpZRkYzQUdTVXpMNTc2VFpKQ1JwMzkvMTZrYnc1c3UzMDdCQnBOOTFXN1lkNU5PdkZxRFRLU3liLzVidnVOR281NGxIUnRHNlZVTStudndiZHJ1VHlWOHZaTWJzTll3ZjA0K1IxM1lQMkxMb2NMbXcyNTBNdXFZVDRXR1dvT3RhdjJrZnVYbUY5T25acHN5aStqdDJKWEU0UFFldnAreHR6cGZhUS9lT0lEZXZnT3JWdzZsUlBZeXZ2LytEVld2anVIRmtUN3AzYmU1M3JkMWUrbk93Y20wY2R6ZlN0bDJySmIrQWNEaGNBVnNpWFc1M3dKd3VsNXNQUDUzTHNoVTdhZEk0R29OZVIwSlNCbDkrOXpzdWw0Zll1R1Fldm44a0pwT1JLVDhzb2JDd05Dc3crMmkrMzlmMmFJNVczeThzekJLd0hWUUljV1dSZ0pnUVFnaHhBZXdPSnk2WEI1ZkxqZFBseHVYMDRISnJIenVkYmx3dU55NjNHNWZMNC9lNTArbkc2ZkpRVysraUoxUytETEdTVEtITFFxZnpGWmkvN0d4V0hBdC8xUUpnaW9KNTdPMFlXclRWUGplWnNZeTdFL3VNNzNEK1BodFBTaUtXVWJmNGlzYnJvdXVXRk9KUFI5K3FYZW1ZZHB1dmdMeXVkblM1THRkN0pJM2kvM3NUOUFiQzMvdnlyTmViQmwrdjFRZ3J5ZUJ5clZtR0l6MFZYWU1tV29EdmRLZHM3M1B0Mkl6NVpDMHlzeVdnRTZWYVdLQnRHdzBTaVBQc2o4TStaenBxZmg2NitvMEl1ZTl4SEF0LzFkWTBjQVNlMUNROEIvZGhuZlFmTExmY2l5Y2xFVHdlZE5IMThHWWQwUUp3cXVvM3RpZERlN09zcTMzcGk3ZVhGOFVTY2tFWll2c09IR2JIcmlSQ1Ewd0IyOW91dC9zZi9TUmdDMks5dWhIODQ5N2hqQnJaTTJqSHdFc2wrNmdXd0toV1BiQ1RZazZ1bHJWWXZlclp1eXhhclRhK243NmMzeFp1d2xzU2tPblZveFgvZW1yY0JRVkdyaDNVaFpqR2RYanY0MWtrSDhvaU42K1F5Vjh2WlBPMmVONTc0KzZnOTl3Mi9wcUF3TnRKYWVrNTVPWVZjdXZOL1duU09QaHJ5SHVUWnZtNlVaYmxhRTRCYjM4dzArOVkwaUd0dytLeVZiSEVKL3B2dlM2eWFqLy9IM3d5RjcyK05ITTA3OWlKb09NM2k2bmo2OHE0WWROK1ZxMk5vMkdEU1A0UnBGNWFjWEZwUUd6eHNtM2NQbUVnQm9PZWtjTjZNS0JmUjkrNWc0bEhlUEdOcVpqTlJxcWZGdGlNMjN1SWp5Zi9SbXJhVWRxM2JjeWJMOS9PZi82cjFRNTc0dUZSL0RKN0RRc1diK0hBd1hUKzlkUTRWcXlKUTFFVW1qU09JdmxRRnNrcFdYN1BlV0t5OWx3MENMTE5WUWh4WlpHQW1CQkNpQ3VLcXFwWWl4MFVXVzFZaSsxWXJRNnN4VGFLckE2c1Z2c3B4KzFZaSswVVdVcy8xdjUyWUhkY2VMSHNrM28ycVVuUGNNQjA0WFZpeXAzYlJkRy9IcnBzMDVXWllYU0p1WGRzd2pGL0JtclJDVEJic054eUw0WjJuWDNCTEFCRHgyNkVSa1pqKy9ZVFBQdDJZVHQrRFBPTjQvRWtIVVRmdkRXT1g2ZmlTVW5pMUpDQTUwaWE5b0hKaEM2cWdtdlNtRXBybTNtUFptcGJLSTBtUW02OXozK3JaQW4xbE13MzE5YjFtSWZmQkNZVGhuYWRNYlE3Wll1YXgwM1JhMCtCelkyK2ZtbUhWTFd3QU1lOG4zREhhWjBsOWEzYkUzTGJnMkF1L2Y1V1FrSUp1ZThKSEF0bjRWcXpEUHNQazdHTXZ3dFBkRjBzRSsvSE5tVVNhbUVCM3F3amZobHNKN2RkNmhxV05neW85RXhtRWc2azh2aDFMNXp6TFlvS0tBbzZSYUZCdmRxODh1YTBDNXE2WmZQNlFRTVQ1U0g3NkhIV3JOdERlS2lGWVVPNm5YVmJYM2xKU2MwR0lEb3ljSHRiK2hIdDU3WmUzYk52VTNhN3ZTeGZ0UXV2MTB0NGVBaVAzSDhkUXdkMVB1dDlaOUlzcGc1Zi9kOC9tYjlvTTkvOStDZFdxNDJKNDh1dWlWVnNjMUpVWkF0NjdtUzlyV0o3MmRlNFhXZlBEQ3Nxc3JGOFZXelFjd21KR1NRa0JxOUZ1R3B0M0ZuSFBsVnViaUh2ZnpJSG8xSFB5OCtORDhpS0F6aGVvR1ZxTlc0VVJVcHFObXMzN21WQTN3NVlMQ1pmTXdEUU10OEErdlJxNnp0ZVdGak0xejhzWWZIU2JRQU02TnVCNTU0YzR4ZU1yVmMzZ3NrZlBzUi8vdnN6VzdjbjhOSi9wdkhZZ3plUW1KeEI3ZHJWK09yYnhldzdjTmh2UzJWOGd2YjQyN1JxZUY2UFZ3ang5eU1CTVNHRUVIODdlZmtueU1vK1JrWldQbG5aeDhqTU9rWm05akV5Uzdwcm5Xd0RYNkVxd3hxdVJBNEhqc1Z6VVl0T29JOXBpV1hDUFFFWlVDZnA2dFFuOUxGL1kvdm0vekFOdmc1RGg2NFl1L2JHZTFSN00rVkpTZkxMWnZJZTFtcnA2T3MzRGhwMHFoQnVGL1pwWDRIYmhYbk1iU2pCc3F6c052Qm9SZlgxVFpyak9aU0FhOGRHakQzN0J3NjNmN2UyM2RkZ3hOQ2hhK254dU8xYU1NeGt3bnpkT0l5OUJ3UmZqMDZIK1lieDZHcEU0SXJkaXFGVER3d2R1b1Baaks1dVF6eUZ1L0VjU2lnTmlIazllRTRXNVc5VStRck1sK2xrbk9nOGZzeFZSYnV0c3J3eXZQWEtuVm9Hck5ORlFhR1ZnNGxIV0xZaWx2M3hoOWtmZjVnTm0vZnorb3UzK1dVVVhRcDVlU2ZJek5LMnpmNjJhQlAzM3pYTUx4QzNaNy8yL1hFdTljeXFWUXZqNGZ0SHNIcmRIcDU4ZUpTdlR0WEYwdWwwakxxK0YvMzd0bVA5eHYxMGFGdDI4UGFScHo0LzYzaVBQWFAyTE5BemFkSTRtay9mLzRmZnNkUzBvMHo1NFE5R1g5K0xycDJibFhHbnYrMnhTYno2MW85Qno3bGNibDU3WnpxRmhWWWVmZkI2bWphcEUvUzZrMDBRSm96dHg3c2Z6dUxYZWVzRE9uN2E3VTZXcmR3SndMV0RTd09VUlZZYks5ZkVFUjRld21NUFhzK2dhenI1NXE1UlBaeW8ydFV4R1EyRWhWbDQ2NVU3K1hqeVBQcGQzWjd1WFpzenhOdUp1RDNhYS9MSnYwL2FlMEQ3bm1uZHFzRTVQUTlDaUw4dkNZZ0pJWVQ0eTdIYm5Sekp5aU16TzUrczdId3lNL1BJeURwRzF0RjhNclB6ZmUzbEw3WFFVQk5HZzlaRnpHUXlZRFJvZjV1TUJveEdQU2Fqc2FUTG1ONTNYdnZZU0pPcUp0aXhDRndYbjIxV2JuUjZ6R051dTN6VFJkZTdiSFA1bU0xWWJyMFBiOW9oalAyR2xIWmZuUGtEcXQxT3lJTlBvMi9ZMUhlNVVyVTZvVSs4WEJyZ01wdlIxV3NJWmd0cVVTSGV0R1IwSllFYTk5NWRBQUdkRkN1U2ZlYi84R2FtWTJqYkNXT3Y0RmtyM29MU3JvR21BY093SFVyQXRlWlBqRDM2QmdUMlhCdFdBbWpCTUhOcEhTVGoxUVB3SHMvRDFMTS9TaTF0YTVJM093UDc5Q2tZV3Jjbi9NMVAvVHB5R3ZzT3huajFRTC94OVRFdDhSellqWHZQVGw5QXpaTjhVTnZPcWRPaGI5RDRJcCtOeThqaG9IbWJKcXg0NDg3enV1M1BWYnQ0NTRNWkhFN1A1WmYvUFY5bXJhbkxJYksyZjBmUlRoMWlHRGU2TDE5OXU0Ulo4OWF5Y2NzQmZwbTk1b3dkQXN2RDJvMTdmQi9QbkxPV0k1bDUvUHZwbTdGWVRIaTlLdHQySkFBdzdaY1ZkTzdZbEtnZ1dXU25HaktnTTBNR1hGeFdXRmxxVksvQ2RjTjduUEdhQis4YlRrVE5xa0hQVForeGlwVFViUDV4enpCcTFRcmUwWFhCb2kwQmhleFBpbzZxd2ZSdm44VmcwQWQwcVp3Mll5V3h1NU54dXR4YzNhc05TcEF0ejZmcjNxVTUwNzk5RnN0cG1WOGVqNWUzUHBqSi92akRORzBjVGJWcVljeVl2WmFqT2NmSnpqbk9zZndUZlBiQlF5aUt0bjBUb0VlWEZyUnQzWWk5KzFOWnUzNlByMGtCd0IvTGQxQllXRXlqaGxGMDdWUmFnNnh1blFoZWUyRWlUUnBIVVN0Q2U4NjJiay9ndFhlbU0yeElWMzc2L2puZnRYcTlqcWNmdThuM3VVNm5vMDJyaHBqTlJoS1NNc2pNT2thZDZKcms1WjN3MVN4cjEvb3Y5Sm9paExna0pDQW1oQkNpMHZKNnZSeE96eVVwTll2a1E1a2twMlNSbkpybHF4bHpvU3htRTJHaFpzTERMWVNGaG1nZmg1VjhIR1ltUER5RXNERC80OXExSi85Yy9EWkh0ZWdFMWgyTFVCMFhWbmo3a3REcHlneWEvSjNvbXpSSDM2VDBUWmYzY0FxdUxldEFyOGM4WW5UZ050YlRzNzEwZWd6TlcrUGVzeFBYcm0yWUc4V2dXb3UwZWxpQW9VMUh5cDJ2QSthNTExeHpMdm9WOTQ1TllEQ2liOU1SMTVwbGVJOGZRejErREcvK01Rek5XMk1hY1pPdnM2TVNYaFY5Nnc0b0VaRjRqMmJpMnJZQlk0L1NPbGJlekhROEIvY0JZT28zeEg4eVJjRjgzVGkvUTQ2RnMvQm1ITVpicjJGZ0l3QUllRjROcmRyaFhQUXJuc1FEcU5ZaWxMQnczSHUwckJGOXMxYVZhM3Z4V2FnMkc0cmwvSU5aZzYvcHlJOC9MeWZ0U0M2ejU2M2p6b21ETDhIcUxweWlLRHh3ejdXczI3U1h6S3hqTFBoOTh5VVBpQzFacG0zRGZlU0I2NWkzY0NQck4rN2pxWDkvdzF1djNNNmhsR3h5OHdveEd2VmtaZWZ6eFBOZjg5RTc5MStTN3BmbDVhcXVMY3VzSWZiN0g5dElTYzJtZTVjV1pkWVEyN3I5SUhGNy9ZL1o3VTdmMWtRQXQ5dERWblpwb0RzcE9aTk5XN1FPbCtOdjZ1dXJ5WGF1N0E0WFdkbjVHUFI2YXRXcVN1NnhRdGF1MXdLVnlTbFp2UG5lTDc1cmRUcUZWaTBhb05NcFpHWWR3K1Z5VTdWcUtOV3FoWEhMdVA2ODlNWlV2cG02bE40OTI2RFg2N0RibmZ3NFF3dTAzenc2c0c1ZXV6YmF0a2FiVGZ1M2Nzci9sbUMzTzZsZko4SjM3RlNHa2w4OEFaaE1SanAxYU1ybXJmR3NXcnViVzhiMVovMG03Y2xyMWFKK1FOQlhDSEhsa1lDWUVFS0lTdUZFa1kyRXBBeVNUd2wrcFJ6T3h1WHluUGRZMWF1R0VSMVZnNmpJNmtSSDFpQTZxaWJSVVRXSWpxeEJWTzNxUWV1Y1hHNG4zeXlyZHZ0WnJoVGx6VDU5aXEvaklwUjJNY1Jnd1BiVE4wSHZNWGJyN2JjTjBOQytDKzQ5TzNGdjM0aDUrR2pjMnphQXFxSlVxK0hMR0N0UHFyMmtLMmxvK0xuZDRQWGlMTW5td3UzQ01ldC8vdWNWQmFWVE4rM1NvMXJoZEYxa3ROWlpjOEF3SEw5T3hmbkhieGk3WEFVRzdlZkZzVWdyanErUGFZbnVsUHBoQUo3RUF6aCtuMzNLZ2xXOGgxTzA4Vk9US2Y3a0xZSUpmZVI1MEd2L0hkWFZxWThTRVltYWR4VDMxdlVZK3d6ME5USXdkT3grYm8rN2tsRHR4Y0dEZ09kZzFBMjltZnpWUW42ZHQ0RXhvL3BVYUpaWU1EcWRqbzd0bTVDWmRZeWMzQUxzZHFkZkxhanl0R1hiUVJLU01xaFJQWndiUmx4RnY2dmI4ZFFMVTRnL21FN2M3aFFXTGRXK1ArNjVmUWdabWNkWXNIZ0xUenovTlIrLzkwQ2xEWW90V0x5RmFtVTBBRGdaeEZyNHgxWnFWQXYrczU2Y2toVndiUE8yZU41NDkrZHptdi9WdDZlZjQwb0QxWW11eVkvZlBFTlU3ZXEwYmQwSWk5bElnd2ExYVZTL05uWHJSRkFudWlaUmtkVXhsQVR1NHhQU0FXamFTQXZ1OWV6ZWtsWXQ2blBnWURwVGYxck8zYmNQNGNjWkt6bDI3QVFORzBRRzFITXJLTEJ5MDhUZ3J4MmZmYjJRejc1ZUdIRDh4cEU5ZWV5aEczeWZEK3pmZ2MxYjQvbHQwU2JHanVyRGI3OXZCdUNhZnUwditIa1FRdng5U0VCTUNDSEVaZVYyZTBoTHp5RXBKWXZrRkMzd2xYUW8wMWRuNUZ4VXF4cEtkR1JOb2lPckV4VlZFdkNLckU1MDdScEVSOVdvRkFHdnN6SVl0ZTE2RGdtSVhXN2VqTU5hTjhQVE9SeDQwNEp2UlZKald2cDlidWpRRmViK2hHb3R3clZ4TmM0MXk3VGpuYm9IN2I1NHNkUkNMYU5EQ1RsN0p6MUEyMkxZdENYZW8xbm9vdXFncXhXSnJuWTB1b2phNkNKcW8xU3ZDWHJ0VGF1bkpIQjFjZ3Vyc1h0dm5DdCtSejJXaTJQUmJNdzNUc0J6WUErZUExcEdpSG5rbU1EMUZSZVYrZHg1ajJhZTRZSDVWOHd5OXJnYTUrSzVPTmNzQllOQmEzeWcwMk5zMytYY0huZGxvS3JnZEtLRWhGN1E3YjE3dE9iVEwrWmp0ZGxadjNFZjF3NnVmSS85MU8xMmh2UElXandmTHBlYnlWTzBnTWN0NC9wak1PaXBGVkdWajk2NW41bHoxaEVXWm1IN3prUXNGaFBEQm5jalBEd0VxOVhCaWpXN2VPN2w3L25rdnc5Y2tuVmRyRG56TjV6MW1ua0xOcDdYbUxVanF2bHRRVHhWYkZ3eUowNFVVeWU2SnMxaXp0enNZOXVPQkd3MkI3VnJWYU5WeThENldoRTFTbXV1ZlhKYWpiSmd0cFpzWjIzWFZndWdLNHJDd3c5Y3gyUFBmTW4wbWF1b1dpV0VHYlBYQXZDUHU0ZWhPeTFyMUdnMDBMdG5hd0NLaTUzRXhpV2hLQW85ZTdRS2VKbE5PNXhEK3BGY1RFYi9mLy83OVc3SHArRUx5Y2t0NEowUFpwS1NtbzNCb0dkQTMwdVF5U3VFK011UmdKZ1FRb2hMeXVWeXMvZEFHcnYySkJPN081bjlCdytmYzlhWHdhQ25VZjFJbWpXdFEwelR1c1EwcmtQem1McmxzbVd4VXJDRW9FcEE3TElMZmV6ZjRQV2kybTBVLzk5YnFFV0ZXcWZKMDdZNnFoNFB4WisrZzVwM0ZOMHBkY1VBTUpvd2RyOGExOW8vdGN3cGp3ZDBla3hYRHp5L3hhZ3EzdXdNUElrSFVLcFVRekVIendieUhORnEzdWlpZ3hldURpYmszc2ZPYVg1UGdyWU4wcmVOVkcvQWZOMDQ3Rk8vd0xYMlQvUk5tdVA0VGRzU1plallMZkM1QUF4dE94UCtuMDhBY0s3OUUrZlMrZWlpNnhIeTBMTW9wOWNoMjdrWng1enBXdUY4Zy8rYlYyT1BQamlYTGRDNlZpNllxUjNyM2h0Q3p6RVFXQW1vVmkyNHIxeGdobGhrN1dyVWlhN0o4ZU5GeE81T3FuUUJNYTlYOVJVcHIxK3Y5aVVMaUgzeTVRTFNqK1JTdjE0dGJoalIwM2U4VmtSVjdyeDFBQTg4OWhrQXQ0enRUOVdxV3ZEeCthZkdjaXovQkxHN2szbisxUjlvMjdwUjBMRXJndGxveEdJeDhYL3YvWU42ZFlObnI3MzR4alIyN1U1bThrY1AwNmhCN2FEWGZQN043NnhldDl1dm1VR2IxZzE1cmZXdEFkZHUyNUhBMnZWN01KdU52UFBhblRTb0gzeE0wRHBNcmwyL0I3MWV4eHN2M2thTDVoZFc0OUZ1ZDJLMU9xaFJJNXpOVytNQjZOYTVkSXQ2MjFZTnVXRmtUK1l2MnNUbjMvd093RFY5TzlDelI2dUFzVUpEemZ6bnBkc0JtRFI1SHJGeFNkd3c0aXEvRExDVGM5NzkwQ1IwT29XUnc3cjVuVE9aak54MGZTK20vcnlDMWV0M0F6QnNTRmRmVFRJaHhKVk5BbUpDQ0NISzFja0FXT3p1WkhidE9mY0FXTlh3RUpvMnFVT3pKbldJYVZLWFprM3IwS2hCNUNYdllGYVJGSXRaQW1JVm9TVG81RncwRzdXb0VIM3I5aGk2OWdxNHpMWDhkeTBZRmxVWFE3dkFJdHltZ2NOeGJWd05iaGNBeG02OVVHcldPdlBjWGk5cVNTTUYxNDVOT0RldWdtS3Q5byt4Wi8rZzh3QzQ5NVVVN0k4SmZOTjRNYnhweVZvV2xxS2diMWFhQldmbzBCVjlxL1o0RHV6R1B2VUw3V0JJS09ZYmJ3aytrRjRQSWFHb2VUazRWeTRCUmNGeTgxMG9ZYWR0KzdJVjQxeTZBQURUNEpFQnd5aFZxbUhzUFFEWG1tVWxRVVlkcGtHQjExVm02akd0SnB1dXhvVnYyV3ZmdGhFYk5oMWcvY2I5OEdSNXJlemN6RiswaWVGRHUyRTBCbitiOE1PUHl6aVNvVDNHYXdjRmZyK21waDNsY0hvT1BicTF3R1M2c0d6ZG4yYXU0dmMvdHFMVEtUei94RmhmVFNqUWFrdSsvZUVzc3JMenFWK3ZGdU5PcVR0bE1PaDU3ZCszOHM5bnZxSnQ2MGFZalpVblcvaWw1eWVjOVpxVDNUUE5Ka05BVWZ5VG5uNTBORTgvT3Zxc1l4MDdkb0ozUDVvRlFOOWU3YzRZQU5vZW04QzdIMmxib3UrK2JjaDVCY05jTGpmN0RxUVJHNWRNYk53aDlzV25jZk5OZlduWnJCNzV4NHVvV2JOS1FHRHludHNHczJUWmRweE83YlZ6d3BoK1o1d2pkbmN5Q3hkdlFhZFRHRDYwVzhENWI2WXU1V2hPQWRjTzdoSTA2RGQyVkI5bXo5K0ExV3BIcjlkeDZ5V3VleWVFK091UWdKZ1FRb2lMY2lFQnNMcDFhdm9DWHpGTjZ4RFR1QTZSWlhUVStqdFRxbFJITFRpLzRzYWlmS2k1UjNGdDBiYnFlSTltNGRxNFdzdEVLc2xZOGlURjQxdzJId0R6VFJPRGJvTlV3c0xSMVk3Q202blZ5ZEczYkJ0MExrL3lRVHhKOFhoU0V2R2tKUG0yeVo0c1pnK2dpNjZMcms3d042R2VmYnRRaitWcWE4M09BS2NUVE9kZnMwbk5PNG83TVI1UDRnRThpUWNJZmZwVlhOdTA3VnY2eHMxUXF2ai9ERnJHMzRYMTNSZDk2elVQSDQxUzljdy9wNDVsQzdUT3FZcUNjLzBLVEtaaHBkMUVQUjVzUDMrckJTR2J0U3F6THBpK1VRd3V0QzJvdXNob2xCb1I1LzFZSzVMblNCcWdmVTB2VktzV0RWaTZYR3Nva0ppY1NiT201NTRaZUxGbXpsM0gxRjlXTUd4d1Z6cTFiMHF0aUtwNHZWNVMwbzZ5Nkk5dHhNWWxBZEE4cGk1alIxM3RkMjlpVWlZUFBUa1pyOWRMOTY3TmVmZjF1eTlvRFk2U1FNbUQ5d3luVGV1R2Z1ZitPK2xYTm0wNWdNR2c1OFZueGdkc2thOVNKWlJKNzl4SDllcmhmUDNka2d1YXY3ek5tTDJXdzBkeXpucGRXcnBXMi9DSG41WlRKZnpzR1lZVGI3Nm16RnBwdS9ZZThqMDNmNjdheWVyMWNYUm8xNFJlM1Z2UnMwY3IzMzN6RjIzaXM2OFg0dkY0R1Rha0srUFBFcHhTVlpWOThZZUpqVXRtNTY0azl1NVA4d1cyUU1zYWJOd3drcDlucndGZzJPQ3V2a0FmZ012bDRiMUp2L3JkOC9LYjAzanZqYnRwMURCNHN3R0E1czNxa3BDWXdjTlBUcVp2cjNhTUg5T1hsaTNxTTJ2ZVd1Yk8zMEJrN1dyY2Y5ZTFRZS9kdXVNZ1ZxdjJPdWJ4ZU5tN1A1V28ydFhQK0RpRkVGY0dDWWdKSVlRNEx4Y1NBR3ZhT0pwTzdaclFzVU1NbmRvMXJYUkZvaXVLUGpJS2QveStpbDVHcGVBOWtvWno3WjlZYnBwNFdib0pLclVpQ1gzbURaekxGdUNPM1lKajlqU3RpSHpmUWVqck5jSTI5UXR3dXpFTnZnNzlhZlhEVG5MTSs4VVhEQU53ekptT3ZtSFRnQUNPYS9WUzNIdGovWTdwb3VxaWoybUp2bGtyOURFdGZabFUzdlJVOUszYm80UnB0WHJVb2tMc2MzOHFIV3ZOTXR5eFd6RVBINFdoMjlXZ0tCaGF0a08xRjZPY3RxMVF6Yy9EazNnQWQwa0FUQzNJUDJVQk90VDhZN2kycmdmQTBMVW5wM1B2MnVaWDQ4NjVaaG1HMWgzT0dLQ3lqTHNUVitObU9KY3Z3cjE5SSs3dEc5RzNhb2ZwbW1HNE5xN0NzMjhYU25nVkxMZmVGL1IrTlRjYis2OVRmWjk3c3pKd0xQbzFvSU5sWmVZOWNoak1sck1HRDgra2FVbUhRVlZWMmJVNytiSUd4SFE2aGZ6OEluNmV0WnFmWjYwT2VrMzNyczE1NGFtYkF6TEFFcEtPNEMzcGlMby9QajNZcmVmazd0dUcwSzUxWTdwM2JSNXdybnZYRnF4YXQ1dG5IcitwekV5bW1qV3JCRDFlVVhiR0piSjdiK3BacnpzWkpOcXk3YUJmRUtrczF3M3JVV1pBYkVEZkRnem8yNEg0Zyttc1hyK2JOZXYzc24xbkl0dDNKdkxaMXd0cDFEQ1NLdUVoN05tbnJXdmNxTDQ4ZU4vd3M4NnBLQXIvbmZRcjZVZTBJSDFJaUprK3ZkclFyVXNMZW5SclFWVHQ2cXhZdllzRDhZY3hHUFRjT0xMMHRjVnF0ZkhhT3orekl6WVJSVkdZTUxZZjh4WnVJaWUzZ0g4Kzh3WFBQVDRtYUMyMFR1MmI4dVhILzJUamxnTk0rMFhiK3JoNi9XNmF4OVFsSVNrRGk4WEVXNi9jUVkzcWdWLzN1TDJIZUcrUzF2RERaRExpZExyNDc2VFoxS2dXVHVlTzVkOEFSUWp4MXlJQk1TR0VFR2RsdHp2WnNPVUFxOWZIc1dWSGd0OXZkb05wMGpDS2p1MmIwTGxEREIzYU5hWHFPZnltKzBxa2k0eEczYllKSEE0dy8wM3FvbDBJaHgzYmxJOVJpd29wempoTXlMMlBvVlNyY2NtbjFVVkdZNWw0UDk0aDEvc0NZODdGYzMzbkRlMjdZTHIyeHFEM092LzREVmRKRjBkOXk3WjRFdU5SclVVVWYva0JvUTgrNHhjMDByZHNpeWZqTUlibXJkRTNiNDIrV1d1VUtzRzNMK25xTnlMazNzY0JVSXRPWVB2cUl5MlR6R2pDZk1QTk9GY3NSczNQd3o3akIzVHJWMklaZFF1V2lmY0hqR1A3OGtNOGlmdjlqaWsxSWpDMGFvZStSVnNNelZ2aldESVAzRzRJQ2NQWXhYL0xxR3YxVWw4Tkw2Vm1MZFJqdWFpNVJ5bis1RzFDN253SVhlTm13WjlVdlI1anozNWFmYld0NjNFdVg0VG53QjVzSlFYNTBla0p1ZThKbEtxQjJSbHFmaDdGWDMwRXRtSXdXOURYYjRRbktSN1hxajlRTENHWUJsOFhmTTVLeHBOeEdIMzlobWUvOEF4T0ZqODNtNDBrSmdkcEFIRUp2Zi9tUFN4YXNwVWR1NUpJejhqRGFyVmpNaG1vV2FNS2JWbzJaTWpBVG5UckVoaW9BdWpidXkyTC90aEs2dUdqM0hYcm9JdGFSN0JnR01DZ2F6clJyazBqb2lMUC9ocmg5cGI4c3FiOCsxeWl3OXZTQUFBZ0FFbEVRVlNjbDNQTmxIdm14Vy9adVN1Snp6OTZpQ1lsUWRHTDFiSkZmVnEycU04RGR3OG5JVEdES1Q4c1lYdHNJcWxwcFoxMmRUb2RoU2VzckYyL2gyNWRtcGU1WGZPa1c4YjI1MUJxTnIxNnRLUmRtOForZGVRS0NxeSs3bzgzWGQvTHQxVXpKVFdiMTkvOW1iVERSMUVVaGFjZUhjMklvZDNvMDdNTkw3dytsY0pDSzYrOTh4UERoblRsNGZ0R0VCWVcrUCtHWGoxYTBhdEhLMmJOVzh1WDN5d21JVW43MmFoV0paU1V0S00wYmhUbFY1Zy9kbmN5TDc0K0ZhZlRSYXNXOVhuMWhZazgrOUozcEIvSjRZWFgvc2RMejQ2blQrL2dtYjFDaUN1RG90cXM2dGt2RTBJSWNhV3hGanZZc0hrZnE5ZnZZVnRzQWk2WHU4eHJHeldJcEhQN3BuUnNIME9uOWsyb1d1WEN1cXRkYVR5SjhkaCsrSXFRaDU5RzN6VDRtNzhyaFdmZkxtelR2Z0tYRTZWcU5VTHVleHhkM1lzTEtwd1BiOFpoN0w5OGp6Y2pyZlNnVG8raGN3OU0xMXlyRllBSFVGV2NTK2JoWEw0SUFFTzd6bGp1ZUJEM2pzM1lmL2tPQUtWYURVTHVlZ1JkZzhZbGczdEJkMzYxOER6eGU3SC84aTNxaVVMUTZRaTU1MUgwcmRxRDA0bHoyWHljcTVkQnladDlRL2VyTVY4M3pxOWVsM1BaQXB4L0xrVGZ0QVdHVnUzUnQyNlBMckkweThpYmRvamlUOThHVmNVMC9DWk1nMGFVVE96Qk1lOW5YQnRYYVU5QjNZYUVQdlFNcmwzYmNNeWVwblZRMU9reERSK05xZi9RTXo4dTkvK3pkOTl4VWRkL0FNZGZ0K0RnUUpZSURsUWNpT0xlTzNPUE1rc3RMYlhNeXF6MDF6QnQyVFN6WVdYVG1hV1ZPL2ZPbFhzckxoVDNaSWpJT0RodS92NDRPRGs1QkJVOXgvdjVlUHdlL2U3Ny9kNzM4ems0bFh2ekhtYU0vNjIwQnhselRaTlVGQS9CbzFWN05QV3ZscWphRXVQSm1KQWQvRk5yOEhycERWU2x5NUh4NHlpc2NlY0IwRFJ2aldmWHAwQjVlNXE0RndtYmpmVGhyNkpwMGhMUFRsMEx2djQ2ZXZiN0FnVlF1bFFRMzQyK095Y21GaVdqMFVTbkp6NUNwOU95Y09hSE4veDh2ZDZBTGxmMmNXcHFCa09HamVmc3VVUStHTjZMaDF2VXZPRjd6bCswaFIvSEwwS3BWTEJxNGVjMy9QeXNMSk1qWTY0d0N0TlUzeFd0MXNOcDhtZHVtWmxaSERoMGhyM1J4OW13NWFDai81dEdvNlpKbzBpT3hwNG5MdjVxOXFoR282SjJ6UW8wYTFTTkpvMnEzbER6ZWJQWndyQVJVOWkzL3dURmc0cngyeS8vdzh0THk0TEZXeGcvWlRrbWt4bU5SczM3UTU5MHlnUzdHSGVaOXorZDZnalNCZmo3MEw5UE96cTFyKytVS1hmcWREeHpGMnhpK2IrN3NWcXRWS3hRRXBQSndwbXo5dWVGaGdRd1lsZ3ZJcXVFc1h6VkxyNzdlVDVtczRXS0ZVb3k1dk1CK1BwNmN6SHVNcThQbjhDbHBGUUFudXJlZ3Y1OTJqdjFxUk5DUERna0lDYUVFTUpCbjJGZzQ1WkRyTiswbjEzN2ptRTJ1eTZGVkt0VjFLNVJnZWFOcTlHOGNSUUIvajR1cnhQWFowdE5RZi9WSjNnKzBSdE4wNGZjdlIyM3M1NDlTZWJrSCt4TjNqMjE5aUJRUHVXS1JiT2dGVXZzWVl3YlYyTTVIQTJBb3BnZkh1MjdZajZ3QjB0T1ZoUGcvYi8zVVlhV3hqQmpDdVo5T3dCUVJWVEQ2L2tob0xZbjNKdldyeUJya2IySk5XbzFubDE2b0duZXhtWC9zWHkzZFBFY1djdm1ZY2x1b28vV3l6NEJNNnEyODNWeEZ6RE1tWXIxMUxIc0RlclFQdGJyNm5DQW5GSkhWMU1yc3d4ay9QQTUxdmlMS1B3RDBiM3pPYWcxMkpJU3lQeHpJdGF6OWdtQ3l2S1Y4SDUrc0dQQ28zbi9iZ3gvVDdMM0NBT1VZZUZvdS9kQldjYTVZYll0OVFxbTdSc3hiVjZMTFRYRi91V28yeGhWNmJKa3JWN2lHQ0tncWxvVHJ3RkRzTVFldHBlb1ptYUFTbVgvdmxlcG5uMnZGREorK1FyYnBYakhucng2OVVkUlBLVFFYOU03eVhycU9Cay9mWTFYbndHb0ltOHQ4K1QxNFJPNGRDbVZpL0dYV2IxNFZCSHQ4TzUxcXdHeDduMUdrWnFxeDh2TEU3VmFSVnBhQmxhckRZMUd4UjhUM3JxcG5sRzNHaEI3Y2ZBUG5EZ1pkOFBQdTFGVEo3eUZ6dHVUVTJmaVNVaE1KVDRobVZObkVqaHhLbzV6NXhPeFdxOSszQXNwRVVDSE5uVjRyRXRqL0xQLzdZNDVlbzUxLysxbi9hWm9FaEpUbk81ZEphSU1MWnBFMGF0SHkzeURiamttVDEzSjM3UHN3ZlF2UCsxUDFTcGxHRFppQ2pGSDdlV3pwVXNGTVdKWWJ5cFh5dHRmejJBdzh2MHZDMWkxeHQ0N3IxR0RLbnp5M2pPY1BaL0l6dDJ4ck45NHdIRWZIeDh2bnU3WmloN2RtcUZRd0xLVnUvaGorcjlvMUdwK0d2TXl2MDM3bDZVcjdIOVBWNnBZa3E4K2ZSNC92NnNsNVJjdUpqRnN4QlF1eGwwRzdIM1BSbi95Ykw3bHAwS0krNWVVVEFvaHhBTXVMVDJURFZzTzh0K20vZXlPUG83RjR2cTMyVG92VHhyV2k2QlprK28wcmxjRkw2OGJiK290bkNtSytZR0hKOWE0TzFzU2RiZFNob1hqOWNwd01uLzlDbHRhS3BrVHY4ZnJ4ZGVMTmlobU1tSStGSTBsOWhEbUEzdnN3VGNBRHc4MFRWdmoyYllMYUwzUU5INEl5N0VZc2hiUFJobFVBbFJxTXI3L0RHdjhSUUJVMVdyaDFXZWdJeGdHb0htb0E2ZzFaTTJmRG1ZeldRdG1ZRGwvQm0ydjU2Ky9KN01aOC83ZG1MWnZ3Qko3dGN4UkZWNEpiYThCS0lMeVpvb29RMHZoL2Vwd2pHdVhZVnkrQURMMEdLWlBSblBxT0o3ZCs3Z09oQUhZYkdUK09kN3hPclJQUGdkS3BUMll0MkloR0xNQWV3QkwrK1J6VHE5UFhhTXUzb1BmSWZPUGNkaVNFckNlUFVuRzk1L2grZmpUcUNwV3NYOWRZL1pqT1JucnlBaFRob1hqMmZrSlZKV3IycjlHalZwZ1hMTVU0NmExZUhaNDdHcTJuYzFtRDRMMmVja1JEQVA3bnhIdlY0YVJPV2tzMWd0bnNKNDZodjdyai9CKzYyT1VKWXFtcEt3b21RN3NBNVVLVmVWYmY4K1dDZzNrMUJsN0lEQXVQcG5Ra050ZlJud3ZpNmhZaWgyN1l4M04wNVZLSldYRGdoblF0NTNiR3FpM2JsbUxHdFhLMy9aMWZIUmFFaEpUZU91OXlYbk9xZFVxcWxRdVJaMWFGV25SSk1wbDM3WElpREpFUnBSaDRJQ09IRHB5bHJYL1JiTis0MzR1WDA3anlORnpWQXd2V1dBd0RLQlg5eFljT0hTYWh2VWlIR1cxamVwWDRVanNlUjdyMHBnWG5tMmZiem1tVnV2Qk8yLzJwR25EcWl4ZnZZc1BoL2NtK3VCSmhuMHd4WEZOU0xBL1hUbzFwRnVYUms0bGxWMDZOcUJOcTFwY1NrcGg2dlMxam1CWXgzYjErTitncm5sNjNaVXFHY1F2M3c3aTB5OW5zR2ZmY1h4MG5wU1FKdnRDUEpBa1Ewd0lJUjVBTnB1Tm5YdU9zWGpGTnJic2lNazNDRlk4c0JoTkdrYlN2SEVVdFd0VWNPb1RJb3BHNXJSSjJGS3U0RDMweGpNaTdsZlcrSXRrL3ZvMWVIbmgvY3F3UE5NUGI0blpoUDd6NGZaU1JPeDl0VFFObTZOcDBncUZqNHRHM0RZYm1FeGtMWjV0N3htbVVPRFI0VEU4Mm5USk4vUExjdVFBaHI4bllUTVk4SDVqeE5VcGkvbXdwYWFROGUwbjJOS3o5eFFjZ21lbkoxRFhyRmVvbDJROWZ3YkRYeE94WGtyQSs3VjNVSllOejMrdHRPeU1xOFI0TkswNjR2bElEeXpIajVBNWZveTl0TlBERSszanZWRTNhSjcvZ29aTURQLzhoWG4zVnBSaDVmRWU5RGFtcmYrUnRYQ20vYnhTaWJwcVRUUk5XemtGdDV3WXM3Q2xYRUgvd3lqSTFLTU1MWVhYYzYvbW4vbGx6TUl3NjNmTWUzZWdydHNJN2RONSs2YmREZlNmdjQreVJBaGVmVjBQRGJnUjA2YXZZZXIwMVZpdE5zWjg4U0sxYStUL2ZiMGYyR3cyenA1TFJLbFVVcVowOFZ1Nmw5VnFSYUZRRkNxSWN6LzVldXhjNHVLdkVGYW1PR1hMQkZPcFlra2lLNWZKRXhBcURLdlZSdlNCRTZ6YmVJQm5lN2NtSUtCd2d3cE1Ka3VlOHNPejV4SUpLMVA0RXREY1JveWNSbENBTHkyYVJsR25WcVVDaHcwWWpTYmUrMlFxN1ZyWG9VT2J1dGU5MW1xMU1XZkJSaHJYcjBMWnNQd25YQW9oN2w4U0VCTkNpQWRJY2tvNlMxYnNZT21xbmNRbkpMdThwbHhZQ1pvM3JrYlRSdFdJckZ6bUR1L3d3V1Bhc1pXc0JiUFF2ZmM1aXNEOHAvYzlhS3p4RjFGNGVkL1NwTDc4bUhkc3hITHhQT3JxZFZDRlZ5NWNTYVBOaG1IbUZEUjFHNk9LcUZidzVXa3BXRTdHb3E1WnYxQjdzaHc1Z0duTGVqUk5XdG52ZjZNZjVFMUdMQ2VQRldwdlpPZ3hybCtCUjhmSEhldVl0cXpIY3ZRZ250MTZGM3FnZ2VYUVBwUmg0ZllCQVNZamhobFRVRld1aWpxcWRyNURBL0xjNCtReFROditRL3RFSC9Bb09PdlV2SHNiNnNqcWpqTE91NGsxSVk2TXJ6N0c4N0dlYUJvMEtmZ0pCVmkxWmplanY1MkREUnV2dnZnSTNSOXJWZ1M3RkVJSUlVUU9DWWdKSWNSOXptcTFzWDMzRVphczJNSFduVWZ5TlBoVktCUkVSWWJSckhGMUhtb2FWYWpKWGFMbzJETDA2RWVOd1BPUjdtaGF0WFAzZG9RUU44bTRaam5HcGZQUnZUY1NoZmV0RHhhSlBuaVNONFpQQkJ2MGU3bzF6ejdUdGdoMktZUVFRb2djMGtOTUNDSHVVNWVTVWxtNnlwNE5sbmdwSmMvNTRPSitkRzVYbjBjNk5DU3drS1VRb3VncHZIVW93OHBpMnI5SEFtSkMzTVBNTzdlaUxCMVdKTUV3d1BITGlSTEJmaHc3Y2JGSTdpbUVFRUtJcXlRZ0pvUVE5eEdyMWNxV0hURXNXYkdESFh1T09rMldBbEFxRlRTc1c0VkhPaldrVWQwcUJmYmlFSGVHT3JJNnhsVkxzZW4xS0hSM1h5bVlFT0w2TExFeFdCUGk4SHpraVNLN1oxRDJMeXFVU2dYcCtzd2l1NjhRUWdnaDdDUWdKb1FROXdHejJjS3kxYnVZTVdjOWNTNTZneFVQS2tibmR2VjV0R01qeVFhN0M2a2pvekN1V29wcHkzbzgybloyOTNhRUVEZkl0SEV0ZUhtaHFkZW95TzZwVnFzb1Zzd2JuVTdMOFJOeFJYWmZJWVFRUXRoSlFFd0lJZTVoUnFPSnhTdDNNblB1ZWk1ZFRuVTZwMUFvYUZnM2drYzZOcVJ4L1Nvb2xVbzM3VklVUkJsU0VtVlllWXpyLzhYam9YYWd1ZkdKWUVJSTk3Q2xKR00rRkkzSFEyMkwvTTl1Z0w4UEZvc1ZmWWFoU084cmhCQkNDQW1JQ1NIRVBjbGdNREovNlZabXo5dkFsVlM5MDduaWdjWG9sTjBickhoUTRTYTlDZmZ6Yk4yZXpEOG1ZTnE2QVUyTDF1N2VqaENpa0l3YjFvQlNpYVpKaXlLL3Q3K2ZENm5aZjhjZk8zR1JTaFZLRnZrYVFnZ2h4SU5LQW1KQ0NIRVAwV2NZbUx0d00vOHMya1JhdW5OUG1iSmxndW5kdlJWdFc5V1NiTEI3a0tweUpNcVNwVEd1WFlHbVdTdVE3NkVRZHorakVkTzJUV2hxMTBlaDh5bnkyd2Y0K3hBWGJ5K0RUOWRMbHBnUVFnaFJsQ1FnSm9RUTk0RFU5RXhtL2ZNZkM1WnRJU1BENkhTdWNvVlNQTjN6WVZvMHFZWkNJVTN5NzJXZWJUdVRPVzBpcGgxYjBEUnE1dTd0Q0NFS2tMVnlFUmlOZUxUdWNGdnU3KytuSTlPUUJVQjhmRExVQ0w4dDZ3Z2hoQkFQSWdtSUNTSEVYU3o1U2pvejVxNW4wWXJ0WkdXWm5NN1ZxRmFPcDNzK1RNTzZFVzdhblNocXFpcFZVVldvakhIcFBEUTE2NENYdDd1M0pJVEloeTNwRXFiL1Z1UFJzZzBLUC8vYnNrWXhYeTlTVXpNQWlJdS9mRnZXRUVJSUlSNVVFaEFUUW9pN2tDSEx5QjkvLzh1cytSdnpuR3RVcndxOWU3U2lSclZ5YnRpWnVOMjBQWjVHLzhOb0REUCtRTnQva0x1M0k0VEloMkgybnlpOGRYaTBiSFBiMXZBcnBnUEFab1AwYThya2hSQkNDSEZySkNBbWhCQjNtYlViOXpOdThwSThVeU5iTkluaW1TY2ZwbktGVW03YW1iZ1RGTVg4OE96VWpheDVNekh2M0lxNmZtTjNiMGtJY1EzTG9XZ3N4MkxRUHRVWFBEeHUyenJGL094Wm9sVWlTblBzNU1YYnRvNFFRZ2p4SUpLQW1CQkMzQ1hPbkV0azdMajU3TjEvMHVsNDZ4WTE2ZGVyTFdGbGlydHBaK0pPMDlScmhIbmZiZ3p6WnFDckdJRWlJTkRkV3hKQzVNalFZNWcxRFdYWmNOUTE2dHpXcGZ4ODdRRXhpOWtDbnByYnVwWVFRZ2p4b0pHQW1CQkN1SmtoeThnZjAxY3pkK0VtTEJhcjQzaUY4cUc4UGJnN0VaVkt1M0Yzd2wyMFBaNUcvLzFvTWlmOWlQZHJiMHMvTVNIdUJqWWJtYitQdzJZMjR2MWtuOXUrbksrUC9jOTlpV0IvdG15UHVlM3JDU0dFRUE4U0NZZ0pJWVFidVNxUExPYmp4ZlA5T3ZCSSt3WXlOZklCcGlqbWgxZnY1OGljTnBHTUNXUHhIdlRXYlMzTkVrSVV6TGgwUHBZVHNYZzk5eklLLzREYnZwNnZyeGNBU29YeXRxOGxoQkJDUEdna0lDYUVFRzV3OW53aVkzNmF4LzVEcHh6SEZBb0ZYZG8xNEtYK0hkRjVhOTI0TzNHM1VGV3VndmFwZmhobS9FSG01Si93ZW1rSXFPU2ZiaUhjd1hKNFA4YTFLL0JvMHhGVnBUc3ozYmRZZGtETTA5UCs1ejR1UHBuUWtOc2ZpQk5DQ0NFZUJQSlR0UkJDM0VFNTB5UG5MdHJzVkI1WnVXSXAzaDdjbllyaEpkMjRPM0UzVWtmVlJOdXpENFpaMDhqOGZUeGUvUWVCVXJKRmhMaVRiRW1KWkU2YmhDcWlLaDZ0MnQyeGRYVTZMeFFLQlNwTmRrQXM0WW9FeElRUVFvZ2lJZ0V4SVlTNFE5WnNpR2I4YjB1ZHlpUDlpbm56UXIrT2RHcGJUOG9qUmI3VU5ldmdtWlZKMW9JNVpJNzdEbTIvbDFENCtMcDdXMEk4RUd4SmlXVDhNZ1pWeWRKNDlYNE83dkRmMVQ0K1hwaE5aZ0RTOVpsM2RHMGhoQkRpZmlZQk1TR0V1TTFjbFVjcWxRb2U3ZENRRi9wMXd0dGIra0tKZ21rYU5FWGg3WU5oOWw5a2pQa01yMmNIb2l4ZjBkM2JFdUsrWmoxN21vd0pZKzNCc0g0dmd2ck8vK2pzbzlPaVZ0bXpRbzhmdjBEenh0WHUrQjZFRUVLSSs1RUV4SVFRNGphYXUyZ3pFMzVmaHRsc2NSeUxqQ2pEMjRPN1U3NXNpQnQzSnU1RjZxaWFlQWVIMkJ2dC96SUd6eTVQb0htb3JidTNKY1I5eVJKemdNemZ4NkVLcjRSWG53R2dVcmxsSHo0K1d0TDFCcmVzTFlRUVF0elBGTFpNdmMzZG14QkNpUHROWm1ZV24zMDlnMjI3amppT0JmajU4T0p6SGVuUXVxNGJkeWJ1QzFsWlpNNzZFOHVSZ3lqTFYwVDdSRytVcGNxNGUxZEMzQjhzWnJLV0xjQzAvbC9VMVdxZ2ZhcWZXL3YydmYzQmJ4aU5KcFJLZTZubWQ2TmZjdHRlaEJCQ2lQdUpaSWdKSVVRUk8zN3lJaU5HVFNNKzRZcmpXS042VlhqM3pTZng5ZkZ5NDg3RWZjUFRFNisrQXpEdjIwM1dzZ1ZrZkRzU2RmMG1lSGJ1aHFLWW43dDNKOFE5eTNyaEhKblRKbUpMVHNLelkxYzBUVnZlOFo1aDEvTHgwWExtYkpwajRxUVFRZ2doaW9ZRXhJUVFvZ2o5czNnTDQ2Y3NkWlJJcXRVcVhueTJJejI2Tm5QenpzVDlTRjJyTHVySWFtU3RXSXhwKzJiTWUzZmkwYllUSGkxYWc2ZlczZHNUNHQ1aHMySDhkeW5HVlV0UWxnakY2OVczVVFZSHUzdFhBT2k4dGVqMUJsbzJqV0xxOURYdTNvNFFRZ2h4MzVDQW1CQkNGQUZYSlpJaEpmejU3TDIrVkF3djZjYWRpZnVlcHhiUHJqM1FOR3FLWWM1MGpNc1hZbHk3QWszOUpuaTBhSTJpZUFsMzcxQ0l1NWZGakduSEZvenJWbUs3bklSSHEzWjR0R3JuMWhMSmEvbDRlNkhQdU5wRExGMXZ3RWNuQVc4aGhCRGlWa2xBVEFnaGJwR3JFc2xtamFyeTdodFA0dVhsNmNhZGlRZUpNcVFVM3ErK2hYbnZMb3ovcmNhMGFSMm1UZXRRVlk1RTA2UWw2cHJTdTA0SWg2d3NqSnZXWXRxd0JsdGFxajJBL094TEtBS0MzTDJ6UEhRNlR6SXlzcWhSdlFLd2htTW5MbEs3UnJpN3R5V0VFRUxjOHlRZ0pvUVF0MkRla2kyTSsrMXFpYVJHbythVkFWM28ycW1SbTNjbUhsVHEydlZRMTY2SDVkaFJqSnZXWW9tTndSSWJneUlnRUhXMW1xZ2pxNk9xR0FFZUh1N2VxaEIzVm1ZRzVnUDdNQi9jaS9uSUlWQW8wTlJ2Yk0razlDM203dDNsUzVlZERaWmxOQUtRcnM5MDUzYUVFRUtJKzRZRXhJUVE0aWE0S3BFc0dSckl5UGY3VXI1c2lCdDNKb1NkcWxJRVhwVWlzRjFKeG53b0d0T0JhRWZXR0lBcW9pcnFLbEdvSXFOUWhraFpyN2cvV2MrZnhYTHNDT2FEKzdDY2lBV05CblZFTmJSUDlFWWRVUTA4Ny83QXNJL08za3kvUWpuN3Z5M0hqMStnZWVOcTd0eVNFRUlJY1YrUWdKZ1FRdHdnVnlXU0R6V3J3YkQvZFVkN0QzeTRFZzhXaFg4QW1xWVBvV242RU5hRU9DekhZekhIeG1BNWNRekwwY093YUE1NGVLSU1DRVRoSDRneUlDRDd2NEVvQW9KUStnZWdDQ3p1N3BjaGhMUE1ER3hHSTVpTTl2OGFzN0JsNkxHY1A0czE3Z0xXK0l0WTR5N1lyOVY2b1k2c2hyYlA4NmdqcTd0MzN6ZkIyOXRlZXEvUE1CQVM3RTljUXJLYmR5U0VFRUxjSHlRZ0pvUVFOMkQra3EyTW03SUVrOGxlSXFuMTlHREl3SzUwYUNQOW1jVGRUMWtpRkdXSlVEUk5Xb0RGZ3VYTUtTeXhNWmlQSGNGNjRSekVYOFRpN2swS2NiUFVhcFRCSVNoTGhLQ3VVUWRsMjQ2b1NwUkVFUkFJQ29XN2QzZlRmSFQyZ0ZoR2hwR1FFSC9pNGlVZ0pvUVFRaFFGQ1lnSklVUWgyR3cydnYxNUhrdFg3WFFjS3hkV2dwSHY5NlZVeWJ1dkNiTVFCVktwVUlWWFJCVmVFWS8yWFFDdzZkT3haV1NBSVFOYlpnYTJqRXo3ZncyWllMVzZlY05DWlBQd1FPR3RRNkhUb2ZUV29mRDJRYUhUZ1plM3UzZDJXM2g3Mlh1SVpXUmtVU204SlA4czJ1TG1IUWtoaEJEM0J3bUlDU0ZFQVN3V0M1OStOWjJOV3c4NWpuVnUxNEFoQXg5Rm81Ry9Sc1g5UTZIelFhSHpjZmMyaEJDNU9Fb21NdzJFaGdZQ2tLNDM0SlBkYkY4SUlZUVFOMGMreVFraHhIVVlUV1krR0RtVlhYdVBPWTY5K2VyamRHbmZ3STI3RWtJSThhRFFaUWZFTXZSWlZLeFFDb0JqSnk1U3UwYTRPN2NsaEJCQzNQT1U3dDZBRUVMY3JUSU5Sb1orTU1rUkRGTXFsWHd3OUNrSmhna2hoTGhqdkwyelN5WU5CaXBWc0UrRTNSZDkzSjFiRWtJSUllNExFaEFUUWdnWFVsSXplUDJkOFJ5TU9RT0FScTNpaXcrZjVlRVd0ZHk4TXlHRUVBOFNUMDhOQ29XQ0RIMFdQam90SWNIK0hEdHgwZDNiRWpmQmJMYXdjZk5CTEpZNzE1UFJhRFNSbVptRjFXcTc3blVXaTVXanNlZlI2dzAzdmRiR3pRZDU0NTJKekYyd0tjKzV6VnNQOC9yd0NjeVp0L0dtNzM4enNySk1wS2JxYi9oNUM1WnNwVjNYOS9uMnAzbUZmczdMLy91SmpvK1BZTzlOQnF5UHhwN253c1drQXE5TFM4dGcxOTVZc3JKTU43Vk9ic2VPWCtUWThZc0Z2ajljaVl0UFpzdjJHSTRkdi8xL0gyM2Fjb2hGUzdkeDZuVDhiVjlMUEZpa1pGSUlJYTZSZERtVjE5K2R3SVc0eXdCNGFUMFkvWEYvcWxjdDUrYWRDU0dFZUJEcGRGb3lNbzBBMUtvWnpyNzlwOXk4by91YjFXcmp5cFgwbTM2K1Fna0IvcjU1amk5ZHNZT3h2eTZrWE5rUUp2NDRHSldxNkhNVFVsTXpLRmJzNm9DSkVTUC9aT2Z1V0w3LzhpVnFSSlVIN0lHNWhNUXJUa09CamgyL3dDdHYvb0tIaDRhRk16OUVvMUhkOE5xWGtsS0pQbkNTOEhJaGVjNXQzSEtRL1FkUG9WS3A2UEY0ODV0NFpjNDJiRHJBN1BtYjBHbzFmUEh4Yy9sK0xUZHNPY0FYMzh5bVk3dDZ2UDIvN29XK3Y4MXF3NXI5UDFjeU1ySWMvZjF5R0UwV1RDWUxscHNjUWpQbXAzODRkdndpVDNWdndVdjlPK1Y3M1liTkJ4bno0enlDZ255Wk1lVWRsTXFibTZKck5sc1krTDhmQVZneTUyTzBXbzhiZXY3VzdUSDhPSDRSYlZyVjVyMmhUenFPbTB3V3NyS01oYjZQaDRjYUR3L05kYStaK2M4R0RoNCt6ZUNCajFMZXhmdExpSnNsQVRFaGhNZ2xMajZaMTkrYlFPS2xGQUNLK1hveFp1U0xWQ2dmNnVhZENTR0VlRkI1ZTNtUWtXSFAzS2xVb1JRclYrOGhMajZaMEpDQU83cVBPZk0yOHV2a3BRQTg4MlFybnUvWHZranVhN1ZhdVhMbHhyTjRDa3VoZ0lDQXZBR3EvQ1FscGRLci81YzN2WjVXNjhHU09SODdIVE1hVGZ3MWF4MEFYVHMzZEFSdzN2M29keTdFSmQvUS9mODM2RkhxMXE3a2RNeHF0ZkhOMkxuczJCUEwrTzlmSXpBdy85Zjc2K1NsTEZtK2d6ZGU2MGFITm5VQk9IejBMQURWcW9UZFZERHNlcXhXRzF0M0hnSGc0UlkxYnZsK2VuMG1ZOGN0SkRuWkhyU2NPR1VGTDcvZ09vQzBaOThKQUNJandtNTUzZHgrK0hVQmU2SlBNS0JmQjlxM3FYUEw5enR6TnNHUmFkV3FlYzNyWHJ0aDgwRUFtamFxVnVoZ21NVmlKVDRoT2QvSjZOZmVKL2I0QlNxVUQ3MnBvTzJTNWR2NWNmeWlRbC9mczF1TGZMOS9RdHh1RWhBVFFvaHNaODRsOHNaN0U3aVNZditoUExpNEgyTkd2a0RwZkg1NEVFSUlJZTRFYisrckdXTE5HbGZqbDRsTDJMVDFFTjBmYTNiSDlxRFhHL2hyOXJyYmN1K0V4QlNlR2ZEMWJiazMyRC9zcjFyNE9RQmZmVCtIZzRmUFh2ZjZaNTlwVFZRK1dlSEhUMTdFWURCU0l0aVA0T0wrTHEvUmV1Yk5kcG0zYUN1WGtsS3BFbEdHcnAwYk80NWZpRXZtM1BuRXdyNFVBTWQ3SVRlbFVvRlc2OEhseTJsOE12cHZ4b3g2QWJVNmIyQnJ6WC83bUw5b0MxNWVua1JXTHUwNGZqam1IQUMxYWxhNG9iMFV4cTQ5eDBoSjBhTlVLbW5aTE9xVzd6ZDU2aXFTazlPcFU2c2lwODhtTUh2K0JqeTFhdnIzYVpmbjJweUFXSU82bFc5NTNkeWlENXppVWxLcXkrLzF6VmkyYWhjQVVaRmxpY2oxZmJsV1dsb0d1L2ZaU3pMYlBWeTdVUGRPU2RFejdNUGZ1SEpGejhRZmh6Z3lDRzI1a3Q4VWlxdUJyNlNrTk41NmJ4S2hJUUY4T0x3M1pVb1g1MkxjWmZUNkxFcUcrcVBUZVJWcVhXOXZUd0lEaXVWN1BqVk5UMnBxaHRPeGpac1BNbmZoWmlJanlqRHdlUW1TaWR0UEFtSkNDQUhFSEQzTHNJK25PSHBubEFvTjVQc3ZYaUlvTVA5L3lJVVFRb2c3d2R2TDA1RWhGaG9TUUlYeW9leU5QbkZIQTJJejV2Nlg1OE5yVVZGa0IzTnVoTUZnRHdwcE5Pb0NzMWh5bjA5SVRDa3dBT1doMGZERDF3TmRubnY4NlpFWURFWmVIdENaaDVvWEx0c3ArVW9hZjg1Y2cxS3BaT2pneDUyeWNTYjlOQVNiemNxZk05YnkxNngxOUhucVlaNTVxbFdlZTV3N2Y0bVhodnlFUXFHZ1FublhKV012RCtqRTN2MG5PWERvTkJOL1g4R2dGem83blQ5OUpwNHhQOWg3WXIzelprL0tsYlhmeDJxMXNtUFBVUUNhTklnczFHdGF1eUdhdmRFbmVMaGxUV3JYdUg0UWJmbS85bUJQdlRvVktWWk1WNmo3NTJmN3pxTXNXTElWZjM4ZjNuLzdTWkt2cFBQNjhFbjhPV010bmg0YW5uN3k2dGN1NXNoWjRoT1NxUkpSNXBheUthOHRqNHlMVHlZKzhRcEtwWUs2dFN2ZTlIMnpza3hZclZhc1Zpc3IxK3dCNE5IT0Rjbk16SEs2VHFOUk80S2JxOWJ1eFd5MkVCRGdRMUJnTWVMaTg4OHVMQkhzajFLcHdNOVBoNytmRDhlT1gyVE1UL1A0NUwxbkFQdjNQWWRLZGZVOStmUEV4ZWoxQnRMVE1nbnd0MysvdnY5bEFUdDN4L0xKKzMxbzNxUmFvVjVmazRaVm5Vb3ByL1hIWC84eWRmb2FwMk01WmJjZUhoS21FSGVHdk5PRUVBKzh2ZnVQOCs2bmYyQTBtZ0VJTHhmQ21KRXY0cGVyQjRjUVFnamhMdDdlbm1UaytwRGN2RWsxcGs1ZlE3cmVnSTlPZTl2WFQweE1jZGtvdmFpRUJQdm5LVEVzU0pjZUgyTXdHSG4zclo2RkRrd0JqUHFvbjZPcGZVTGlGWjUvWlN3Nm5aYVp2dzkzWE9PWlQ5YlB1Zk9KanFCZ3JlcmhoVjV6NHU4cnlNakk0cGtuVzFFaDNENHBkTkd5N1dSa1pQRkl4d2JvZEZxVTJVRTd0VnJsc3AvU3JIODJZTFBaYU4rbVRyNWxieDRlR2o1NCswbSsvMlVoajNUTU94SGJZckhpNzZmanNXZmFPQVUxb2crY0pDVkZqNCtQRndxRjRycE4waXRWdE85Ly80RlRMRjYybmZDeUlkY05pS1dsWmJCcHE3M0VyMW1qYW5tQ1BmbFJxWlI1dmc1SlNXbU0vbTQyQUcrOTlqZ0IvcjRFK1B2eStZZDlHVFppQ3BPbnJzVFRVK01JRlArN2ZoOWdEL0tscDJkZWR5MHZMMCtYNS9ic08wNnYvbDh4ZnV5cmxBd05CR0RURnZ2cmlZd0l3OGVuY05sU3JyejUzaVJpampobks0NytkZzR3eCtuWTRJR1AwdTNSSmdBc1c3a1RnT1RrOUFLektoZk1HT0hZMzl0RHVqUGd0YkZzM0h5UXBTdDIwTGxEQTJ5NVVzUVVDbnRBYlBXNnZhemZ1QitGUXNFN1Ezc1dPaHRNaUh1VkJNU0VFQSswTFlDTmk0SUFBQ0FBU1VSQlZEdGkrT2lMUHgwL0hFZEZsbVgweC8zeHp1Y0hJeUdFRU9KTzAzbDVrcFNVNm5qY3JFa1VVNmV2WWRPV1EzUm9XL2Uyci8vamhFVmtaWmxvL1ZBdDFtUUhHZTVWdVlNc25wNVhzOUx5QzRqa2RpaTdyTEJjMlJEOC9YMEt0ZDdPM2JHcytIYzM0ZVZENmR1N0RXRFBVaHMzZVNrR2c1RlNvUUcwYUZiZEVaeklDVXprZHVGaUVxdlg3ME9wVk5LM1YydVg2eVFtcG1BMG1mSDA5R0Q0R3owQU9IOGh5VEdKOE5MbFZBSURTdlBwKzMzUWFqMDRmeUdKb0VCZnRGb1AxbTNZRDBCNmVxYWp5WHArVmk4ZVZhalhuV1BSc3UyWVRCYkFubVgwL1M4TEN2VzhwbzJyOHRrSGZSMlBEUVlqSDQ3Nms1UVVQWTkxYVV6VHhsVWQ1MnBFbGVlRHQ1L2lvMUYvOGN2RUpYaDZhR2pmcG83anZmcjdYLy95KzEvLzVydFdaSlV3Zmg0ekNJRFo4emRRcFhJWng3bTBkQU42ZlNiakppL2xrL2Y3QUxCaHl5SEFIbEFkL3VFVXg3WHhDZlpzclVsL3JHVFdQNjZuYVE3czM5RVJGTTNoNmFseFdkNmFtV2wweXVMYXMrODRKMDdGb1ZRcUNTbmh1bHpYYkxZNCt1QnFORmMvNmhjdlhvd1huKzNBZHovUDUrZUpTNmhaUGR5Ui9RWDI5OTI1ODRsOCs5TjhBUHIwZXBpYVVZVVArZ3B4cjVLQW1CRGlnYlZyN3pFK0hEWE5NVUdvWHUxS2pQeWdIeDRhK2F0UkNDSEUzY1BMMnhOOWRza2tRS1VLSlFrSjl1ZVB2MWZmOW9EWTVxMkgyYlRsRUZxdEJ3UDdkN3JuQTJLRnRYWkROSC9QY3U2WmxwdzllZkpTVWdvdkR2N0I1Zk1hTjRoa1FQYXdnWlFVUGQvODhBOXF0WXAzM3VqcGFGYi80L2lGR0F4R1dqOVVpeGJOcWdOZ01kdURScTR5cVA2Y3VSYXIxVWFuOXZVY1dVclgrbmowMzNteWpYSWIrZVdNdk1jKzdFZFVaRmxXcmQwTFFJYzJkZEZjVTZxMjlyOW85SG9ERGV0SFVDTFlkUkFtUHlhVGhYbUx0d0QyZ0tQTzIzWFFNY3RvSmkwdEE0MUdoVjkyU2FWZnJ0SktxOVhLeUs5bUVIUGtMRkdSWlhubHhTNTU3dEdzU1RWZWVyNGo0eWN2WTgxLzBaZ3RGbEpTOUJRcjVrM0Zhd0pRSnBPWkE0ZE9vMWFycUJGVm5uSmxTd0QyZ09DNFNjdW9WYU1DTFp2YWU1MDFheHpKb1ppemJOeHlpSU9IVDFNOHFCZ0hEcDBHN09WOWwzSUZxbk1jalQyZjc5ZWtkOCtIOGh3Yi9rWVBsMW1PSTBaT1kvUFd3NDdIZjg5ZUQwQ1hEdlY1L2RWdUx1OS9OUFk4Zzk3NEdTRFBjSVF1SFJ1dzdOOWRuRG9kejhsVGNmaG1aem5tbEJTdldSK053V0NrWHAxSzlNc08zZ3B4djVOUGZVS0lCOUtaYzRsT3diQWExY296YXNTekxuOURKNFFRUXJpVHQ1Y24rZ3puUnVyUFB0T1dyNzZmdzRwL2Q5KzJvRmhtWmhZL2pGc0lRSjllclNsZS9NNzAxZHgvOEJSZ2IyRndLeVZwdHlMbGlwNFRKK05jbnRQckRmbWVDeTkzZFNyMXlLOW5rbmdwaFpwUjRldy9lSklkZTJLNWRDbUZ6VnNQRXhUa3k1Q1hIM1ZjbTVPcHZtVkhEQy8yNytnNEhoZWZ6S28xZTFFcWxUenpaTjdlWWpsYU5JMmlVZ1hud00vK2c2YzRmU1lCc0dkY0JWNHphVE9raEI4TGwyN0RZREJTckpnM3c3SXp5M0piKzU4OWUrejV2dTJwWExGVXZ1dTdzbnJkWGk1ZlRnUHN3YmJCdVY1dmJndVhiR1hzcnd0cDJyQWFINzdiMittYzJXeGg5SmpaYk5rZWc0K1BGNisvOXBpajMrdTF1clN2VDFwYUpvOTJhc1Ryd3ljQVVESTBrRzgrSCtCMDNla3o4VHoveWxoQ1F3S2N6cDA0YmYrZTVnVElBRlFxRlgyZWFzWG9iK2N3ZWVvcWFsUXJoODFtbzFhTkNydzErSEduKzc3NzhlK2N2NURFOERkNkVsVzFyTXM5RmcrNnVUOUQrdytlWXZmZVk2aFVTbnBmNTMyUTh6NVNLQlFvbGM2OTlSUUtCY1ArMXgwUER6VWxRd05KU2twenZFYUFmayszSWJpNEgwMGJWUzMwOU1ycjJiM3ZHRVBmbjV6ditZdHhsMjk1RFNGdWxRVEVoQkFQbk9RcmFRd2RNUmxEZGhsQldPbmlmRDZpbndURGhCQkMzSlZ5TjlYUDBhRnRYWmIvdS9PMlpvbE4vSDBGaVpkU0tGTzZPRDN1WUFQL25HREdGNTg4UjhONkVYZHNYVmRhdGFqSjBDR1BGM2pkNGhYYkdUZHBtZE94bkYrNlJSODhTZlRCazA3bjNoN1NBMS9mcTcxS0RkbDlURStmU2VEVTZYaktsN00zdk4rODdUQldxeFZQVHcwanY1N3BkSTlQMyt0RFVKQTl5TldyZTB1bmM3UCsrWThseTNjNEh0ZXJWUWwvZngydFd0UjBIRXROeldEdXdzMk8vNStWWlhMcW41YVptWVZlYisrOVZmSUdtOUtielJiK25Mblc4VGd1SWYvbTd6bFpWc0hCZms3SGpVWVRIMzMrRjl0M0hVV24wK0x2cCtQRjEvSXY2WXlxV280ZnZoN0lySGtiSE9XTENRbFg4bHlYbkQxTlBORGZPVUI0OGxROEFPWEtCRHNkZjdobExlWXQza3IzcmswWk84NWU4dG0xYzBOS2wzTHU1YVpXMno5YUJ3WDU1RGwzSzZ3Mkd6OVBXQXpBbzUwYUVYS2RURDJyelI0UTAxeFQ3WkRUUXkwbzBOZnhPQ1hWbnZHb1Vpa2Q1MXRrWjhhbHAyZWlWcXR1ZU5oRmJzbko2U1FucDkvMDg0VzRFeVFnSm9SNG9HUWFqTHo5NFc4a1hiYi84T1h2NThNM253MUE1MzM3bXhJTElZUVFOOFBMMnhPYnpZYkJZSFQ2Z1Byc00rMTQ2OTJKZlBYZEhKZlpQYmRpeDY1WUZpelpDc0NyTHoyU3AvenFRWEZ0dy9Xa3BEUXV4Q1VSNE85RG1kTEZIY2MxcXJ3ZnF3WU42TXlscEJUOC9YMEk4TmN4WWNvSzFtMkk1ckV1aldsUXI3TFR0UWJEMVZMSnRSdWk2Vit1SFFDMjdCNVNXVm1tUENXUkpyTTV6NW9tazVreFA4NWoxWm85aEpjUFJhMVNFbnY4QXVOK1c0ckpaR0Z2OUFsZWViRUxIaDRhSnY2K25OUlV2ZU81OFFuSmxBMjdtaDJWa0dnUEp1bDAyaHZPMUZ1NllnY1g0eTZqVkNxeFdxM1huWWFZRXhBcmNVMEdvbEtwNVB6RkpMUmFENzc0NURrMmJUbklnVU5uOHIxUGhmQlFMbDFLNVkrL1ZtZnYyNHZrSytrWWpTYW4zbkU1cGE4QkFjNTk0STRkdndCQWVQa1FSM0FNN0lNT2ZoNHppT1dyZHBHVWxJYWZuNDVtamFNSzgyVW9FZ2FEa2FxUlpibVVsTXF6VDdmQmJMYmsrMHRjYzNicGJlNC9yMGFqaWNkNmZaYnYvVE16czF5ZXIxT3JZcDdzdWh2UnNGNEV6ejNUTnQvemkxZnNZT21LSGZtZUYrSk9rSUNZRU9LQlliVmErWERVTkU2ZXR2K1FvL1hVOFBXbnoxTTh5SytBWndvaGhCRHU0NTBkQk12TXpISUtpTld1RWM2dzEzdncxZmYycVhUOW5tNUQ2QTFtOHJpU21xcm5xN0gyZTdaclhjZnRXVnJYazVscEpDVkZmOTFyZkgyOThwU1AzYXdObXcvdzQvaEZ0RzlUaCtGdjlMenV0WlVxbG5STVpkeTg5VERyTmtSVE5xd0VBNS92bE9mYWpJeXJBYkZscTNiU3QxZHIxR29WWFRvMjVPR1d0Unpuamg0N3ovdWZUc1hUVTRPL244N3BIdEVIVC9MOXp3czRmU2FCR2xIbEdUbWlMNTk5WmU4ZDl2b3IzWmd4OXo4V0xkdE96TkZ6dlBObVQ5YjhGNDFDb1NDOGZBZ25Uc1p4NGxTY1UwRHMyQW43dE1td1hJRy93cG94ZHdNQXp6elZpbm1MdG5EbWJBSjZmYWJMcVlYSFQ5blhLUmw2YmNhVmluNVB0NlpFY1graUlzc1NGZW02RERHMzJHTVhNSm5NdEdsVkc0dkZ5cm9OMFp3NEZVOWt4TlZHK1dmUFhRSWd1TGp6ejM4SER0dURiWlVxbEhJS2lBSFliREI5anIySDEyT2RHOTNSQUxHM2x5Zi9HOVNWZ2YwN3NtLy9TYjc5YVI2ZnZOL0g2VFhsTUZ0eUFtSlhQK1lyRkVvaXE0VGx1ZFpnTUhMcWREd3FsWkxLbFVybk9aKzdkUFJHTkdwUWhlTEYvU2hSM0k4eXBZdlQ3NlV4S0pRS1prOTkxK2s2THk4UEd0V3ZRcGtpektZVDRrWkpRRXdJOGNENC90Y0Y3TjUzSEFDbFVzR243L1dsUXZuUUFwNGxoQkJDdUpkWGRqTnlmVVlXQWRmMGdjb3BsL3pxK3ptc1dMMjdVSUdhZ296NWNSNlhMNmNSWE55UHdRTWZ1YVY3M1c1Zmo1MWI0RFhqeHc1MkJLYmM0ZEtsVkw3KzRSODBHaFVqaGozbFZKYVk0MHAyVUs5OHVSQk9uWTVudzVhRFBOeWlKbHF0aDFNUU5PZm5tT1pOb2h6SFUxTXptUEQ3Y3BhdDNBbkF3eTFxTXV5TjdrNVpVYVZMQmZIem1FRjg5dFYwZHV5SzVZUFBwakhrNWE0Y08zR0I0R0EveGs5ZXhxR1lzMDRsbFVkaTdSbFQxUW9SaUxwVy83NXRtZlQ3Q25wMWIwbk0wYlBzMkJYTHJqM0hhZG04dXROMXVmdXhWYStXZDUyMnJlcmtPUmFma016b01YT29IbFhPTWNBQVlOMkdhRW9VOStmVmx4NmhSWk1vRmkzYkJrRE0wYk5Pd2FNVHArenI1VzYybjVxYXdabXpDWlFwSFl4T2w3ZHF3R1F5VXlPcVBKZVNVdW4yU0pNYitWSVVHYTNXZy9XYjluTXBLWldQUHYrVFg3OTdsY0JBNTc4UExHWjdtYTRtVndhWlJxTnlUTkhNYmQvK0U3ejU3aVJLaGdhNVBIK3pTb1lHT29ZL1hMbVNUdktWZEtmM1lvNnlZU1djQXJCQ3VJTUV4SVFRRDRUWkN6YXdaT1hWdE95aGc3dFRyM1lsTis1SUNDR0VLQnh2clQwZ2xqdUxLTGNPYmV0U3EwWTRtN1llY3ZRQ3VsbHo1MjlrNDVaREtCUUszbm16aDh1TW5ydUpScU4yVE1uTGo5S04xWjRtazVtUHYvaUwxRlE5ZzE5K2xBcmhyZ056T1dWOHZYcTBaUFNZMmN5WnY0bUhjd1dud0o3UnMycnRIZ0E2dEwwYUtFclhaN0wydjJoOGZMd1k4dktqdEdsVjI3RjJnTDhQSWNIK2VHalU2SFJhUHYvd1diNy9lVDR0bTlXZ1FiM0t0TFBXSnZxQXZiOVp6bjl6SEl5eFQxT3NHcGszdTZnZzdSNnVRN1VxWmRGcVBhaFZveUk3ZHNXeWJkZVJQQUd4L1FkUFliWGFDQzhmU3JGaU9wZjNXcjF1THhPbUxHZm9rTzQwcUZjWlh4OXZvZytlZENvWnRWcXRmRDMySHd3R0k3K1BlNFBBUUY4cVZiQVBBVGdVYzlZcGlKVlRHbGs1VjVBMEs4dEVtMWExOGMybk5OVFRVOFBiLyt2T0U0ODJ4Yy9QOVQ1djFzOFRGL1BidEgvekhMK1VsSkxuMkpDWHUzTHc4Rm5PblUva3N5OW44TTJvQVU3di82c2xrd1YvekU5UHQvY2w5UGZ6THVES201ZGx0UGZyOWZLNitWNWtRdHhPRWhBVFF0ejN0dTA4d3JqZnJqYTY3ZDI5SlIxYTM5NHg5VUlJSVVSUjBmbllNMVl5TWwxUDF3TUlEUW1nK3kwMnZ0Kzcvd1RqZmxzT1FML2VyYWxkcytJdDNlOU9lUGV0bmp6VXZNWWRYMWRCd1ZQNExCWXJuMzh6aThOSHpsS2hmQ2grZmpwbXp0MUFRdUlWNGhPdmNEazVqWisrR1lSQ0FRbUo5dUJIdzdvUlJGVXR4OEhEcDltdzZRQXRtbDBOSUsxWXZadlUxQXpLbFEyaFh1MnJQY2hLbFF6aTQzZWZJYng4aUdPSzRZNWRzWHo4eFY5MGJGZVB2NmNNYzF5clVpbDVhOGdUanNkS3BaSnFrV1h4OU5RUWUvd0NGK011T3lZUTV2UXNxMTYxL0UxOWpYSWF5N2R1V1lOSnZ5OW43WC9SRE96ZjBTbnd0WEtOUGNCWHQxYis3elV2clNlWGtsTFp0TzBRRGVwVnh0dmJrOUNRQUk2ZHVPam9wM1hpWkR3R2c1SEFRRi9Dc3B2aTE2b1JqbEtwWU52T0k0N3JMc1pkNW1MY1pUdzlOVTRsZ2NIQmZydzM5TWtDWDFOWW1lSmtacm9PVE50czl1d3NvOUhpOGhxVlN1a3lVOG8rN1RHdHdMWEJuaVgyNGZCZXZQcldMMFFmUE1tazM1Y3pjRUJueDNtVHlSNGtMRXhBTEdmUWdiKy9Ud0ZYRnQ3Qnc2ZDU2NzFKanNmWlh4SlNVdlIwZkh5RXkrZEVSWlpqekJjdkZOa2VoTGdSRWhBVFF0elhZbytmNStNdi8zSThidGE0R2dQNmRuRGpqb1FRUW9nYm8vT3lCOFQwZXRjZnhJdEM4cFUwUGgwOUhhdlZTdTJhRmVuVHEvVnRXK3RlWm5Ca3ZIZ1djQ1ZjdXB6S2hrMEhBSHVaM3Nndlp6ak9LWlVLSWlQQ1VDb1ZYSXk3ak1sa3BsZ3hiL3o4ZFBUdStSQWZmRHFWU1ZOWDByUnhOVlFxSlFhRDBURzE4Y25IbStkWks2ZmNNQ2NRTS9HUDVSZ01Sc3FVREhJWm5GR3IxWTQrV0I0ZUdtclhyTUMySFVkWXQyRS92WHMreEthdEJ3R0lqQ2hEaWVCYjY3VWFVaUtBbXRYRGlUNXdrdmxMdHRHdnQvMjlsWnljeHNZdDluVTZ0YXVYNy9OclJKVkRvVkN3WTlkUng3SHdjaUhFeFNkejRtUWNFWlZMYy9pSXZmOVg3Um9WSE5mNCtIZ1JVYWswTVVmUHNUZjZCUFhyVm1ienRzTUFOS2hiK2FiNnlvMGFNOXZ4UGMzUEI1OU9kWG04ZnQzS2ZQbHAvenpIMzNtcko4MGJWOHR6Zk9UWE05bTZQU2JQOFlvVlN2SjgzM2FNLzIwNXMrWnRwRTZ0U2pTc2IrL3paN0xZQTJJZXVYcWM3ZDU3akdNbkx1UzV6OVlkOXE5bjRxVVVadjN6bjhzOXQyOWQ5NFlDWmlxbEVwOWNXYVVtczRYMDlFeFVLdWZqdWMvWkNuMTNJWXFlQk1TRUVQZXRTMGtwRFB0b0NzYnNVZVpWSThJWU1iUVhDa1hCdjlVVlFnZ2g3aGJlMlQzRXJwY2hkcXMyYmo3a2FFNi9OL280N2JxK2Y5M3IvNXExanI5bXJRUGdpYTVOZWZXbHU3dlhXRkhKS1VuMTlTMjRsRFFrMkorb3F1WFFlbW9JQ3d1bVhKbGdTcFVNb21Sb0lDRWwvQjJUQW8vRW5nT2dRamw3WDlQR0Rhb1FHVkdHbUtQbm1QcjNhdnIzYmNlZk05ZHkrWElhWmNOSzBMNk5jMSt0bEJROVR6enp1Y3M5L0RSaE1UOU5XSnpuK0dOZEdqTmtVRmZINDlZUDFXVGJqaU1zV0xLVkh0MmFzMkNwdmY5V3E1WUZaOTlaTEZhV3JkekpYN1BYNVh0Tjd4NFBFWDNnSkhNWGJLSnorL29VRHlyRzlEa2JzRmlzMUt3ZVR2aDFlcnI2K25vN0d2K2Z2NUJFNlZKQmxDOFh3cGJ0TVp3NFpRK0lIY29PaU5XNUp0T3M5VU8xaURsNmppVXJkMUMvYm1YK1hiY1g0S2F6Q2t1RkJsQzVVaW1YNTA2ZFRzQmtNbE9tZEhHWEpZSmw4aGxPNEtGUnV3eXdLcFg1Lzd6YW8xdHoxdndYVGV5eEMzdzFkZzVUeDcrRnQ3Y25ScVBGY2M4Y0c3Y2Nja3lNZGVYSTBYTWNPWHJPNWJtNnRTcmZVRUFzc2tvWWMvNTh6L0Y0ODliRGpCZzVqVHExS3VZSkJtN1pIc01IbjA1RnJTNmFnUmRDM0F3SmlBa2g3a3Y2REFORFIwd21OUzBEZ0ZLaGdYengwWE9GU2lFWFFnZ2g3aWE2bktiNnR6RkRMS2ZjNjBGbk5Kb2N2WlZjT1hNdUVZQ2d3R0tGdXQ4UFh3OHM4Sm9kdTJNQnFCNVZEZ0NGUXNFckx6M0NrS0hqK0d2V09vcjVlakV6ZTJyandQNGQ4MlEyYVRScW1qYXVDa0JHaHBHOTBjZFJLQlEwYmhqSnRiOERQSE0ya1hQbkwrR2hjUzdkYTltME9qLzZMQ2J4VWdwZmZET0xVNmZqVWF0VlBOeWlGcTRZREVZQTloNDR5YnpGV3psM1B2RzZyN0ZoL2F1bG9HTisvSWNCZlRzd2I5RW1BSjU4b2tWQlh5S3FWeXZQaVpOeDdJMCtRZWxTUVk2eXlKeko0UWNPMlFOaTE1WmV0bTFWbS9HL0xXUERwb01zV2I2RG83SG4wV285YU53Z3NzQTFYWG1wZjk0Sm9UbWVmMlVzcDgvRU0yVFFvMDRscmJlRFVxbmtyY0ZQTVBUOXlRd2EwTmtSTkRkbVp6QjY1QnJjME9iaDJsU3E0Tnk3TGlVMWcwbC9yQURneGY0ZEtaWlA3N1JielE3TUtjdThkcUluZ0RtN3ZOTlZHYWtRZDRwOE1oUkMzSGZNWmd2dmZ6YVZzK2Z0WTdXTCtYcnp6V2NEOG0yVUtvUVFRdHpOY3FiZTZmUHBYVlFVMnJTcVJiMDZCWCtJNy9mU0dBQzZkbWxNait5ZVpUNHVwdkxkUzh4bUN6UG5ibURYM2xqMkh6ek5rMDgwSjhBdmIxYU0xV3JsMEdGNzRLVjYxUnVmdkppYndXQkVyODhpSU1DSGJUdU9BRkEvMTljL0tySXNYYnMwWnVHU3Jmd3lhU2tBclZyVXBISER2SUVjYjI5UFB2dWdMd0RmL1R5ZnZkSEg2ZHE1a1ZNR1dNNmEvUWQ5aDFLcG9FdkgrazduUER3MFBQRm9FNlpPWDhQNlRmc0I2Tml1bnFNbldXNDJtNDJZN0t5Mm5QTEJ5SWd5VkFndnlkSVZPL0pjbitQMVY3dnl5aHUvc24zblVZN0Vuc2RxdGRHc1NUV2F1SGhOMTRxb2FNL0tpajV3aWk0ZEd4Qld5cDV0ZGZKVUhISHh5Vnk0bUVSWW1XQkNRd0tjbnVmbnA2TkRtN29zWGJtVDczK1pEMEMzTG8wZEFhUjdXZVdLcGZoNzh0dE9VekVOV2ZhQVdPNUpwbEdSWlltNlpsTG9uSGtiQVh1ZnQxN2RXOTYyUFI3TzdrTlgwVVVHWUU3NXNhY0V4SVFiU1VCTUNISGZHVHR1QWZzUG5RTHN2MEViK1VFL1Frb0VGUEFzSVlRUTR1NmswYWp4OU5UYzhnVEo2OUhwdkc1b29xU3ZUdXRvbXA3YjZUTUpuRDJYU01QNkVYZGw1b2ZCWUNRbTlod0hEcDFtejk3amdIM0M0SVFweTNKZFl3SVhpVEhiZGg0bCtVbzZHbzJLb0VEZkcxclhaREp6S09ZTWU2TlBzRGY2SkllT25PSEpKMXBRcFZKcGtxK2tFeGpvUzFUVmNrN1BlYjVQVzVhdjJ1WEkraWtvY0xGMy93a1dMOXVPVXFtZ1UvdjZlYzVQbXJxU2hNUVVPclN0Njhpd3lxMUh0K2JNWGJnWnZkNkFTcVhrNlNkYnVWd241c2c1VHA5SkFPemxqQy8wYTArWGpnMVlzRGovc2p5QUN1VkxNckIvUjM2YXNKaVVGRDFhclFkREJuYTk3bk55UkZRcURjQ0J3L2FmNzhMS0ZLZC8zM2JVcjFPWlhYdU9BZEN3WGhXWHorM2J1dzJyMXU3QlpMTGc1ZVhKVTkwTHpraTdWK2l1Q1VablpXZnVYUy9JWkxQWldMcHFGd0F0bTFYUDk3cmNQRDAxYUxVZUJVNTB6YzFrc3JCdHA3MVBXYTJhNFhuTzUwek4xV3J2dnI4bnhJTkRBbUpDaVB2S3BtMkhXTHBxcCtQeEMvMDY1UG10bUJCQ0NIR3YwZW0wNkROdVh3K3hvbkRzK0VVR3ZmRXpWcXVWQnZVcU0vcVR2QTNFM2Nsa3N0Qzl6eWhIdVYrT3dFQmY2dFNzU08yYUZhaGJxeUtoSVFFc1hyWWRyZFlERHcvN3h5V0R3Y2o0N0luVkpwT0ZmZ08vbzIrdmgzbXNTMlBVYWhWcXRjcnBlcHZOeHFFalo5a2JmWUk5KzQ1ejhQQVpSMkFMb0V6cFlNcVhMY0gwdWZabTVoM2IxblBxR1dVeVdmanl1emxPenhreGNocGZmdHJmYVRyaXRTcFhLa1hzc1F1ODhzYlB0R2hTbmFlNnQ2QktSQmxtejkvQXZJV2JLUkhzeDR2UHVSNHV0R1AzVWZSNiszdk1ZckZ5OFBCcFFvTDk4MXhYTlRLTTNqMWFzbTNYVWI3NCtEbVhXV1N1NlBVR3R1MDY0bmhzTUJpWk5XOGpBNS92V0dDZ3BYeTVFQjd0MUpCRzJhV092cjdlOUhucVlRQm1aWmVUTnF6bk9zUHhjbklhQ29VU3NLQlNLVWxOeTNDYWRIay95Y2kwdjdldkYyUmE4ZTl1VHArSlI2bFUwdGxGNE5TVlQ5L3ZjOE43V2JWbU4zcDlKbVZLQjFPaGZNazg1OVBTN0FGK25mZlZvTjRqblJyU29XM2RHd3E4Q1hFckpDQW1oTGh2eE1Vbjg4VzNzeHlQNjlXdXhGT1AzeisvQlJSQ0NQSGcwbmxycjl2YjZtNFFlL3c4VnFzVmdNTkhYRGZwZGllTlJrWFZLbUhFSEQxSDdScmgxSzFkaVhxMUs3a01NRDNTcVNHUGRHb0kyTE83UHZ6OFQ4NmVTNlJZTVIyMWFvU3pZZE1CZnBtNGhJVkx0L0hTY3gyZHJnZDdIN0N2dnB2RHVlejJEVjVlbmpSdlVvMzZkU05vV0QrQ2tHQi8xcXpmUjh5UnM2alZLaDdyMHRqeFhMMCtrNCsvbU03dXZjZFFLQlQwNnRHUytZdTNrbmdwaGRlRy9zcXcvM1duaFl2TW50bzFLakR1KzlmWXNqMkdhVFBzcFkvck4rMm5jc1ZTeEI2L2dGYnJ3ZWNmOWlQQVAyOTJXL1RCazN6NTNWekFYajVwTkpyNDZydTVCUGo1NUdsVUR6RGcyUTcwNmRVYXJUWnY4M2hYamh3OXg2Z3hzemwzUGhHTlJrMmpCbFhZdVBrZ2N4ZHNaTSsrWXd3ZTlDZzFvL0ptRWVWUXFaUzgvbW8zcDJPWm1WbGNqTHZNbnYzMlRMK1ZhL1l3OWUvVm5ENlh5SjhUMzhMWDE1dUxjWmY1NExPcEdJMG1sRW9sNmVtWkRQL3dkNzc5NG9XN3BuckFhREs3bkFScXRkNTRYNytVbEhRZy95bW9xYWtaVEo2MkVvQ09iZXRTcW1UZUxNK2lvTmNiK1AzdmZ3SG8zcldKeTJzdUphVUF6aVhYT2NGbEllNFVDWWdKSWU0TFpyT0ZFYU9ta1puOVc5OFN3ZjU4K0hadk4rOUtDQ0dFS0JvKzkwQ0dXSXVtVVN4WnNZUFRaeE40N3VrMmhYcE9WcGFKMU5RTWwrZFNVdlVrSnFhNFBKY3pCQ0F0TFRQZmEzSlRLcFVFQmZueXpwczk4ZmZURmZwRDk3bnppWXo4YWlheHh5K2cwYWo1NUwybnFWazluQjI3WXZsaDNFTE9uYi9FaDUvL1NiM2FsWGpqdFc2VURBMTBQTGQzajRjNGVUcWVKZzJyVUwxYWVhYzFVMUwwanVtUFR6emF4SkZsZGVwMFBKK01uczZac3drb0ZBcmVIUHc0bmR2WHAzbmphcno3eVZSU1UvVjgvTVhmZEd4WGoxZGU2T3l5ekxWSncwaWFOSXhrOXZ3TmpKdTBqTmpqRndEdzgvWG0xSmtFeXBjTGNXck12M2YvQ2Q3L3hCNDBpb3dvdzBmdlBzUGJIL3pHdWZPSnZQdnhIM3p3OWxNMGJ4cmx0SVpDb1NoVU1NeGdNUExuekxYTStzYytVVElveUplUDMzbUdhbFhMc216bFRuNFl0NGdUcCtKNFkvaEVHaldvd2pOUFBleVUyWithbXNIWjg0bGN1SmpFeFRoN3I3QUxGeTl6SWU0eXlWZlNuZFphblQxQlVxbFU0T1BqeGRsemlReDlmekxKeWVsVWlTakQ4TmQ3TUd6RWI4VEZKelBrN2ZHTS9MQWZsU3U2bmhoNUo0MGVNN3RJN21PMTJqaWNQUzB5dng1NG4zMDFnOHVYMC9EeThxUnY3OEw5R2MxUGNuYnd6ZFUwekRFL3pDTXBLWTB5cFl2VHFYMERsODgvZHVJaVVMZ0JGVGxEc3E0M2VWT0lteUVCTVNIRWZXSGNsR1djT0JVSDJIK0wrUGtIZmZHUkp2cENDQ0h1RXpxZGxuUzkrd05pcXhlUHl2ZWNqNDhYUDQwWmRFUDMyN1R0RUo5L05kUGx1Y0lFQ3I3N2VYNmgxZ253OTJIT24rOFZ1cnd2TlRXRG1YUC80NTlGV3pBYVRlaDBXajU0dXhjMXE5dXptQnJVcTh6a240Y3dmZlo2cHM5Wno2Njl4M2orbGJIMDY5MmFKNTlvZ1VxbHBHTzdlaTd2YlRaYitHVDBkRkpTOUJRUEtrYWZYZzlqdGRwWXNIZ0w0NmNzeDJReW85R29lWC9vazQ1TXNNZ3FZZnp5N1NEZS8zUXFwODhrc0h6VkxyYnRPRUwvUHUzbzFMNitVNkRnMU9sNDVpN1l4UEovZHdOUXNVSkpUQ1lMWjg0bThQblhNNWs4ZFNVamh2VWlza29ZeTFmdDRydWY1Mk0yVzZoWW9TU2pQM2tPWDE5dlJuL3lMSzhQbjhDbHBGUStHdlVYVDNWdlFmOCs3ZEZvQ2hkSXRGcXRyRnF6bDkrbXJlUlNVaW9BelpwVVkramd4eDNsaXAzYTE2ZG05WEMrK2VFZm9nK2NaTnVPSTJ6YmNZU0l5cVhwM0s0KzdWclhZZmI4amZ3OWE1M0xOYlJhRDBxWENxSk1xZUtFbFM1TzZWTEZLVjBxa0RLbGlyTjczekUrKzNJbWFXa1pWQWdQNVl1UG5zWFBUOGZYSTUvbnJmY25jeWtwbGNGRGYrWGxBWjE1ckV0akZOZU80N3lHWHAvSmxSVFhnZHVyMzFmNzFNU2twSFRPWDBoeWVZMVNxWEFLbW9LOVA1ZXJBRzFtcHRHUmNabmJ0aDFIOFBYeElyaTRIOTdlbm1pMUhxU2s2UGxyOWpwSFJtSk96N1VjVnF1VmIzK2F6KzY5OW41cmJ3N3Vka01USk9NVGt0Rm5HQ2ptbzhQRFE4WFo4NWRZbnQySDdOb0prajlOV016NlRmdFJLcFVNSGZJRThRbVh1WHdsbmRBU2dmam90Rml0VmxhczN1MW91Ris5MnRVQWFFcUtublM5QWF2Vml0VnFKU3ZMekpidGh6bWJQZDIxaElzU1hpRnVoUVRFaEJEM3ZPMjdqekp2OFdiSDQxY0dkSEhacTBBSUlZUzRWL25vdkloUHVPTHViUlE1dFZKVjZMSzdXMUhZTldLT25tUFpxcDJzWHJmUFVjWld0VW9ZN3cxOU1rOTVtWWVIaG1lZmFVdUxabEdNK21ZMkowL0ZNZW1QRmF6ZEVNMlBYNy9zTk9rdnR6LytYczIrL1NjQWVQdC8zUUVZUFBSWFlyS3plMHFYQ21MRXNONVVydVNjdlZReU5KQmZ2bjJGNzM5WndLbzFlMGkra3M2bWJZZG8zNllPcDg0a3NuTjNMT3MzSG5EY3g4ZkhpNmQ3dHFKSHQyWW9GTEJzNVM3K21HNHZZd3NKOFdmTWovTWNVeUVyVlN6SlY1OCtqNit2dDJPdDcwYS95TEFSVTdnWWQ1bVpjemV3YVdzTW96OTVOazlBNTFwV200M0JiNDhuSmp2Z1VUeW9HSysrK0FndG0rY3Q4eXhkS29qdlJyL0lmeHNQTUhuYVNzNmR2OFRSV0h2cGJjZDI5U2hicGpnQi9qNlVDeXRCdWJJbENDdGRuTEpod1pRdFU0SmdGd0VkaThYS1h6UFhNbTNHR3F4V0cxRlZ5ekhxbzM2T1g1S1dEU3ZCOTZOZll2aUg5dGYxNDdoRnJGbTNqekZmdklCR2svOUhCVWlzV0FBQUlBQkpSRUZVNDFWcjl2TGorRVhYZmQwNXZ2d3UvMEN1VnV2Qmtqa2ZPeDBiL2tZUEhtcGVJOCsxSTBaT1kvUFd3M21PejVxM2tiM1J4L05kbzBKNEtQWHJWbkk4dGxxdGZEVHFMOGU5dWozYWhOWXRheFg0T25MYnR1TUlZMzlkNlBKY2sreStibGFybGMrL25zVzZEZEVBREJuVWxScFI1ZG15UFlZUFBwM3E4cmxORzFlbFhObVFxNi90bnczTXlPNnJkeTEvZng5cVJKVnplVTZJbXlVQk1TSEVQZTFTVWdvanY1bmhlTnk0UVNUZHVyanVWU0NFRUVMY3EzUTZUOUwxdDIvS3BMdTBiRjdkWmFERUhXdzJHMVArWE1YTzNiRUFsQ29aUlA4K2JYbTRaYzNyWmhCVktGK1NYNzk3aGQrbXJtVDIvRTAwckZzNTMyQVlRSy91TFRodzZEUU42MFZRdjY2OUVYeWorbFU0RW51ZXg3bzA1b1ZuMitmYkEwcXI5ZUNkTjN2U3RHRlZscS9leFlmRGV4Tjk4Q1REUHBqaXVDWWsySjh1blJyU3JVc2pwNUxLTGgwYjBLWlZMUzRscFRCMStscEhNS3hqdTNyOGIxRFhQRk5CUzVVTTRwZHZCL0hwbHpQWXMrODRQanJQUW1Yb0tCVUsrdlZxemFneHMrajVlSE42UE5hc3dJQmt5K2JWYWQ2MEd2OXRPc0NDSmR0NGEzQTNOQm8xN1ZyWHBWM3J1Z1d1bWVPN24rZXpiS1Y5dUZLSHRuVjU0OVhIODJTMWxTNFZ4TTlqQnZIeEYzOFRmZUFra1ZYQ3Joc01Bd2dOQ2FCUkE5ZFRMRy9FOWQ0WGhWVytYQW1YQVRHVlNrbVRocEVNZWZreHA1SllwVkpKbGNwbDJMejFNTjBlYmNKckx6MXlFMnZheTJ4ek10YVVTZ1dsU2dieGRNOVdWS3RhMXJGT1VHQXhsRW9GcncxOGxFZXplK3FGbHd1aFZNa2dzb3hHREFZVFJxTUp2Mkk2V2phcnpvQis3WjNXcVZnaDd5KzB2Ync4cVZ5eEZDOC8zK21HSnVFS1VSZ0tXNmIreHJ2MUNTSEVYZUwxZHlldy81QjlCSGVwMEVBbWZEODQzeDhpaFJCQ2lIdlYrTitXTVgveFZwYjk4NG03dDNKZlM3NlN4cy9qbDlDdWRSMGExSXU0NFo1Rmh3NmZvVXBFbVFLbjVKbE1sanlCbXJQbkVna3JFM3pEZXdaN05sRlFnQzh0bWtaUnAxYWxBdmR0TkpwNDc1T3B0R3RkaHc1dHJoOXdzbHB0ekZtd2tjYjFxMUEyTFA4Smw2N1d1RGJJZHJ0ZHVaTE9tKzlOcGxmM2xyUnZVK2U2MTFxdFZtYlAyMFMzUnhvWFNhRHFScDA3ZndtRHdVVEpVUDhiRHZTWXpSYU1Sak5HbzRrc2t4bHNOZ0w4ZmE3NzlkNjFKNVo2ZFZ4UDRyd1JWcXNWaFVMaE1raHN0Vm81Y3ZROFZTUERpbUFkRzJCekN1NEpVZFFrSUNhRXVHY3QvM2NYWC84NDEvRjQvSGV2VWFtQys1dWpDaUdFRUVYdHIxbnIrRzNxU2xZdEhDa2ZFSVc0RHB2TlZtQlBNQ0dFQUpCL1RZVVE5NlNVMUF4K21ielk4YmhIMStZU0RCTkNDSEhmMG5uYnM1L3ptOGdvaExDVFlKZ1FvckFrSUNhRXVDZU5IYmNBZllhOTJXMkpZSCtlNzlQT3pUc1NRZ2doYmgvZjdLYmc5Mk1mTVNHRUVNSWRKQ0FtaExqbjdOb2J5L3BOK3gyUDMzdnpTYmYwZmhCQ0NDSHVsSnpwZjZtcEVoQVRRZ2doaW9JRXhJUVE5NVRNekN5K0hIdTFiMWludHZXcFVhMjhHM2NraEJCQzNIN0ZzalBFMHRJbElDYUVFRUlVQlFtSUNTSHVLUk9tcmlEcGNpb0EvbjQ2WG42K3M1dDNKSVFRUXR4K2pneXhkT2toSm9RUVFoUUZDWWdKSWU0Wmg0K2NaZUhTclk3SGJ3L3BqbzlPNjhZZENTR0VFSGRHVGcreHREVEpFQk5DQ0NHS2dnVEVoQkQzakc5KytzZngvMXMycTA3aitwRnUzSTBRUWdoeDUvajQySDhCbEpZbUdXSkNDQ0ZFVVpDQW1CRGluckJtUXpTbnpzUUQ0T21wWWNoTFhkMjhJeUdFRU9MT1VTcVY2SFJlcEVvUE1TR0VFS0pJU0VCTUNISFhNNXN0VEpxNjNQRzQxeE1QRWVEdjQ4WWRDU0dFRUhkZU1WOHZVbE1sUTB3SUlZUW9DaElRRTBMYzlSWXQzMFo4d2hYQTNraS9aN2ZtYnQ2UkVFSUljZWY1K25xUkprMzFoUkJDaUNJaEFURWh4RjB0MDJEa2orbXJIWStmN2RVR0w2MkhHM2NraEJCQ3VJZGZNVzlTLzgvZWZZZEZkVzE5SFA5T0h6cUlnaDI3S1BZV2piMGJUVFRGUkkweHZSZHZldTZiM3JzM1BkSEVORk9OM2RpTkZYc1hSVkZVTEZpUUpuMzZlZjg0T0RETzBKUUVNZXZ6UEhrdW5MTFBub0did0krMTE1YW0ra0lJSVVTbGtFQk1DSEZaKzMzV0duSUsrNlZFUm9ReVltaTNLcDZSRUVJSVVUVkNnd000bDVsYjFkTVFRZ2docmdnU2lBa2hMbHVaNTNLWk9XK2QrL01IN3J3R25VNyt0U1dFRU9MZktUUWtpUFRNbktxZWhoQkNDSEZGa044c2hSQ1hyUjkvK3d1TDFRNUFzeVoxNmR1emJSWFBTQWdoaEtnNm9XRUJPQnhPTEJaYlZVOUZDQ0dFcVBZa0VCTkNYSmJPcEdTeWNObFc5K2NUNzcrdUNtY2poQkJDVkwzUTRBQUF6bVhsVmZGTWhCQkNpT3BQQWpFaHhHVnA4ZytMY2JrVUFMcDFia0ZNcTZncW5wRVFRZ2hSdFVKRENnT3hjOUpIVEFnaGhMaFUrcXFld0pWRXljMUd5UzhBYXo1S1FRR0twZkNmZ2dKdzJLdDZla0pVRytrWjJkUS90SjF4RVFBYVJyVU54TFppVWFXTXJRMExSeE1XanNaa1FsdTNRYVdNS1lRUVF2d1QzSUdZVklnSklZUVFsMHdDc1l2Z09ua2NSK0orWEdmUDRFcFB3NVdSQ2dYNVZUMHRJYTRZUWNEWXlHSUh0cS9sNytxV29nbXZoYlptSkxxSVNQWGpXclhSUlRYNW01NG1oQkJDWEx6UTBFQkFBakVoaEJDaU1rZ2dWazdPQTN0eDdOdURJMkVQU3A2VXFRdHhwVkRTVTNHbXArSThzTGZvb042QXJuRlRkRTFhb204Wmd6YWlkdFZOVUFnaGhDaFVNendZUUhhYUZFSUlJU3FCQkdJbHNkcHdISXpIRWI4THg4RjRzTWx1UGtMOGF6anNPQk1UY0NZbVlGczZEMjI5aGhqYWQwSGZvU3NhLzRDcW5wMFFRb2gvS2IxZVIzQndBS2xwV1ZVOUZTR0VFS0xhazBEc1FuWWI5bDFic0c5Y2crdHNTbFhQUmdoeEdYQ2RQSTcxNUhHc2kyYWpiOVVPWTc4aGFPczFyT3BwQ1NHRStCZXFHUjRrZ1pnUVFnaFJDU1FRTzgrU2oyM3pPdXdiMXFEa1NSbTZFTUkzeC80NEhQdmowRFdQeHRodm1QUWJFMElJOFkrcVZUTkVBakVoaEJDaUVrZ2dwaWpZTjYzRit0Y0NzRnFyZWpaQ2lHckNtWmhBUVdJQzJnYU5NUFViZ3E1bG02cWVraEJDaUgrQldqVkQySDhndWFxbklZUVFRbFI3LytwQXpIWDhDSlkvWitJNkxUOVVDQ0V1anV2RVVRcCsraHB0WkYyTS9ZYWliOU1CTkpxcW5wWVFRb2dyVkVTdFVMS3o4N0JhN1poTWhxcWVqaEJDQ0ZGdGFhdDZBbFhGRWIrTC9PKytrREJNQ0ZFcFhDbW5zRXovSHN2MDcxRnlzNnQ2T2tJSUlhNVFkU0xEQURoOUpxT0taeUtFRUVKVWIvKytRTXpwd0xwZ0JwYmZ2Z09IdmFwbkk0UzR3amoyN2lML3l3OXhIanRTMVZNUlFnaHhCYXBidXdZQXAwNUxJQ2FFRUVKY2luOVhJR2F4VURCdE12Wk5zVlU5RXlIRUZVekpQa2ZCMUUrd3JWNEtpbExWMHhGQ0NIRUZxVnZuZkNDV1hzVXpFVUlJSWFxM2YwMGdwdVRsa1AvMVJ6Z1BINnpxcVFnaC9nMFVCZHRmQ3ltWU5sbVdVQW9oaEtnMHdjRUJCQVNZT1oyU1dkVlRFVUlJSWFxMWYwVWdwcVNua1QvbEkxeG5UMWYxVklRUS96TE94UDBVZlBjRlNwYjg0aUtFRUtKeTFLMWRneFBKcVZVOURTR0VFS0phdStJRE1TVS9qL3dmdjBUSlNLdnFxUWdoL3FWY1owK1RQK1VqbEhUNTk1QVFRb2hMMTdCQkJNZE9uSzNxYVFnaGhCRFYycFVkaU5sdEZFeWJJbUdZRUtMS0tkbm55UC82ZjdoU1RsWDFWSVFRUWxSelRSclhKaTA5bTRJQ2ExVlBSUWdoaEtpMnJ1aEF6THBvRHE3a28xVTlEU0dFQUVESnkxV1hUK2JtVlBWVWhCQkNWR05ORzlVQjRNaXhsQ3FlaVJCQ0NGRjlYYkdCbUgzTE91eGIxMWYxTklRUXdvT1NsNE5sK3ZmZ2RGYjFWSVFRUWxSVFRSdlhCdURZY1ZrMldSbnk4Z3FxZWdxVnp1RndzbTVEUEU2bjZ4OTdwczFtcDZEQWlzdFYrZzdiVHFlTGc0a255Y3V6WE5SekRpYWVMTmN1cXprNStXemZsWWpWYXIrbzU1eTNia004VC96M0cyYk44LzdkY3NPbS9UeiszTmZNbkxQdWtwNVJVVmFybmV6c3ZBcmZOMi9oSmdhUGZJSC9mVDZuM1BjOCtKL1BHWGJEUyt5S08xemg1d2x4dWJzaUF6RWxNeDNya3JsVlBRMGhoUERKbVhRSTY5SjVWVDBOSVlRUTFWU05Ha0dFMXdnbThiQXN3NzlVYVduWmpCenpCbzg4OVZXVlBOL2xVc2pJeUxub2Z6TFArYTQ2WDdSMEs2KzgvUXYzUGZiWjN4YUtaV2ZuZTN6KzBwcy9jKzNOcnhHLy81ajdtTVBoOUFxdkRoMCt4VU5QZk1Ib0NlOWd0MWY4RDRTVFBwL05oUHNtOGZYM2kwdTlMblpEUE0rKytEMFQ3dit3ekpDdU5HbnAyY1R0VGVMa0tlOFFidDNHZVBiRUgyWGoxZ01YUFg1eHNldjNNdkdaS1R6NzBuZWxmdDFpTis3bGhsdmY0b05QWmxWb2ZNV2w0Q3I4eDVmOGZPOWwyRGE3RTd2ZGlkUDF6NFdyUXZ4VDlGVTlnVXJuZEZBdy9RZXcyYXA2SmtJSVVTTDdodFhvVzhTZ2E5YXlxcWNpaEJDaUdtb2IwNGg5Q2NmS3Z2QWkvRDVyTGQ5OHY2VE02Mzc1OWhscVI0YjlMWFA0cDJ6Ym1RaEFzeVoxU3J6bTBPSFRmUGZ6c2xMSGVmNnBXd2dNOUt2dzg5UFRzeGw3MTNzVnZ1ODhzOW5Jd3BtdmVoeXoyZXo4OHNkcUFFWU83NFpPcDlaQS9OOHJQM0RxVE1WMnZmN1BROWZScVVNemoyTXVsOEtIbjh4aTY4NUVwbno4S0RWcUJKVjQvMWZmTG1MaGtxMDg4ZWoxREIzWUNZRDlCMDhBMExwbEF3d0dYWVhtYy96RVdRNGRQZzFBdjE3dFNyMDJka004QUZkZjFScXRWbE9oNTVTSHk2V3dhWnNhaFBYdjNmYVN4OHZMSytDVHlmUEp6TXdGNEp2dmwvTGd2ZGY0dkhibjdpTUFSTGRvY01uUExlN1RyK2F4TSs0STk5dytsQ0VETzFicTJFSmNqcTY0UU15K2ZST3U1TC9uaHdNaGhLaE1scG5UOEgvME9UU0J3VlU5RlNHRUVOVk1tMVlOV2JOdUQxYXJIWlBKVUtsajUxeFErWE9sY1RwZDJHenFNcnAxRzlYUXBNL1ZNUjZiRkpoTUJyUmFOVWc2bDVYTDVqSXFnR3cyaDlleDl6K2VTZnorRTZYZWQ4ZjRBY1MwaXZKNTduRFNhU3dXR3hHMVFxaFZNOVRuTldZZlgvczVmMjRpTFQyYmxpM3FNM0o0ZC9meFUyY3lTVDZaV3VwOExwUmY0RjFrb05WcU1KdU5aR1RrOE5xN3Z6THA3WHZSNjcyRHJaVnJkelAzejQzNCtabUlibDdQZlh4L1FqSUE3ZHMxcWRCY0FCWXYzdzVBVEhSRFdoUWI4MEk1T2ZuczJLMHU4UnZjdjBPRm4xTWUyM2NlSWlzckQ2MVdTNStlTVpjODNyZlRscE9abVV2SDlrMDVkdUlzTStiR1lqTHJ1ZXUyd1Y3WG5nL0V1blpxZnNuUExTNXU3MUhTMHJOOWZsOEpjU1c2c2dJeGl3WGJYd3VyZWhaQ0NGRXVTbTRPMXFYek1kOTBXMVZQUlFnaFJEWFRwblVqRkVWaFQveFJ1bFR5TDhYWk9Xb2cxclJKSGU2OVkyaUoxNFdGQmxicWMvOHBhOWJ2NGEzM3Azc2NlL2FsN3owK2YrZTFPK25XdVFXQWUzbFpsMDdObWZqZ1NJL3JIbjE2Y29tOW5NNm1acFVaUUJrTkJqNzk0QUdmNTI2NDlVMHNGaHNQM2pPY3ZyM0tWNEdVZVM2SG42ZXZSS3ZWOHZSak4zaFVSazM5ZkNLSzR1TG4zMWZ4eXgrcnVXMU1mOGFQNmVjMVJ2TEpOTzZmK0RrYWpZWW1qU0o5UHVmQmU2NWgxNTRrOXU0N3hqYy9MT1doZTRkN25EOTJQSVZKbjZwOXF2Nzc1TTFFTlZUSGNibGNiTjE1RUlBZVhhUEw5WnFzVmpzdWx3dVh5OFd5bFRzQnVHNTRONjlkVmcwR3ZUdVlXNzVxRnc2SGs3Q3dRTUpyQkhNbXBlVEt1SWhhb2U3M2FWVnNITHZpanRDL1R6czZ0QzA5c0Z2eWx4ck9kZTdZbE9EZ2dISzlscEpzMlhhUWVRczNFUm9heUF2UDNFTG11VndlZjI0cVAvKytDcFBSd0syM0ZIMmRFZzZjSU9Wc0ppMWIxTCtrQ3MzOGZDdisvaWIzNTJkU01rbEpQWWRXcTZGVGg2YVg5SHFFcUM2dXFFRE10bVlwU243Rm13c0tJVVJWY2V6Y2dxdDdiN1QxZlA5MVdBZ2hoUENsV2RNNkJBZjVzWFZIWXVVSFlybHFrL202ZGNMZG9kQ1ZLTEpXS0pFWEJBb25UNmVSbnU3Wmw2dkFvZ1l2d1VIKzFLc2I3bkZPVjhwU3ZMZGZ1ZDNkQitwczZqbnVmdmdUQWdMTVRQL2hPZmMxSlZYM0paOU1kZmZvYXQrbWNUbGZFWHp6dzFMeTg2Mk12NlVmVFJxcnkwRC9YTHlGL0h3cjF3N3JTa0NBR1czaEVrcTlYb2ZSNlAzOFAyYkhvaWdLUXdaMnBHNmRjSy96QUVhamdSZWZ1WVdQdjV6UHRjTzZlcDEzT2wyRWhnUXdhdnhBZXZWbzdUNGV0emVKckt3OEFnUDkwR2cwN3VXUHZqUnJxczcveWVlbmtuREFzOUx1M2YvTkJHWjZISHZzZ2V1NC9yb2VBQ3hldGcyQXpNeGN4dC96UVluUEFKajMrMHZ1NWE1NzloNWx3ZUl0Tkc0WVdXb2dscE9Uei9wTmFuVmh6NnRhZTRWekpkSHB0Rjd2ZVhwNkR1OStOQU9BcHg2OWdiRFFJTUpDZzNqcjVRazgrOUwzZkR0dEdTYVRnWnRHOVFUZ3J6VzdBVFZRek0wdGVVTUluVTZMbjUvSjU3bWR1dzh6OXE3M21mTEpJOVNwWFFPQTlZWFZrdEV0R2x6VThsOGhxcU1ySmhCVHptVmcyN0NtcXFjaGhCQVZacGs3SGYrSG53Rk41ZmUzRUVJSWNXWFNhRFQwN0JIRDFoMkpQRlRKWTU4UFlvS0RydXhmaW9jTzZzUWQ0d2Q1SFB2MHEvbk1XN2pKNDVqNy9RajJyOUQ0eFlNUGs4bm8vcmlra0tLNGZZWExDcU1hUmhKYXprcThiVHNTV2ZyWERobzNxczJFY1FNQnRVcHQ4cmVMc0ZoczFLMGRSdStlYlZBVXRlSk40K1BuamxPbjAxbXhaamRhclpZSll3ZjRmRTVxYWhZMnV3T1R5Y2h6VDR3RzRPU3BkUGR1am1rWjJkUUlxOGZyTDl5RzJXems1S2wwd21zRVlUWWJXUjI3QjREYzNBSWUrTTlucGI2ZUZRdmU5dmpjWkRMNFhKcFpVR0REVmF6aCs4N2Roemx5OUF4YXJaYklDTjlMVFIwT0o2bHBXWUJhV1ZaUmZ5N2U0dDRRNE9NdjUvSHhsK1hiTE9ucTdxMTQ0OFVKN3M4dEZoc3Z2LzB6V1ZsNWpCclJuYXU3dDNLZmF4dlRpQmVmR2NNcmIvL0NsOThzeEdRME1HUmdSMVlXQm1JLy9QSVhQL3p5VjRuUGltN1pnQzhtcWY5Mm1ERTNscGJONjd2UDVlUmF5TXNyWVBLM2kzanRCWFdsUXV6R2ZZQWEzajczY2xIRlpNcFp0YnB1Nm8vTCtHTzI3OTAwSDdocm1EdUFGYUk2dVdJQ01ldUtSZUQwWHJzdmhCQ1hPOWZwWkp5SkNlaGF0Q3I3WWlHRUVLSlF6KzZ0V2J4c0c4ZFBwTkt3UWExS0d6ZW5zT29rT0toaUFWQjFGSjl3bkNuZkx1YjVwMjhwY2ZuWjRhTm5BS2hiV0Vuam9UQlRVaTUrRTBOV3hjYnhhMkVUL1BNeXo2bU4xZFBTczdqdnNVOTkzdGU5YXpUMzNENEVnS3lzUEQ3OGREWjZ2WTcvUG5HenUxbjlaMVBtWTdIWUdOQzNQYjE3dGdIQTZWQ0RIRjlWVFQ5UFg0WExwWEROa003dXlxRUx2ZnJ1cjE0Vlc4VzkrZDd2M3NkZXZwMlk2SVlzWDdVTGdLRURPMkV3ZXY0cXVtcHRISGw1RnJwMWFVRkVMZThnNjdrblJ2dGNPdnJTbXoreFlkTis5K2UvemxDTEpFWU03Y0xqajF6dmM0NEhFMC95MEJOZkFGUzRzYi9kN21UT2dvMkFHbTRHK1BzT09LMDJCems1K1JnTU9rSUtsMVNHRkZ0YTZYSzVlUFA5MzBrNGNJS1k2SVk4Zk44SXJ6RjY5bWpOL1hjUFk4cTNpMW01Tmc2SDAwbFdWaDdCd2Y0MHZTQ0FzdHNkN04xM0RMMWVSOXVZUmtRMWpBRFU4SEh5MU1XMGI5dUVQbGVydmM1NmRvOW1YOElKMW0zY1IveitZOVFNRDJidlByVVBkMXA2Tm1ucDJUN2ZzNUtNdTdsdmllZUV1SnhkRVlHWWtwNkdZL2UycXA2R0VFSmNOTnZhNWZoSklDYUVFS0lDdW5WdVRtaG9JRXYrMnNiOWQvbmVqZTVpWk9lb0xVZ3FXaEZWSGVrMEd1TDNIK09YNmF0NGF1S05YdWRUVTdOWXNWb05jZHEzOFY1Q0Z4WWFTR1ptTHF0amR6TjhhRmUwV2kyS29tQTJHNzJ1TFVuV3VUeU9KSjN4ZVM0dnoxTGl1Y1pSdGQwZnYvbkJkRkxUc21nWDA1Zzk4VWxzM1psSVdsb1dHemJ0Snp3OGlJa1BYdWUrOXZ3eXpvMWJFN2p2cm1IdTQyZFNNbG0rY2hkYXJaYnh0M2ozRmp1djk5VXhYcnR5N29rL3lySGpad0cxQ3FwR21PZk9rNUVSSWN4ZnRCbUx4VVp3c0QvUEZsYVdGYmRxclZvOWR2ZUVJVFJ2V3JmRTU1ZG1UL3hSZHV3NmhFNm5aVndwcitIOGU2RFJhTnliSjVUWGl0Vzd5TWhRbDlVT0hkaUp4NHE5dDhYTlg3aUpUNzZhejlYZFd2UHkvNDN6T09kd09IbDMwZ3cyYmtrZ01OQ1B4eDhkUlY2ZXhlYzRJNFowSVNlbmdPdXV1WXJIbi9zYWdEcTFhL0RoVy9kNFhIZnNlQXAzUC93SnRTUERQTTRkT2FaKy81d1B5QUIwT2gyM2plbkh1LytieWJmVGx0TzJkUlNLb3RDK2JST2VldXdHajNILzc5VWZPSGtxbmVlZXVKbVlWZzE5enJGbXVHd1FKYXFuS3lJUXMyMWVDOFhLWklVUW9ycHhIajJFNi9oUnRBMGJWZlZVaEJCQ1ZCTTZuWTVSSTdvemMrNDZKb3dkVUs2bGVPV1JuVjFZSVJaNDVRZGkwUzBiRU4yaVBrdFg3T0Qyd21XRzU2V2xaZlBmVjM4Z1A5OUsxODdOM1QydGl1dmVOWm9qU1dmNGN1b2l2cHk2Q0lDTzdadDZoUlhsMGE5M081NmVlRU9aMXkxWXVvWEpVeGQ3SER2ZitEOHVQb200K0NTUGM4OU1IRTFRc1dvL1MrR09tTWVPbitYb3NSUWFSYWtON3pkczNvL0w1Y0prTXZEbUI1NmJEcnorL0cyRWg2c2gxOWliK25pYysyUDJXaFl1MmVyK3ZIUDdab1NHQnRDdmR6djNzZXpzZkdiTjMrRCsrTUxkVVFzS3JPVGxxZDkzZFM2eVVieExVZmppNndVQVhIZk5WVVQ2cURJcnVsYjkzYkdpeXlVZERpYy9UMS9sL3Z6TTJaS2I5Wit2c3FwVks4VGp1TTFtNTVXM2ZtSEw5b01FQkpnSkRRbmd2a2RMWGo0YTB5cUtUejk0Z0QvbXhMcVhMNTQ5ZTg3cnVzd3NOY2l1RWVvWlJpWWRUUUVncXI1bkZXbi9QdTJaczJBVE40MjhtazhtcTBzK1J3N3Y1dFVuVDY5WDM2UHc4RUN2YzBKVWQ5VS9FSE02Y2V6YVd2WjFRZ2h4bWJOdFdJMjU0WjFWUFEwaGhCRFZ5UFhYZHVlbjMxWXlhOTRHYmh2Yi81TEhzMWhzMk8xcVlQTEJKN1A0NEpOWjZQVTZnb0w4YU5xNERyMjZ0MmJ3Z0k0VnFvQzYzSTBjM3AzM1A1N0oydlY3M01jeU1uSjRaOUlmWkdmblV6c3lqT2NlOTY1b0FwZ3d0ajh1cDR1Tld3OFVMbk5VU3F5aUtjdUZUZERUMDNNNGRTYWRzTkJBNnRlcjZUNXUwSG4vQ3ZmUVBjTkpTODhpTkRTUXNOQUF2djUrS2F0ajR4ZzFvanRkTzN0dXVtQ3hGQzJWWEJVYngxMVJnd0ZRQ2dzTXJGYTcxNUpJdThPN05ZM2Q3bURTWjNOWXZuSW5qUnZWUnEvVGtuajRGSk8vVzRUZDdtUlgzQkVldm04RVJxT0JiMzVZNHJFYlo4clpUQm8yS0twWU9wdXFCandCQWVhTGJ1aHVzZGhvRmQyUXRQUnM3cmgxSUE2SDAyZlBNVkNETGFqNGNzbEZTN2R5K2t3R1dxMFdsOHRWNnU2VjV3T3hpSnFlMVZOYXJaYVRwOU14bTQyODg5cWRyTjhZejk1OXgwc2NwMG5qMnFTbFpmUGpMeXNBQ0Fqd0kvTmNMamFiM2FOUDNmbGx0bUZobmozbkRoMCtCVURqUnBIdWNBelVUUlcrbVBRUVM1WnZKejA5aDVDUUFIcDJqeW5QMnlERUZhUGFCMktPQS9HeXM2UVE0b3JnMkxjTEpTc1RUY2pGYjZFdGhCRGkzeVU0eUo4SDdyNkdyNll1SkREUWordXY3WDVKNCtYa2VPOWE1M0E0eWN6TVpWdG1JdHQySkRKOWRpeXZQVCtlcGswcXA0bDI3UHE5NUJmWUttV3MwclJyMDhoblg2eSt2ZG9RWGlPSUxwMmE4K2xYOHdHb1VTT0ludDFiazNRc2hkZWVIMC9ZQlVzQXp6TWFEZHgzMXpDUHBZZVZKWGJEWGo2YjhpZERCbmJrdVNkdUx2WGFaazNydUN2WU5temF6K3JZT0JvMmlPQ0J1NzJYMHVibkZ3VmlpNWR2WThMWUFlajFPa1lNNjBiL1B1M2Q1dzRlT3NrTHIwL0RaRElRR2hMZ01VWmNmQklmZnpHUFk4ZlAwamFtRVcrK05JRTMzbGQ3aHozKzhQWDhQbXN0Znk3ZVFzTEJaUDc3NU0yc1hCdUhScU9oY2FOSWppU2Q0Y2pSTXg2QjJLRWo2bTZURFlvRmZ4WGw3MmZpUHcrTjVJRzdockY3VHhMLyszd09yNzF3RzlFdDZudGQ2M0NlRDhRcTl1dnc3N05pQVJnL3BoOXovdHpJOFJObnljc3JJQ0RBTzhRN2ZGUjlUWFZxWDFoeHBlUDJXd2NRVVRPVW1PaUd4RVNYSGFBbUhqcUYzZTVnWUw4T09KMHVWc2ZHY2VSb2lzZHJPNUdjQmtDdG1wNFZhWHYzcTJGYnN5WjFQUUl4VUh2Zi9UWlQ3YmsyYXZoVkZRNEloYWp1cW44Z3RuTnpWVTlCQ0NFcWg4dUY0MEE4aG02OXFub21RZ2docXBIUjEvZmsrSW16ZkRaNVBudmprM2p4dVhGbDMxUUNmMzhUcjc5d0c4SEIvaGdNZWpSQWRrNEJDUWRQc0hqNWRsTE9abkw2VEFiUHZ2dzlVejU1dEZKNkIwMzVmZ21uejJSYzhqaGxlZUhaTVdTY3kzVlh6Q1NmVEdmamxnVDMrWTFiRWp5V3dEMTg3d2hjTGhjNm5kWm5BL29MR1F6NkVpdVMvaWxwYWRsODhPbHNEQVlkTHowN3htTlo0bm5uQ3BmV05ZcUs1T2l4RkdJM3h0Ty9kenZNWnFOSDVkK08zWWNCNk5VanhuMDhPenVmcjM5WXd1Smxhdi9tL3IzYjhld1ROM2xVS3RXckc4NFhreDdpamZkL1krdjJSRjU4NHljbVBqaVNRMGRPVWF0V0NGTytYY3kraEJNZVN5b1BKS3BmazlibENJZktZalliV2JOK0QybnAyYnp5MXM5ODlkRWoxS2poR1dnNkhlb1NVME1GdjE1M1RSakUxQitXTXZhbVBpUWNQTUhXN1lsczMzbVlQcjNhZUZ4WHZQZGJtOWJlcjJsUXY0NWV4MUxPWnZMdXBKbTBpWWx5YjVZQXNEbzJqb2lhb1R4eS83WDA3aEhEbjR2VjMzOFREcDd3Q01TT0ZHNytVTHpaZm5aMlBzZFBuS1YrdlZvRUJKaTlubW0zTzJnYjA0aTA5R3l1djdaSFJkNEtJYTRJMVRvUVUvTHpjQnpZVjlYVEVFS0lTdVBZSHllQm1CQkNpQXA3OHJFYnFGczNIS3ZsMGlxdEFnTE05T3pSMnV0NDE4N05HWE5UYjk3L2FCYXJZdU00ZHk2WG4zOWZXZUl1ZmhYaGQwRVE4M2ZSYTNWTS9XRXBjWHZWSGxzcjErNW01ZHJkSlY2L1lNbG1wbnkzcE56ajMzdkgwQ3JkYmM5dWQvRHFPNytRblozSFl3OWVSNVBHdml2NHppK3RHenU2RCs5T21zSE11ZXZwWHl5Y0FuWDU0ZkpWT3dFWU9xZ292TW5OSzJEVjJqZ0NBLzJZK09CMURPelh3ZjNzc05CQUltdUZZalRvQ1Fndzg5YkxkL0R4RjNQcDA3TXRYVHMzWjdDcmcvdTlQLysvNThVbnFEc2N0b3B1VU9McisrS2JCWHozMDE5ZXg5UFNzN3lPVFh4d0pQSDdUNUI4TXBVMzN2dWREOSsrQjUydXFIbCswWkxKaXYwNlBMaC9SMXEzYklqWmJLUjkyNlpzM1o3STV1MEh2QUt4UGZGSGNia1VHamVxVFhCd2dNK3hWcXpleGRmZkwrSHBpVGZSdFhOemdnTDlpWXRQOGxpZTZuSzUrT0NUMlZnc05uNlkvQVExYWdUUnJJbTY0Y0MraEJNZUlkYjVvTGQ1c1Y1M1ZxdWRnZjA2RUZUQ01sU1R5Y0F6LzdtSkc2KzdtcEFRMy9NVTRrcFdyUU14eDk2ZDRISlc5VFNFRUtMU09JOGtnc1VDWnUrLzRna2hoQkNsdWJEWmVXVXpHZzA4OC9oTjdObDNsTFQwYk5adWlPYy9ENDlDbzlGYzByamZmRDZ4a21aWXR0eDhDOEZCZnF6YnVJKzJNWTFvRitPNW1jM1duWWtjVER3SlFHQ2dQM1ZxMStEMG1ReDBPaTBSSlRScFA1ZVZwMWFRWGVMN1VCSU5aWS9yZExwNDY4TS8ySC9nQkUwYTFTWWtKSURwczJJNW0zcU9sTlJ6WkdUbThQbUhENkhSd05sVU5VRHExcWtGTWEyaWlOOS9qTmoxZStuZHN5alVXYnBpQjluWitVUTFqS1J6aDZJZVpIWHJoUFBxLzQybmNhTklkM1hnMXUySnZQck9Md3diM0psZnYzL1dmYTFPcC9YWXVWT3IxZEk2dWlFbWs0SEV3NmM0ZlNhRE9yVnJrSjZlNCs1WjFxWlZ5WnNMcGFmbkFEbmxlcy9NWmlNdlB6ZVdSNTc2a3JqNEpLYitzSVFIN2hudVBuKytUMTVGQXpIQTNWaCtRSisyVFAxaENhdld4dkhBWGNNOGdxOWxLOVV3c1ZNSDJaOU9BQUFnQUVsRVFWVDdwaVdPNDJjMmtaYWV6ZnJOKytqYXVUbisvaVpxUjRaeDZNaHBkLyt6STBrcFdDdzJhdFFJb2tGaFUvejJiUnVqMVdyWXZPMkErN3JUWnpJNGZTWURrOG5nc1p0a3JWb2hQUC8wTFdXK3BnYjFhNVpZQmFrb2FqV2R6ZWIwZVkxT3AvV29FQlNpT3FuZWdkait1S3FlZ2hCQ1ZDNm5FOGVSZytoYnR5djdXaUdFRU9JZlpqSVo2TkV0bWo4WGJ5RXJLNCtjblB3U0syQXVSOE9IZE1Gc05yQnU0ejQ2dG12Q0hlTUhlWnpQemJPNEE3SGhRN293ZkVnWHh0L3pBYWxwV1V6KytCR3ZodTh1bDR2YjdwMUVRWUdWOWpHVnUxTzB4V1lIS05mdW9Xa1oyY1N1M3d1b1MrZmVmTzkzOXptdFZrTjBpd1pvdFJwT244bkFibmNRSE94UFNFZ0E0Mjd1eTR1dlQyUHF0R1ZjM2IwMU9wMFdpOFhtM2tueGxodThxOWJQTHdFOEg0NTg4K01TTEJZYjlldUUrd3hNOUhxOXV6ZVYwV2lnUTdzbWJONTZnTld4ZXhoM2MxL1diNG9ISUxwRmZTSXUySkd4dVA4K2RUTzl1bnRYTDc3NXdYUTJGVnY2ZWw3VEpuVzRlOEpncG55M2hEL21yS05qKzJaMDY5SUNBTHRURGNTTWw5QXpLeklpakhadEdoTzNONG01Q3pkeis3Z0JBR1JtNXJCdW8vcWFyaG5jdWNUNzI4WkVvZEZvMkxyOW9QdFk0NmhJenFSa2NpVHBEQzJhMTJQL0FiWC9WNGUyVGR6WEJBYjYwYUpaUFJJT0pyTXI3Z2hkT2pWbncrYjlBSFR0MUJ5dFZrdEZ2VDFwaHZ2N3B5UXZ2ajdONS9FdW5acnozdXQzVmZpWlFsd09xbThnNW5EZ1BINjBxbWNoaEJDVnpubjBrQVJpUWdnaExsdWhvVVc3MkZtdDNyc1BWaWNyMSs1bStxeTFmUHp1L1NVR1R6Mjd0MmJXdlBXc2p0M0R0ZGQwOHpqMzE2cmRwSnpOcEhuVHVyUyt5TjBsUzVLYnEyNXdFQlJVOXE2TGtiVkNpV2tWaGRsa29FR0RXa1RWcjBYZE91SFVxVjJEeUloUWQyK3pBNG5KQURTSnFnMUE5NjR0aVc1Um40U0R5VXo3ZFFWM1RSak16OU5Ya1pHUlE4TUdFUXdaNk5ucktpc3JqeHZIditWekRwOS92WURQdjE3Z2RYelVpTzVNZkdpaysvTUJmZHV4ZWVzQjVpM2N4T2pyZXpGdmtkb1RxMStmdHFXK1JxTkI3L05ycE5XV1hFRTMrdnBlckZ3YlIrS2hVN3oveVV5bVRYa0tmMzhUTnB2VFBXWkpuRTRYaTVkdDQ1Y1pxMHU4WnR6b3ZzVHRUV0xXdlBVTUg5S0ZtdUhCL0RZekZxZlRSYnMyalduY3FIYUo5d1lGK2JzM0dUaDVLcDE2ZGNOcEZCWEp4aTBKSERtcUJtTDdDZ094amhkVW1nM28yNTZFZzhrc1hMYVZMcDJhODlmcVhRRDA3Vlg2ZTFpU3VyWERhTjZzcnM5elI0K2R4VzUzVUw5ZVRmejh2SmMyMTcrRWpSQ0VxR3JWTmhCem5rZ0NxNldxcHlHRUVKWE9lZVJnMlJjSklZUVFWZVJzNmprQU5Cb05JU0grVlR5YmlyTVhoaUU2blE2SDNjV2h3NmVadDJoemlVdE9ody9wd3F4NTY1a3hkeDNEaDNaeFYrRGs1MXY1NWtlMXg5aGR0dzJ1OER4c05qdTV1U1gvUG5NOE9SV0E4QnJsMjdqZzB3OGVLUE9hclRzU0FXZ1RFd1dvWDhPSDc3K1dpVTlQNXBjL1ZoTWM1TWYwd3AwVUg3aHJtRmUxa2NHZzUrcnVyUURJejdleEsrNHdHbzJHN3QyaXZWYU1IaitSU3ZMSk5Jd0d6K1YwZmE1dXcyZUJDMGhOeStLZEQvL2c2TEVVOUhvZC9YdTNwN0pwdFZxZWV1eEdubjdoV3g2Nlp6aisvbXFnWml1c3ZqTmVzT21BcGJBSDM2NjlTY3hac0lua2s2bWxqdCt0UzlHeTAwbWZ6ZWFlQ1VPWjgrZDZBRzY1c1hlWjgydlR1aEZIa3M2d0srNEk5ZXFHdTVkRkpoMVRkNFBjdTA4TnhDNWNlam1vWHdlbWZMZVkyUFh4TEZ5eWxZT0pKekdialhUdkdsM21NMzI1L3k3djNValB1L3ZoVHpoMlBJV0pEMTNuc1h4V2lDdEJ4ZXNwTHhQT0k0bFZQUVZSSGVqMUdQb01SaE5VY3ZuMXBkSkcxdm5iZWtaVW1ORUlSaE5veTEvK3JXdmVDazJvOXhia291cTRVazZEOWUvZmZsNElJWVNvcUlJQ0t4dTNIQUNnWll2NjFiSjMwUGxsZlVhampuNjkyeEFjN00vTXVldXcyMzMzSm00VUZVbTN6aTFJUHBuR25Qa2IzTWYvOTlrY01qSnk2TnloR1ZkMWJWbXVaenNjVHFiUGl1WFpsNzVqMU5nM21iZG9rOC9yWEM0WCsvYXJZVWliUzZ3OHMxaHNwS2ZuNEhJcGJONnFmdTI2ZEN3S05tS2lHekp5UkhjVVJlSExxWXR3dVZ6MDY5Mk83dDI4d3hWL2Z4TnZ2RGlCTjE2Y1FQMTZhaSt0a2NPdjRzMlhKcmlQdi9IaUJGNTRlZ3cybXgydFZzT0lZVjA4eGpBYURkeDRuZG9NZnMzNlBRQU1HOXk1VW5ZczlhVjUwN3I4K3UwejdnMEFBQ3hXTlJBcnZndW5vaWdrRkZiUXhhN2ZTL0xKVktKYjFHZjQwSzZsanYvNEl5TXhHUFJzMlhhUVoxLytEcGRMb1dlUDF2VHc4ZjVkcUVWVHRTb3JicSs2OHFsQlhiWGFLdW5vR2M2a1pITHFkRG9ONnRlaWRtU1l4MzBoSVFFTUhkZ0pSVkg0K011NUFGdy9vcnM3OEJOQ2xFLzFyUkJMbHVXU29uU2FzSEQ4SC8wdm1wQXc5QzFqS1BqbTQ4cC9pTmtQLzhlZVJ5bkl4N1ppSWZaTmF5di9HUlVRK09wSFlEUmhuZmM3OXRnTGR1SHg4NGVDZkk5RG1wcVIrRDN3RkFDMkpYT3gvZVZkNWk2cWdLTGdTam1GdG1IbDlpSVJRZ2doeW5JazZUU1JFYUVFQkhndjA3UGJIYnozOFN5eXMvTUFHRFc4dTljMXg0NmY1VVJ5S3QyNnRMaHN3N0tjd3FXSVJvTUJvOUhBMEFHZG1URTNsbFZyUys1UC9PQTkxN0J0NXlHKy9XazU3ZG8wWWZPMkE2eUtWWGRiZk9ZL04vbTh4Mkt4a1pDWXpONTl4OWk1NnpDZzd2cjM5ZmVMaTExakJ4OS90OTI4N1NDWjUzSXhHSFNFMXdpcTBPdXoyeDNzU3pqT3JyZ2o3SXBMWXQrQjQ5eHlZMjlhTnF0SDVybGNhdFFJSXFaVmxNYzlkOTgyaUNYTHQ3c3JwOHJhb0dIWG5pTXNXTHdGclZiRE5VTzZlSjJmT20wWloxT3pHRHFvazd2cXFialIxL2RpMXZ3TjVPVlowT20wM0hwTHZ3cTl4b29LQ1BEY3JPajhicXltWXQrakNRZVNPWGI4TEtBdVo3ejM5aUdNR05hVmVRdDhoNWJuTldsVWh3ZnVHc2JuWHk4Z0t5c1BzOW5JeEFkR2xuclBlUzJhMVFOZzcvN0NRS3grVGU2YU1KZ3VIWnV6ZmVjaEFMcDE5aDIyVGhnM2tPV3JkbUszTy9Iek16SG1wcklyMG9RUW5xcG5JS1lvdUU2ZXFPcFppTXVja3BtT0srMHN1cEF3ZEMzYllMaXFOL2JOc1pYNkRHUHZRV0QyUTJQMi9LRlIyNkFSMnJEd2l4N1hlZklFU3ZwWjN5ZTFPb3hEcmtNWDFaU0NiejRDbDZ2TThmUmRlMkVlZVRPV3ViL2oyTDdSZlZ4WExIQnhKa25WNWVYRWxaWWlnWmdRUW9oLzNMYWRpZnp5eHhxR0RPaEk1dzdOaUtnVmdzM200TUNoazh4ZHNJbmpKOVNmVDdwM2kyWlEvdzRlOXg0NmZKcUhudmdDbDh0RjE4N05lZmUxeTdQUjlvbVRhUUR1aXFTUkk3b1JFdUpQeis3UkpCejAvVHRHVk1OSTdyeHRFTjlOVzhaVEwwd2xMOCtDVnF2bGhhZkhVTXRISTNpNzNjbE50NzN0WG9KM1hvMGFRWFJzMTVRTzdaclFxWDFUYWtlR3NXRHhGc3htSTBhaitxdVp4V0pqeW5lTDNlUGMvc0JIVEJqYm4xRWp1cVBYNjlEcmRSN1hLNHJDdmdNbjJCVjNoSjI3RHhPLy83ZzcyQUtvWDY4V2pScEc4TnNzOVErM3d3WjE5dWk3WmJjN2VlK2ptUjczdlBUbVQ3ejMrbDBlT3haZXFIbXp1aVFlT3NYRFQzeEI3eDV0R0hOVGIxcTJxTStNdWJITW1iK0JpRm9oM0hmblVKLzNidDF4a0x3OGRibW8wK2tpZnY4eElrdll4ZlB2a0YrZ2ZsM001cUpBckZWMEE4YU43c1BtN1FkNTU5VTd5MTJ4bHBkbllmUDJBKzdQTFJZYmY4eFp4d04zRDBPbkszMUJWcU9vU0s2N3BodFhGUzUxREFyeTU3WXgvUUg0bzNEcGFyZk92cGNwWm1UbW9ORm9BU2M2blpic2FyYkJoUkNYZzJvWmlMblNVbER5ODZwNkd2OCtHZzJCYjMzK2p6d3E3OE5YVURMU0xua2M2OXpmOEgveUZkQm9NSTBZaldQdlRwUzgzRXFZSWVEbmo3SHZFQUJjSjQ1NmhHM0czb1BRZC9MK3EybDUrYXp3S3FScjNBemp3QkhxYTdyMlpxenpwNWM2bGphaU51WWJ4b0hSaExIM0lCeTd0a0xoempxNkJvM1ZpNXdPbk1jT1gvUjhSZVZ6cHB5cW52K0NGa0lJVWUzbDVoWXdlLzRHWmhkYkhsamNvSDRkZWVMUlVWN056Qk1QbjhSVitJZTYvUWVTLy9aNVhxeWtZMmNBM0pWTGRldUVNKzdtdm1YZWQ5Mndic3ladjRITWMrclBrdGRkMDgyOWErR0ZEQVlkclZvMklPRmdNaDNhTnFaVGgyWjA3dERNWjhCMDdUWGQzTTM2N1hZSEw3LzFNeWVTVXdrT0RxQjkyOGJFcnQvTGw5OHNaUDZpemR4LzV6Q1A2MEh0QS9iK1J6TkpMZ3o2L1B4TTlPclJtaTZkV3RDdFN3c2lhNFd5Y3MxdUVnNmNRSy9YTVdwRTBjK29lWGtGdlByT2IrellkUWlOUnNQWTBYMll1MkFUcVdsWlBQcjBWeno3bjV2bzNiT04xNXc3dEczQzVJOGZaZU9XQkg3NmZTVnIxdTloemZvOU5HOWFsOFREcHpDYmpiejE4dTJFaFhwWHQ4WEZKL0hlUjdNQWRmbWt6V2JuL1k5bUVSWVM2TlU4dmppYjNlRnpGMHVYU3lueG5wSmtaZVc2MzZ2aTdybGpLTGVOSFlEWjdOMDgzcGNEQjVONWU5SU1rayttWWpEb3VhcHJTOVp0aUdmV3ZIWHMzSDJJeHg2NmpuWXhqVXU4WDZmVDh2Z2oxM3NjS3lpd2N2cE1CanYzcUQrYkwxdTVrMm0vcnVCWWNpby9mL01VUVVIK25ENlR3WXR2VEN0Y2xxb2xON2VBNTE3K2dmKzljeStSRVdHK0hpV0U4S0ZhL3I3bFNpMmhja2I4dlRRYXRUL1ZQL0lzNzcrbWFBS0QwZmhYc0hHcjA0SHpZRHk2cHRIWWQyeEdFeHlLSmlDdzdQc0tLWFk3U21hNnozT21nY1BCN0FlS2dtWDJMNkFvSHZkaEsvd1B0c0dvdm5jdUZ6anNQc2NDUUtzRmZkbExDNXlIRDJCZnN3eER2NkVZK2d6R2VTSUp4ODR0dmk4Mm1URGY4UWdZVFNoNXVSVDgrS1U3REFQUU5WYi80dVJNU2dSSDlkNGw2a3FqWkdWVjlSU0VFRUw4Qy9YcjNaNzBqRngyN3puQ3FUTVpGQlJZTVJvTjFBd1BwazNyS0lZUDZlSzEzTzY4M2xmSHNIRHBWbzZkT011ZHR3NzhoMmRlUG1ucDJSeEpPb1BKWktCZTNmSlg4NjlZdll1dnBpNXloMkVBOHhadW9zQmk1Yzd4ZzN5R0VQOTk4bVpDUXdMY096eVdKZmxrS20rK1A1M0V3NmN3R1BTODl2eXR0R3ZUbUszYkUvbDA4bnlTVDZieDhscy8wN2xETTU1NDlIcnExQzdxQVR0dWRGK1NqcVhRbzF0TDJyUnU1UEhNckt3ODkrNlBOMTdYdzEzNWRQUllDcSs5K3h2SFQ1eEZvOUh3NUdNM01IeElGM3AxYjgzL3ZUYU43T3c4WG4zblY0WU43c3pEOXc3M3VZeTJSN2RvZW5TTFpzYmNXQ1pQWFV6aTRWTUFoQVQ1Yy9UNFdScEZSWG8wNXQrMTV3Z3Z2S1lHT2RFdDZ2UEsvNDNubVJlL0kvbGtLdi8zNm8rOCtNd1llbDBkNC9QOWVYZlNqSEs5ajJWeHVSVDJIMVFEMjdBUXo5OExOQnBOdWNJd2k4WEd6OU5YOGNkc2RVZko4UEFnWHYzdmVGcTNhc2ppWmR2NGRQS2ZIRGw2aGllZSs0YXJ1clprL0pqK3hFUVg5WUxMenM3bnhNbFVUcDFPNS9RWnRWZllxZE1abkRxVDRmRTlCdXIzSHFpN2FRWUcrbkVpT1pXblgvaVd6TXhjV3Jhb3ozT1BqK2JabDc3alRFb21FNStad3BzdjMwN3pwcjUzakJSQ2VLcVdnVmhKQVlYNG15bEtpVlZMWG5RNkRGZXI1YjVLYWdxT2hEMFZlNVlsMyt1UWNmQzFHSG9PcU5nNHhSaDZEY0RRcTJMM3U0NGZJZi9UdDcyT2E4TENNZlJTZjlDemIxeU42MFNTeDNucmpCK3h6dmdSQVArSno2TnQyQVRIM2gxWXBrMHU4Vm1ta1dNdzlGRjNLSEtlS0wxSG5uWFJiSFROb3RIV2o4Sjg4eDNrSFVwQXljbjJ1czV2L1AxcTAzK25FOHUwcnp6K3Y2TUpDVU5iVC8wUHN5TitkNm5QRS84OEpkZjc2eW1FRUVMODNTSnFoZkRRdmNNdjZ0N0FRRDgrbi9SUUpjK29jc1d1M3d0QTE4NHRmQVpWcDFNeUFEQVo5VGdjVG1JM3hqTm4va2JpOXg4RElLcGhCQzg4UFlZdDJ3L3kzVS9MV2JaaUp5dFc3NmJQMVcwWTJMOERuVHMwZGZkT0srK1N1K3pzZktiUFdzdnNQemRpczlrSkNERHo0ak5qYWRlbWNlRmNtL1B0RnhQNWJjWWFmcHU1aHUyN0RuSDN3NTl3KzdnQjNISmpiM1E2TGNNR2QvWTV0c1BoNUxWM2Z5TXJLNCthNGNIY05yWS9McGZDdkFVYm1mTDlFdXgyQndhRG5oZWV2c1ZkQ1JiZHNnRmYvdThoWG5oOUdzZU9uMlhKOHUxczNucUF1MjRiekRWRHVuaFVCaDQ5bHNLc2VldFo4dGNPQUpvMnFZUGQ3dVQ0aWJPODljRjB2cDIyakplZUhVdDB5d1lzV2I2ZGo3NllpOFBocEdtVE9yejcycDBFQmZuejdtdDM4UGh6WDVPV25zMHJiLy9DbUp0NmM5ZHRRekFZUEw4K0pwUEI1OWVzb01EbXJrd3NidlBXQXdRRitsR3JaZ2orL2liTVppTlpXWG44TW1PMXU1cnVmQSt2OG5LNVhDeGZ1WXZ2ZmxwR1dycjZzMXJQSHExNStyRWIzTXNWcnhuU2hYWnRHdlBocDdPSjI1dkU1cTBIMkx6MUFDMmExMlA0NEM0TUh0Q1JHWFBYOGVzZnEzMCt3MncyVXE5dU9QWHIxcVJCdlpyVXExdVRlblZyVUw5dVRYYnNQc1FiNzAwbkp5ZWZKbzFyODg0cmR4QVNFc0FIYjk3TlV5OThTMXA2Tm84OS9SVVAzak9jVVNPNm95bGo0Nis4dkFMT1pYbi8zbFdjby9DUDV1bnB1Wnc4NWZ2M2NLMVc0eEhRQ2xGZFZNdEF6SlVtRldKVlFsR3d6dnU5WEpkcWdvTGRnWmpqVUVLNTc2c3VUTmZlREhvRFNrNFcxa1d6M2NkMXphSnhaYWFqcFB2WW9ybTBhbTYvQUF6ZDFlYWx6c01IY0IwOVZQb0VYRTRzdjAzRjc5N0hzY3oreFdjWUJ1QTRjaEJkZEJzc00zN0VlZmlBeHpsOTI0N3UzVEZkcDAraUthdm5tY3VGa3BWWitqV2kwcmdrRUJOQ0NDRXFsY1BoNUk4NWFvdUx2cjNVOEdmM25pTzg4dmF2QkFhWXNkcnNaR1Rrb05mclNFdlBadXhkNzVHWnFWYnJtRXdHeG8zdXk5alJmVEFZOURSdFVvY2UzYUw1NnR0RmJOdVJ5S3JZT0ZiRnhtRXc2QmgvUzM4bWpDdjdqN0FKQjVOWnZId2JLMWJ2ZGk4RmJOV3lBYzgvZlF0MTYzaitYR1kwR3Joai9DQjY5NHpoN1E5bmtIVDBERk4vWE1xcTJEZysrK0JCajkwU2kvdngxeFhzM25NRXdOMzgvN0dudnlLaHNFS3FYdDF3WG5wMkhNMmJlVllVMWFsZGd5Ly85ekFmZnptUDVTdDNrbmt1bC9XYjl6RmtZRWVPSGs5bDI0NUUxcXpiNng0bk1OQ1BXMi91eCtqcmU2TFJ3T0psMi9ueE4vVVA2WkdSb1V6NmJBNkxsbTRGb0ZuVE9yei8rdDBFQmZtN24vWFJ1L2Z4N0V2ZmMvcE1CdE5ueGJKK1V3THZ2bmFIUjhqeTNCT2o2ZHVycmRkcmZPbk5uOWl3YWIvWDhUL21yR05YWE1rdFFabzByazJYVHMxS1BIOGhsNkx3MkROVFNEaWc5cG1yR1I3TUkvZGRTNTllM2t0SzY5VU41Nk4zNzJQdHVyMTgrOU15a2srbWNUQlJYVkk4YkhCbkd0YXZTVmhvSUZFTklvaHFHRUdEZWpWcDJLQVdEZXRIK094SjUzUzYrR1g2S243NmZTVXVsMEpNcXlqZWZ1VjJBZ1BWcXIyR0RTTDQrTjM3ZWU1bDlUMzhiUEtmckZ5OW0wbnYzSXZCVVBLdi9NdFg3dUt6S1grVzYvVy85MUhKRlhwbXM1R0ZNMTh0MXpoQ1hFNnFaeUNXbWxMVlV4QmwwUGdWTlhSVThuSXFmZno4ajE3M1dQcFgyZnp1bm9pbVJrMmY1M1F0V3FOdnIrNm1ZNTN6SzFqVW5Zb3crMkdlOENBYVAzL3M2MWI0Nk8xVmNpSm03RDNRdlJ6VnRtSmh1ZWJvU2psTjNqdlBnOHYzRnVFQTl0VkxjY1J0OTltUFRkKzI2QytKZmc4K1ZlYnpsS3hNOHQ1NHBseHpFNWV1MG5yZENTR0VFQUpRbTgvWHExc1RrOGxJdjhKZ0phcEJCRGs1K2VUa3FGVXl0V3FHY004ZFEyamZ0Z2s1T1FVRUJQZ3hZbWdYYnJteGwxYy9yRVpSa2J6MytsMGNURHpKM0lVYldiZHhQMDZua3lHRE9wVnJMdC8vdkp4dE85Uk5qZXJXQ2VldTJ3YlJ2MCs3VXF0Nm1qU3F3MWNmUGN4MzA1WXhZKzU2dW5WcVhtSVlCakQycHQ3czNYZU1icDFiMEtXVDJpcmpxaTR0T1pCNGtsRWp1blB2SFVPOCttaWRaelliK2UrVE4zTjF0MVlzV2JHZGw1OGJSMXg4RXMrKytMMzdtc2hhb1l5NHBodlhqN2pLWTBubGlHRmRHZGl2UFducFdVejdiWlU3REJzMnVEUC9lV2lrMXc2a2RldUU4K1gvSHVMMTkzNW41KzdEQkFhWWlMakVKdnVOb2lKOEJtSTZuWlllM2FLWitPQW9qK1djWmRGcU5OdytkZ0J2VC9xRG0yL294ZWhSUGN0Y1h0bW5WeHQ2WGQyYXRldjNNbS9oWnA1NjdIb01CajJEQjNSaThJQ3l2MC9PKytpTHVTeGV0ZzJBb1lNNjhjUWpOM2hWME5Xckc4NFhreDdpMVhkK0pXNXZFdEV0RzVRYWhnSFVqZ3pqcXE2K2Q3R3NpTksrQjRXNG5HbVVncnlLZHlHc1lua2Z2NGtpVldLWE5XMVVVL3dmK3orZzlBYnhGV0c2NFZiM2tzbmMvejVZWXM4clhlUG1aZTZZcUFrTUxuVkptdit6YjZLTnFPMjlaTkpvSk9DcDE5Q0UxOEt4WndlV0g3OHNtbCt4SlkrV0g3N0FzWGVuT3RaL1hrVGJvQkdPWFZ1eC9EekYrMkZHSXdFdnZJOG1JQkRYaVNUeVAzbXJ4SG5wV3JYRE5HSjBpZWUxa1hWQW8wSEp5VUxKODk1NHdyRjNCN1lsYzlGRzFNYi9tVGZjRldMbElZSFlQMHluSi9DMS8xWDFMSVFRUW9ncml0VnE1K2l4RkZxMnFPOXgzT1Z5b1NoNDdBcTRKLzRvTFp2WDh3cHZTdUp3T0RtVGtrbjllcjcvcUhxaHpITTVmREZsSVlNSGRLUnI1eFplbXhTVVpkLys0N1JzVWIvTW5RenRkcWRYZUhJaU9kVzlxVUJGdmZUbVQ0U0hCZEg3NmhnNnRtOVc1cnh0Tmp2UHZ6YU53UU02TW5SZzZTR1F5NlV3Yzk0NnVuZHBTY01HNmdZRXlTZlRzRmpzMUtrZDZyT1BXV2tjRGljMm13T2J6WTdWN2dCRklTdzBzTnhmMDVKZXo2WGNmekhPbmN2bHllZS9aZXhOZlJneXNHT3AxN3BjTG1iTVdjLzExM2FYb0VxSU1sVExDakYzUlk2NGJCVnZYSy9rL0RQTndUVkJJWmh1dUJWOXU4N1lsditKYmVrOG45ZnBHamZENzZGbmNCN1loMjNWWXB4SERwYjdHYVpSNDlDRTEwTEp5OFU2NjJmM2NXMWtIWGQvTXNmT3plNHdUSDJnK2tPS3hzLzNoZ0NHN24zZDc1ZnRyOUtyd3pSKy9taHJsOTBrVXhNVWdpYkl1OXhhbTZ6MkpqUDBHVkxZNk45SjNuc3YrYXppODcvL1NiUU5HK002ZFp6OEx6L3cyRFJBL0FQK3hncElJWVFRNHQvS1pESjRoV0dBejBxaHRqR05LalMyWHE4cmR4Z0dFQllheEl2UGphM1FNNHByM2FwaDJSZUJWeGdHWEhRWUJ2REdpeE1xZEwzUmFPRER0KzRwMTdWYXJZWmJidWp0Y2F3aTcrbUY5SG9kZXIwT2YvL0syeGpzbnc3REFFSkRBL24yaTRsbDlnUUQ5WHQ1ekUyOXk3eE9DRkZOQXpFbHQvS1g0SW5LcGExWnRLVzB5MWMvcll2Z1BGd3N1Q3JlT0ZPcnc5Q3pQNmFobzlSZEh3RkRqNzdZTjZ6eTJWdkxOR29jYUhYb1dyWEZyMVZiWE1lVHNLMWVnbVBQRG5mbzQ5aXhDVTFRTUs1aVN3MzFYWHRpdUVyOWo0dDl6VEoxeDhxYUVXaU1Sb3lEcmdXdERpVW5HOHVjWHowZnFGWC9iNlpyMWhKTVpyQmFpczdwZEJqN0RsRmYwdWxrSFBHN1NuOFBEaVZROE8yblhzZTE0YlV3WFR2YXZVdWxmZE5hbjJNcDV6TFFCQVJpNk5LajhJZ0dKVFBOOC8wOGZ5WllEZFJjNldrU1FsY1ZoNzFjTzQ4S0lZUVFRb2dyVzNuQ01DRkV4VlRMUUV4Yy9yUzFhcnMvcnF5ZWI0NjRiVGppdG5rYzA3VnFoM25rR0RTMUl0VURpb0o5MHhxMTBYMkI3eDFUOHI5OEQyUFBBUmo2RFVNVEVJaTJZV1BNdHorRWtuWVc2MThMY0d6ZmlPMnZCVjczNlZ1MGRuOXNISDRqeHVFM2VsMWpuZlVUNUhzdVZkUVlDZ01OblI1OVRBY2NPellWamRtMkU1b1FkWnR1MTZrVDZEdDE5N2pYbFpyaXNZT2xrbjBPWi9ZNXovZWdXVFNtSVNNOWdoTWxLeE45VEFkc1MrZDVWZWlaYmh4ZmRLMVdpeWEwaG5lUE1ZM0dIWWdwR1pVVGFJcUxZSmRBVEFnaGhCQkNDQ0grRGhLSWliK0ZOa0lOeEpTODNMK2x1a2pYdkJXbW9hUFFOaXJhR2NaMVBBbkw3Sjl4SlI4ci9XYWJEZHVxSmRqV3I4TFlheUNHdmtQUUJBU2lxUm1CZWV6ZHVBWU14N1owTG83ZG51R2JZMThjK3ZaZFVQSnlVWEp6MUVwRlJVRlhHSlE1dG0zd1hDcDVucUdvMmFhK1hXZVBRRXdUVU5TY1ZkKzVCL3JPUFR4dXRXOWNnN1ZZSU9ZMTlOWDlNVjAvRnJRNm5QdmowRFZ2QlhvRHhvRWpRSzlIMzZZRGxsK240ank0RHdCdHZZWVlldlR6R0VNYkZvN3pna0JNRXh3S1dyVzgzcFhoZTN0bDhRK1F2d1FLSVlRUVFnZ2h4TjlDQWpGUkprT2Z3WmlHWFYvQm05UVFTT01mUU9EYlgxejBzKzJiWTdITys5Mzl1YTVWVzR3RGhxTnIzTng5VE1uTHhiWjROdmJOc2U0bGozNzNQWUd1WlF3NG5lUSs5NER2d1cxV2JDc1hZVnUvQW1PdlFSajdEd096SDlxSTJwZ25QSWhyNEhHc2krZmczTDhIVUh1RDVlN2M3REdFK1k2SDFUbGtaV0taKzV2UHgyak1admZIK3VnMjRCY0FCWVZWWkhhYno5MEVpL2RnOHpsbVlCQ21VV1BSZDd4S0hXWnpMTlpaUHhINDVtZnE1OXMyb0c4ZWpTWThBci83bmxCN3FpMmJqMm5VV0RWa2NUclZmNHhHdExYcjRUeDh3R044YmQwRzdvOWRzb0dGRUVJSUlZUVFRb2dyakFSaW9rd2F2UjZNRjltSVVxTzUrSHZCdlZ4TTMrVnFqQU91UVJ0UnAraWNwUURiMnVYWTFpNzNya0k3djB6UlppMzdHVllydGhVTHNXOWVpM0hZRFdxZk1JMEdiZDJHK04zekg2L2RKTjFUNjNRVityYWRRRkd3L1BhZDcwbzRqY2FqUWd5OUFjTlZ2YkN2WGdxQWZjczY3RnZXZWR5aWpXcUMvMlBQQTJwZnNRc1p1dmZCTk9JbU5WZ0RueHNJdUZKT2tiZHdGbjRUSGtEWG9qWEdJU1BSMVkvQ3NXc3J1aVl0c0sxY2hLNXBTM1JOV3FCcjFCVDcrcFVlOStzYUZEV1JkWlpTb1NhRUVFSUlJWVFRUWxSSEVvaUpNam1QSDhVZSsxZTVyOWMxYklJMnFna0FqdDNiVUM3b2VWV2haeWNkQWtCak5CV0ZZVllydG5VcnNLMWVXbFJwZFFGTllRaWxsQ2NRSzZUazVtQ2RPUTM3K3BXWVJvNVJseDhDanUwYnZjY1ByNFg1eHRzQXRjRys4OUIrMy9NSUNISXZlMVBTejZJSmo4QjRkWC9zYTVhVnVHdWo0Znl5U1pjVHgrNnRSU2QwZXZ3ZWZNcGRIYWZrWm1PZCtaUHZaWm9BQlhrVWZQTVJwdEczWTdpcU45b0dqWERNK1JYbTY5WFhhUFlyRE1TYWVkMnFxeCtsUGlNdHhhc25taEJDQ0NHRUVFSUlVZDFKSUNiSzVEeTB2OFRBeHhlL2g1NHB2TkdKNVkvdndWcitVS29rOWcycjBFVTFRY25OeHJaeXNjOWxoc1dkWDNLb1hFU1k0enFkVE1HVVNlaGF0MGZYcUtsMzRLUTM0RGZoUVRENzRUcDVIT3ZpMlNYUEl5alkvYkV0OWk5TUk4ZWlxVkVUWGF0Mk9QZnQ5cjdCWU1UUW9Sc0F6Z1A3UEYrbjA0SHIyQkYwalp2ajJMME42K3lmM2VjMXdhRW9lYms0RHlXQXdZaHlMa085UjFHd3p2Z1JKU01WeDRGNGxNeDA3R3VYcThPZE9Jb0IwSVNGbzZrWmdYSithYVJXaDY1SkMvV2FvNGNyOE00SklZUVFRZ2doaEJEVmd3UmlvbEpwZ2tPS2hTbUhLaVVNTzgveTI3ZHFTTld5VGRuekNDeHNWcS9UZSszY1dCN0t1UXljKzNaN2gxWWFEZVp4OTZDdEh3VldDd1hUSnF1OXVBQ01KclJoNFdqQ2F1QThuZ1Q1ZVdoQ3c5eTN1azRsNDB6WWc2NTFlMHhEUnBMdkl4QXpkTzBKL29WTElUZXM5RHB2WFRRYngrRUVkMSt6ODYvUi81Rm4wUVNGWUl0ZGdjMUhRR2Ric2Nqcm1QUGdQclZLVGFQQjBMNHJ0aFVMMWVHYVI0UFpUNzBtS2JIME4wb0lJWVFRUWdnaGhLaUdKQkFUbGNyUW81OTdpV0R4eXFyQWR5ZURYbzlqeHlZc3YwNjk2UEZOMTk3czNzR3lQTFFSdFRIZmVtK0ZuK1BZdGdIbmtZUGV6Nzl4UFByMlhRQndaYVpqR25rTDJyQWFhTVBDM1QyOUFQTGVlZzRsUHc5dGVDMzNNVmQ2S3JhMWYrSFh1dTA2UUZRQUFDQUFTVVJCVkQzYStsSG8yM2U5WUVta0RtTy9vZXExWjg5NGhsN3VRWnhleDQzOWg2RUpqd0JGd1JGZnd2SkpINVRjYkZ3bmo2dHo2VkFVaU9uYmRISS9xOFRsbUVJSUlZUVFRZ2doUkRVbWdaaW9QRVlqeHA0RDFJOGRkdXpiTmxUK00yeldzaHZsYTdYdVp2dzRIVVVWWEdYU2dMR3c5MWhCdnUraFEyc1VmVnk3SHRyYTlUek9LM201S0JtcDdpV0wyc2pDODFZclNsWW16cXhNWE1uSDBOYVB3blRORFRqMjduRFB6OUJySUpvYU5RR3dyMW5xOC9ubU94OUIzNksxNThGaVRmdjlIM3k2eEZmblBKSkl3ZFNQUFk0NWRtL0ZXRDhLYlozNjZCbzN3M242SklhT2hVczJFL2VYdVRSVkNDR0VFRUlJSVlTb2ppUVFFNVhHMkh1UWU3bWZZOWRXS0NGVXVoVDVINzlSNWpXR3ZrTXhYWGN6QUphZnBwUzd5a2tURms3QUMrOEJKUWRpamtNSDBEWnNnaXZsRks3VUZGeXBLU2hwS2JqU1UzR2xwM3FGZGJxR2pRRnduU25hTGRLNmRDNSs5L3dIVGMwSWpNTnV3TFp3SnBxZ0VFeURybFd2UFhzRys5YjF2dWRvTUpTOGEyZFpPM3FlMzNtekdQdTJEUml2dVFHME9vd0RSdUJNT3VoZUxtbmZ1YVhrc1lRUVFnZ2hoQkJDaUdwTUFqRlJLVFNoTlRBT1ZBTWRuRTZzeXhkVTJWejByZHE2UDY1SVUzaE5ZUkFFSlRmanQ2OVpXbUwxbHRkNGdVRm82ellBd0hHa3FCZVhjLzhlbkFmM29XdlJHbU8vb1RnVDltRHNPd1Q4L0FHd0xab0ZMcGZQTVMwemYwSmpVa012WGZQV21FYU5CY0E2ZnpyT2cvSGVOeGlNK04vM0JQZ0g0RW81NVhWYXljbkdzV2NuK3ZaZDBMVnFpNjVSMDhMaldXcW9LWVFRUWdnaGhCQkNYSUcwVlQwQmNXVXdqNzdkdmR6UXZuRU5TdnJaU3hyUGNGVnZ0SVhWVlJXaHJWMFBYZE9XQUxpU2o2SGtacGY3WG8xL1VRK3dpOW1kOGtLNlZ1M2QvZFNjaHhNOHpsbm4vUTRPQjJnMCtOMDlFVjNyOXVwMSsrTktyV2hUTXROeG5UbUZLeU5OcmNnRG5JY1NzSzlkcmg2LzRCOTkyODVxMVo3TGlXM05jcDlqMnBiUFY1dnJRMUVvdDNJeE9PeVg5UHFGRUVJSUlZUVFRb2pMbFFSaTRwSVpCdzVIRjYzdS9LaGtaV0pkT3UrU3h6UjA3NHYveEJmd2Y2YnNKWkxGbVliZjZBNmg3SnZXVnVoZVRXRVlCRlM4ZDVaR2c3WkJJNHo5aDZIdmNqVUFobmFkMVhPV0FweUpub0dZSytVVTFpVnpDeWRkdU15eElCL0xqQi9MOVRqVE5UZTYrNDA1OXNlNVgzTngydnBSYXVVWllGKy9xc1NRMG5YbUZJNDkyOTJmS3puWjJEZXVLZGM4aEJCQ0NDR0VFRUtJNmtpV1RJcExvbS9URWVQUTY5VlBGQVhMNzk5QndhVlhWMm44MVhCS295dC9abXZvM3NkZGFhVmtwbVBmdnJGaXp3d01jbitzNU9XVWViMjJUbjEwemFMUk5ZdEczN1JsVWUrdHpiRzRqaWU1UTBKSC9DNjF1ZjhGbkFmMndvaWIzR0dXSytzY2l0MzdPbCtVL0R5d0ZJRFpEOU4xdDJEczBSZmI2bVhZdDYwSGh3TnRSRzM4N24wY2REcVV0TE5ZbDh3cCtYV0hoYU5yR2wzMHVYOEF1Z2FOY0NZbGxuaVBFRUlJSVlRUVFnaFJuVWtnSmk2YXJrVnJ6TGM5b083cUNOaFdMTVNadUw5U3h0WUVxT0dVcTNDM3hyTG9ZenBndW5HOCszUHIzTi9BYnF2WU00TkMzQi83cWhEVDFJeEUzN3dWdXViUjZKcEdvd2tJOUxyR2RUb1o1OUZER1BzUGRRZGROaC9WVnBwYWtmamQvNlJIWlplMmRsMzhIM21PZ3EvL2g1SjlydFM1MnBiL2lTMzJMNHk5QjJIc014aE56VWhNb3lkZ0hIWTk5azFyTUhUdHFRWjhWZ3NGUDM0SjFoSjI1alNaOGJ2N01jL1hvdE5odnVOaDhqOTdHeVU5dGRSNUNDR0VFRUlJSVlRUTFaRUVZdUtpNkR0Mnd6em1idENyMzBLT2JSdXduVjhDNkZOaGp5cXRydXpCVFNaM3RaV1NtVjdtNVlhZUF6Q05IT01lMjc1bW1WcVZWVUhhaU5xRlUxVlFjcks4enB0SGpVVlhyR0UvcU1HWjgrQStIQWYyNGp5d0Z5VW5HMjNkaHVodnZoMEExNGtrWEVjUGVUNm5RU1A4N3A2SUppZ1lVSnZzYSt2VVF4TmFRdzNGbm5nWnkwK1RjUjQ1V1BxRUxRVkZ3VmpmSVJoN0QwSVRHSVN4Y0xkS0FNdnNYM0NkVHZaOXY4bU0vd05Qb3ExVHYyaXVtUm5vMjNWR0V4aUUvOFBQa2ovNVE1VFVsTkxuSVlRUVFnZ2hoQkJDVkRNU2lJbUswV2d3RGhtSmNmQjE3a09PUFR1dy9GRkc3eXU3RGZRR3RCR1JaVDVDVjcrUisyTlhlbHJKVXdrTHh6UnFMUG8ySFl2bXNtc3IxZ1V6eW55R0YvOEFkQzFpQUZEU3pxb043eTlnMzdRR1hYUWJYTW5IY095UHc1R3dCOWVKbzBVTjZRRTBHc3kzM09FTzU2d1hoSVQ2dHAwd2o3dlh2UUdCTTJFdkJUOThqaVlrRFA4SG4wWlRveWFhb0dEOEhud0syL0lGMkZZc0xISEhTVGRMQVk2NDdlaWF0a1RYcElYSEtmT1lPM0cwYUkxdDFSSmNaMDRXVFRNZ0VMOTdKcUp0MkVSOXpSbHBGSHo3R1lyVmduOTRMYlQxR3FwemV1Uy9hamgzK0VENTNrY2hoQkJDQ0NHRUVLSWFrRUJNbEp1bVpnUit0OTdyRGxGQWJWeHZuZldUWnlqa2d5dmxOTnBHemREV2JZaHh3SEJzRzFhcFBiQThIcUJCVzZjK3B1dkh1UTg1angveG5rZG9EWXk5QjJIbzJSLzBocUs1ckZtRzljOC9mRDVmMzZZalNrRStTbjRlaXFVQWJGWVVod09Od1lpMmJuMjFTWDNoc2tISFB0L1ZaWTU5dThsNzdhbFNkNjQwRGhtSnRuNlVPdmNEOFRnUHhLc25kSHBNMTkyQ29kZUFvdkgyN3NUeTh4UndPbEV5MHNqLzdHMzg3bjRNYllQR29OVmhIRG9LZlp1T1dHYitoT3RFa3MvbjZacTJ4TkI3RVBxWURrVTdXdTdialN2dHJQcis2UFRvTy9kQTM3a0hsdWsvNE5pNkRtMWtYZnp1bWVodXlxOWtwcXVWWUlXdnErQ2JqL0Y3NkJtMGtYWFFCQWJoOThDVDJKYk14Ylo2YWRuaG5CQkNDQ0dFRUVJSVVRMW9sSUs4MHBPTXkxRHVpeE9yZWdyL0xpWXp4b0hETWZZWlhCUkF1WnhZRjgzR3ZucHB1WWJRZDdrYTg5aTdQUTllR0s1b05CNDl0WlMwcytTOS94SzRuR0F3b20vZERuMkhidWhqMm5zc3ZWUnlzckRPK2huSDNwMGxQdC8vbWRmUlJ0WXRlNkw1ZWVSOThMTFBKWk5sMGJmcmdubkNBK3Byc0ZySW0vUXFTa1lhMmtiTk1JKytIVzN0b3VmYlkvL0NPbis2ZDVDb04yQysrWGIwblhzVUhWTVVIRHMyWVpuK1BhQkJGOVVFWGV2MkdOcDNjWWRhb0ZaNVdSZk14QkczRFNpc29Mdm1CdlFkcjBJNWwwSGVCeStqYjljWjh3M2ozVHRiS21rcDVFK2VoSEpCcnpaTlVEQis5eGN0cHdSd25UcEJ3ZmVmbDJzWjYvK3pkOTl4VlpiL0g4ZGY5NWtzUVZRRUZYR2k0dDU3NzFrNXk2eHNXTFp0Ny9HdGJHZjFzN1NsVnBZcnk1MWJjKzg5VWNRdGlJakloak4vZnh3NGV1UWNPQWRRUkQ3UHg2TkhoM091KzdvdWJnNHFiNjdyYzRtaTRmZk81L2J0dzBJSUlZUVFRZ2doaW82c0VCUDU4aHI2QUpybWJlMGZXeE1UeVBqakp5eE9WbSs1WXRxMUJVUDVJSFRkK3Rucmp1VVU0M2ZHSEhXVXpMbS8yOEl3UUZPM0FWNFBQdW5ZeUdEQXVIVWRXYXVYUUVaNm51TmJ6cC9KTnhDelhybE14aDgvRmlnTVE2ZEhQL1FCZTZDWE9YOG0xaXVYMGJUcWFOdENtUlAwWldhUStmZDBUUHQyT3UvSFpDUnoxbFMwSjQvYlZzcHBkYUFvdG5waUdpMitiMytlcTVpLzVWSXN4dlVyTWU3YzdCQXlXaE1UeUp3NUJkVzZGYURWb2V2Y0MxM2ZlK3l2bTA5RTJncnVPN2wzMXBSazByLy9GTzhIeHFLT2FKdzlrQVZyVXQ3Ri9vVVFRZ2doaEJCQ2lKSkFWb2lKL0huNzRQdmlleWhsQXpGdVhFUFd5b1d1VHkzTWo5NExkZVdxNE9VRktEZThhTVdhbm83MXltWG5SZTN2ZlFSTnF3NVlreEl4N3RxQ2NlT2FQTGN2WGs4VlZoTjFqWEFVdFFvVWxjTnFOS3NoeTNZNjVJbklRbTBKVkZVS3hmdnhGekh0MzBuV3d0bTJKelVhdk1lK2pMcEdPT1pqaDhqODUwK3NWMXpYUmJ1ZVVpRVk3NUdQWWpwMkdNUEtSUURvNzduZnR1MHlJdzNUNGYwWWQyekt2L2grRGk5dmZKNStEVldsVUl6clY1QzFkRjcrbjYraW9PM1NCMzJ2UWFSUC9CaExYSXg3WTRraUlTdkVoQkJDQ0NHRUVPTG1rRUJNdUVVVldnMU1SaXdYaXpFUThmWkZIVllEOC9IRCtkWXNLeTVLUUNEVzVLc084MVA4eXFDdUVZN3A0SjRDZEtnNDlsVW1BRlZJWlZ1Uit3S0VkMHBBSUtxZ1lGdjQ1d2x2WDhoSTgzZzhVVGdTaUFraGhCQkNDQ0hFelNGYkpvVmJMT2ZQRlBjVUlDTU44N0ZEeFQyTFBGbVRFbk0vbDVwU3NEQU1jZ1YvMXBRa3pBWFowcGx6ZlZJaVppZHp6SmVFWVVJSUlZUVFRZ2doN2lDdWl6Z0pJWVFRUWdnaGhCQkNDSEVIa2tCTUNDR0VFRUlJSVlRUVFwUXFFb2dKSVlRUVFnZ2hoQkJDaUZKRkFqRWhoQkJDQ0NHRUVFSUlVYXBJSUNhRUVFSUlJWVFRUWdnaFNoVUp4SVFRUWdnaGhCQkNDQ0ZFcVNLQm1CQkNDQ0dFRUVJSUlZUW9WU1FRRTBJSUlZUVFRZ2doaEJDbGlnUmlRZ2doaEJCQ0NDR0VFS0pVa1VCTUNDR0VFRUlJSVlRUVFwUXFFb2dKSVlRUVFnZ2hoQkJDaUZKRkFqRWhoQkJDQ0NHRUVFSUlVYXBJSUNhRUVFSUlJWVFRUWdnaFNoVk5jVTlBM0FZMDJXOERpOFgyWHhGU3lwWURSY0dha1E2WkdVWGF0enYwZDkrSHVsb3R6S2RQa0xWb3ppMGZId0MxQnF4V3NKaHZ6WEFSamNCZ3dITDVFdGFrUk5mdDZqWUVrekhmZHZsU3FXei9BWmhNQmU5SENDR0VFRUlJSVlTNFJTUVFLK1gwQTRlaDdkb1hMR2JTLys5akxCZk9GbW4vWHNNZlFsMjNJZGFrUk5JK2VyVkkrM2FINHVXTktxd0dxcUNLWlAzN041aHZUU2gxUGYxZEk5QjI2QTRXQzJrZnZvSTFOZm1tanVmOTJEZ0FETXNYWUZpOXhIVzdSNTRGalFiRDZpVVlsaThvOEhpcXF0WHhlZlpOVUJRTXF4WmpXTEd3d0gwSklZUVFRZ2doaEJDM2dteVpMTVZVMVd1ajdkSUhBTVBhWlVVZWh0ME9qTHUzMmg1NCs5cFdSQlVubFFxVTRwM0N6V0E1Y3hMamhsVUE2SHIwUnhWYXJaaG5KSVFRUWdnaGhCQkM1RTFXaUpWV2lvTFgwQWRzMnhtVEVqR3MvcmU0WitRMlZlV3E2QWNNZGEreGNpM3o5YnBuSkpZTzNkeTZ6SHoybEt4MDhrRFdpb1ZvbXJkRktlT1AxOUFIU1ovNHNXMmJxQkJDQ0NHRUVFSUljUnVTUUt5VTByYnRqS3BTS0FCWnkrYUR5VmpNTTNLZjR1dFhvTlZlU3JrS3FNdFZjSzl4RWRkU0t5cEttUUJVbGF1NjFWWlZvV0xlOTBteExWZFRsUS9LdTUzWmhQbEVaTjZER2JJd3JGeUlmdWlEcUtwV1I5T2lIYVpkVzl5YXB4QkNDQ0dFRUVJSWNhdEpJRllhcWRUb3V2Y0h3SnFZZ0NsblcyRUpZVDU3a3ZSdlA4cjlna2FMejlPdmdrcU5jZjFLakh1M3UrekRhOGdEcU1KcVlJNDZhcXN0ZGdOcnhxMC9BTUFkNnZBSXZPNGY0MVpiVGN2MmFGcTJ6Nzlkc3pab21yVngrYm8xTFpXMDkxL0l0eC9qamszb2VnMUM4UytMdnVkQTIvdEtWb2tKSVlRUVFnZ2hoTGdOU1NCV0NtbWF0a1FKTEErQVljTXFqMElMVGZPMjZQdmM1WFo3cFV6WjdQOEg0UHZtSjI1Zlp6cDZpS3dGTTUyL21KV0Y1ZndacHk5WnpwNUNWYjAyU2tDZ3l6WmdXejBGWUlvOG1HYzc0UUd6R2VPbU5lajZEMFdwVUJGTncyYVlEdTRwN2xrSklZUVFRZ2doaEJDNVNDQldDbW5iZExZOU1Kc3g3ZG5tMGJXS3R3OUsrWXFlRDZwU2VYU2Q0aC9nK1JpQTZXUVV1dXExVWRlcTQzb3FJWlhCeHhjQWMvU3hBbzF6STNWRVl6QWFNWjg4RGhiM1Q3SlUxMnVFdGwwWE12LzhHWXlHZk51YkR1OGovWXQzOG16ajg5cDRBSXdiVjJQY3VzNTF1NWYvQjJvTnhxM3JNRzVjN2JLZDFleis5bEhqemkzbytnNEdsUXB0bTA0U2lBa2hoQkJDQ0NHRXVDMUpJRmJLS0g3K3FHdmF3aUx6OGNOWTAxSTl1dDV5OFFMRzdSdnpiYWVwVTkrK0NzMkJ3WkRuVmtiN09PZFA1M3BPOGZWRDhmWEw4enJyMVN1MnRtVUNVSWRIWUUxS3pEMjNKcTJ5NTVJRlJnT3FpaUd1K3pOYnNDWmN5bmUrK29IRFVBVlh4bnJsTW1tZnZKRnZld0IxL1NaNFAvb2NBTG91dlRHc1hwTC9SVm1aV0M1ZGRLdC9hMXBxM20ydGJyYnpnRFVsQ2ZQSlk2aHJSNkN1MHdDOHZDSHo5dHgrS29RUVFnZ2hoQkNpOUpKQXJKUlIxMnRvTDZadU9uclE0K3ZOMGNmeVhWV2wrSlZCbTFPVHltcTFqd2VBVG9keDIzb3M1M0lIWHZuUmR1cUpydWRBdDl0N2ozMDU3d1k2UFQ2dk9xbEZkaDEzNm1jcDVTcWdDcTRNZ1BsTXROdnpNeC9aanlYbUhLcktWZEYxN1lOeDZ6cVBBOHJia2Vub0lkUzFJMENsUWxPbkFhWUR1NHA3U2tJSUlZUVFRZ2doaEFNSnhFb1pkWTF3KzJQenFhaWJNb2F1V3ovUTZiQ21KbU81ZEJGMXpUcFlrNVBBWkVRcFZ3RmQ1OTVrenZqWjQzNHQ4WEdZangyNkNUTjJ6ZXJHNmladDAxYjJ4NlpEK3p6cVAydlpQTHdmR3dkZTN1aDZEQ0JyMFJ5UDUzaWpuSHRreVdkbG0vbjRZVkNyc2NUSEZYcE1oMzVQSHJjL1Z0ZW9MWUdZRUVJSUlZUVFRb2piamdSaXBZeTZTcGp0Z2RtRUpTNjJ5UHRYL1B6UnR1OEtnR0hkQ2pUaEViWVhyQllNbTlhZ3YrdGVORTFhb2xxOTJPUHhUYnUzM3BZblltcWF0clk5TUJreEhUM2cwYlhtb3djeG56cUJ1a1p0dE8yN1lsaS8wdWsyVDA5ay9QS3RlKzJtZlZlb2NWeXh4SjRIaXdWVUtsU2gxVy9LR0VJSUlZUVFRZ2doUkdGSUlGYks1Snl1YUUxTzhxajR1N3QwUGZxRFZvYzFMUlhqbG5YWEFqSEF1SDBEK3A0RHdjY1hYYjhoWlA0MnFaQ0Q2ZXluV0JZWm93RnI4bFczbTZ0Q3E2R3FYQld3RmJ6SGtPWHhrSVlWQy9GKzhtWFFhTkgxSEVqV1AzL2syVjZwRUl6dlMrOTVQSTRuTW43OUhuUFUwWUpkYkRKaVRVOUY4Zk8zdjkrRUVFSUlJWVFRUW9qYmlRUmlwWW5leTFia0hMQm1wQmQ1OTZwS29XZzdkQVBBdUdGbDduQW9LNHVzdGN2UUR4eUdwbUV6MUhVYkZtb0xwS1plSTd3ZWVxb3dVODdGZk9vRUdaTStjN3U5dG0xbisyUGpqazBGRy9QRVVjd25qNk91V1FkdDY0NFkxdnhyUHh6QUdVV2xnRTVmb0xIY1puSC9aRWxuck9scEtINytLSDVsUUswR2M5R0hyMElJSVlRUVFnZ2hSRUZKSUZhS0tObGhHTnlFUUV4UjhCbytHbFJxck1sWE1XeGM0N1NaY2RNYWRCMjZvUVNXeDJ2b0E2Ujk5UjRZRElVZTNuTDZCTmFzekFKZnJ3NnJBZDYrbmwyazA5a1BEN0JldllMNStKRUNqMjlZdVFqdkoxOEJ0UnBkendGay9lMTZsWmdsSlFYRDBuOWN2cTRLcm95bVJUdkF0czNVRWhmajFoelV0ZXFpcnRzUUFLdlI2TUhzblVoUHMvMWZVVkM4dk8rSXd3S0VFRUlJSVlRUVF0dzVKQkFyVGJUYWE0OExFUjQ1byt0ek42cXdHcmF1RjgxeHZYWFFaQ1JyNFd5OEhuNEdwVndGdkFhUEluUE9yNFVlUDNQZURDd3g1d3A4dmZkVHI2S3VWZGVqYTdSTlc5dFczUUhHWFZ0c0oyb1drUGxFNUxWVllxMDZZRmkxeEhVdHNZdzBER3VYdWV4TDA3RFp0VURzNEI1TWgvYTZOUWVkV21NUHhEQVZMaEN6Wmw3My90Sm9YVGNVUWdnaGhCQkNDQ0dLZ1FSaXBjbjEyK0RVUmZlbFY5ZU9RTmRqQUdBckVtL2F0elBQOXFaRGV6RWQybXNMYmxwMVFITWlzdERGOHZYOWhtRE5TQ3Z3OWFyZ1NoNWZvKzNVMC9iQWFpM3dkc25yR2RZdXc3dG1IVkJyMEhYclM5YUNXWVh1MHlQWEJhWldZeUZYN1dtdWUzL0pka2toaEJCQ0NDR0VFTGNaQ2NSS2srdFdoU2xlWGtYU3BWSWhHTy9SVDRLaVlFMUxKZk12OTFaN1pjMzlIWFcxV2lobC9QRWEvaERwbHk5aE9STmQ0SG1vSXhvVitOcUNqZGNZVmFWUXdCYndXYTljTG5TZjVzaURXR0xQMjJxeHRlMXNxeVdXa2x6b2Z0MmxYTCtTcTVEYldCWDl0ZmVYMVZDMHF4R0ZFRUlJSVlRUVFvakNra0NzRkxHbXBZTEpCQm9OaW4vaFQyZFVmUDN3R2ZPOHJmYVcxVXJtN0tsdUJ6ald0RlF5WjAvRmU4d0xvTkhpL2VoenBILzNLZGJMY1FXYVMrYU1YN0RFWHl6UXRRQmV3eDVDRlZyTjdmYjZIdjN0anczL3VkNis2Q25EMm1WNGpYcmNkdUprMXo1a0xaNWJaSDNuNi9vUXE1QmJhcFd5Z2JZSG1SbEZVaU91MUZLVTRwNkJFRUlJSVlRUVF0eVJTbVlncHRhQTJWVGNzeWlSTEZjdW82b1lnaElRV0xqNzZPMkQ5OWlYVVNvRUE3YWk4T2FqQnozcXduenNNSVpsODlEMUgyb0wxNTU2aGZUSlgyQk5pUGQ0T3BhNG1FTFZFUE1rQUZMWHJJT3FlbTBBekNlUFl6bDdxc0RqM3NpMGJ3Zldmb05SeWxWQTI3WUxXU3NYRjNtOU4xZVU2MCt1ZEZVRHpoMDZIWXFmUHdDV0s1NS9MY1YxOUVXemtsTUlJWVFRUWdnaGhLT1NHWWhwdFJLSUZaQWw1aHlxaWlHZ1VxRUtxWXpsd2xuUE8vSDJ4ZWVKRjFCVnJncUFhZjh1REtzV0YyZytoclhMVUZXc2hLWmxlNVNBUUh5ZWVwWDBueVpnamZkc3Baais3dnNLZFhLbUtxU0syMjExdlFmWkh4ditXMTdnTVoyeVdqRnNXSVgrbnBHZzkwTGJ1aVBHamF1TGRnd1g3TnRvVFNiSGVuTWVVbFVLdGE5c0t0RDdTd2doaEJCQ0NDR0V1TWxLWkNDbWFEUVUvRHkvMHMxOEpocE4wMVlBcUt2VjhqaXdVTW9FNEQzMkpYdUFaRDU1bk15WlV3bzFwOHkvZnNQYnJ3enFlbzFReXBiRDU5azN5WmcyRWN1WmsyNzM0ZWtKa1FXbHJ0Y1FkZTBJQUN6bnoyQStlcURJeHpEdTNJUyszMkRRZTZIcjJBUGpwaldGT3NIU1hmWnR0SVZaSFFhb3MxZlBBWmc5K0JvS1Iwclpjc1U5QlNHRUVFSUlJWVM0WTVYSVFBeWRycmhuVUdLWmp4MnlQMWFIUjJEYzhwL2IxNm9xaHVBOTVnV1VjaFVBMitxZmpHbmZvUTZyZ2E1N1ArZlhWTEhWNVZKOC9mQis3SG1uYlV6SGo1RHgrdzk0anhtSHVsWmQyL2JKSjE4aDg2L2ZNZTNkN25JK3BtT0hTUC9pbmJ3bjdlV0R6L052QVdEY3VCcmoxblY1TnJmbVZlOUtyVVkvYUlUOXc2eWwvK1E5ZGtGbFpXSGN1Umx0eHg0bzVZUFFOR2lLNmREZW16TldOc1d2akQza3RCU3lrTDhtdkw3OXNlblk0VUwxVlpvcFpRS0tld3BDQ0NHRXVBa3lNckxRNjNXb1ZIZGVyVkNMeFVwV2xnRzFXb1ZPcDgyemJVeHNBb3FpRUZ3eDhMYStGNGVQbnFGY1lCa3FoZHlhWDFiZXFudG9OSnJaZCtBa1RScFZ6M2VjUTBmT1VDN1FqOHFWeW5zMFJsNk9ScDVEbzFWVHEwWUlLcFdxeVBvRmlJcU9JYnhXWmJmYkp5V2xrWGcxbGVyVmd0MXFmeUVtZ1dkZitZRSszVnZ3NUJqblB3ZmZTcGZpazlpK014SVVoVjdkbXVMbEpYbUp1MHBrSUtiNCttRzlrbERjMHlpUkxKY3VZcmtZZ3lxa01wcTZEVUduZDJ0RmtMcFdYYndmZmdhOGZXejl4SjRuL2FjSmtKbUJFbEFXZFVUanZEdlFhRjIyc2FhbFlqUWF5Smp5ZjNnLzhpenFPdlZCcThOcjFPTVlRcXBnV0RiUGVaOVpXVmd1NVYxSVgvSDFjeGdudi9aNTBiWnNqeXJZOWdlcitlaEJ6TWVQRkxpdi9CZzJyVUhib1Rzb0N1cUl4a1VmaU9sMEtEbzlpcTh0Q05QMTZBZHFOVkRJYlk3ZVBxakQ2OW42T1g4R2E2SjhueGFVS2lDd3VLY2doQkJDaUp0ZzhwU2wvTGZoQUs4K1A0UXVuVzdlU2VrR2d4R3p1ZUJsTUhMbzlWcVhnVVZxYWdhK3ZsNG8yZVV5SW8rZDQ3bFhmNlJaazFwODlmRmo5bmJuTDhSVHVWSUZoOURtKzUrWHNIM25NUjRlMVpNSFIzWXY5RHpUMGpMSnlqSVcrSG9mSDMydUlNRm9ORFAraTluRVgwN21qWmVIMGJOcnM4Sk9NNWZpdW9jN2R4L24zZkYvNE9XbFk4YVVWeWhiMXM5bFc5czlTT0tGWis1aFVML1dIbjZHem4zNjlWOWNpRWxnOVAwOWVPaitIa1hTSjhEaXBkdjV2eDhXMGFkbmMxNStickJiWWR2M1B5OWgzY1lEOU8vVGl1ZkdEa0tqVWVmWjNtdzJrNXljVGtaVzRYYldGSVdFaEJSZWZtc0tNYkVKK1B2NzBMWmxYUW5FUEZBaUF6R1ZueitGLzZPOTlETHUzSXgrMEhEUTZkQTBib0ZwMTVaOHIxRlZxQWhlM2dCWVlzNlM4ZFBYa0o0R2dEVWxHWFBVVWVmWFZhNXFDNlZNSnN5bm9weTJNVis4a0QweEF4blRKdUwxd0ZnMERXMS8yVmdUTGpuMkYxb05WSG4vQVhVOXhkdjcydU9BUUZSaE5kMitObWQ4YTFxcWJYcmJOMkpKdUl5dVN5OHk1OC8wcUI5UFdTOWZ3clI3SytiVDBSaTNieWl5ZnIzdUg0T21lZHM4QnJaaTNMYSt3UDFybTdhMkhkWUFHSGRzS25BL0FsUkJGWXQ3Q2tJSUlVU3hTVXhNNFpNSmMwbTRrc0sweWVPS2V6cEZhdGVlNDJSbUdtZ1E0ZnFFODUrbUxlUE11VXN1WDIvVHNpNTNEOGpqMzNUQXUrUC9aTmNlNS8vKzlzUjdiNHlrUzhmY3dkMmhJMmY0NExPWkRPcmJPczlBSS9iaUZaNSs2VWZDUWl2dytZY1A0K3RyKy9kNTVQSHpBRFJwVktQUWN3VDRZZXBTbHEzY1ZlRHJ4ejdhbHhGRE9qczh0MlRaZGk3RkoxRXhLSUNPYlJzQXNIM25NU1pQV2VwUjM5WENndmp3N1FkeVBWK2M5M0ROK3YwQU5HMWNNODh3TFBMWU9lSXZKNkVvQ3UxYlIzZzhqak1IRHAvaVFveHRkVnVmWGkyS3BNOGNYbDYyMVc3TFYrMG1PU1dkOTE0ZmlWYnJPdmJZc2VzNGE3UHZoVWFqempjTWMyWHJqa2pHZnpIYjZXdXpwcjNLN3YzUmZQVi9MaFo2WkFzbzQ4UE1YMTl6ZTh6azVEUmVmWGNhTWJFSmVIbnBTRTVPNS9uWGZ1VEw4WThTV2lYSW8vbVhWaVV5RU1zNXdVNFVqSEg3QnZTOUJvS1hON3JPdmR3S3hJemJONEpHaTdaNVc5Si8rUVl5TSt5dm1hT1BrUkY5ek9sMTNvKy9nTHB1UTZ4cEtXVDhOQ0gveVpsTVpQNCsyVlpVM21MSkZhcDRQLzZpdzZvdlQyamJkVUhicm90SDEyVE9uSUpwenpiN3grWVRSOGs0NFR6OGM4WGg5RVpQeHA0OXJVRFg1Y1c0Wjd2TFFNeWFra3pXNGptWVR4NHZjUC9hVGoxdGZhV2xZblRqZlNWY1U1V1h2OFNFRUVLVVBtYXpoY1ZMdC9QcmpOV2twbVpRTGN5OUxVeTN1OHhNQTFhcmxWT240N2dVbjBTVFJqWHg5ZFdUa1dGYllhSlNxZERycjIxYk8zVGtERWNpWGEvYUQ2cVFmMm1Gd0xKK0JBZVZMZEI4TDExT3dwcFBEZHZ5NWNxUWtXSGc5NWxycUZPN0NtMWIxOHZWeG1Bdzh2NG5NMGhMeTZCNnRXQjdrQk1UbTBCU1VobzZuWmFJdWxYekhDZnFSQXpqdjV5VFo1dHFZVUZFMUExekdqS21wbVZ3NXF3dFhNd3JoS3h3d3oxTlQ4OWl4bHhidVpYbm43ekx2dW9tTFNPVDh4YzhPMGxkcDNNZXN0eXFlM2lqNU9SME5tK3o3WFlaTXFoZG5tM1hiem9JUVBNbXRTaGZ2b3hiL2VlOHIxMVp1bnduQUMyYTFjYmZ6enZmOXM1b3RScW40Vld2N3MxQlVmajg2Ny9ac3Uwb2IzOHduUS9mZWNEcHFxbTB0QXkrL240K0FJMGIxT0RwTVFNOG5rY09zOWxDWnFhQjhOcVY3ZCtmMGRHeHhNVmZ4V3ExaFYwM2ZwME9IRHFGVnF1eFArL3I2LzRKODdFWHIvRE9SMzl3NW13Y05hcUg4T1g0Ui9ocDZqSlcvYmVQNTEvN21VL2ZIMDNkT3FFRi9ueEtpNUlaaUFVVTdBOTJrUzB6QThPbU5laDZEa1JWdVNycStrMHdIOW1mNzJYR3pXdHROYmdLY1FLaFc2eFdzdWJQdEo5VWVEM0xwVmdVYjEvMysxSXBxQ3BXc25XYm1vdzFOZFd6cVJUaTVFb0FwWHdRNnRyWC9tS3ptb3IzZEZUenNVTzJ1bkVXSzFaREZtU2tZVWxPd2hJWFk5c3FXWWppL1pyR0xXMG5tQUxHRGFzS1haeS90Rk5WOGV3Zk5rSUlJVVJKbHBxYXdlcDErL2pybjQzRXhWOHQ3dWtVdWJIakpqbUVLUHNQbm1UZzhBL3NIOWVyVzVWSkU1NnlmMnpKL3ZmMkorK1BKclJLQmZ2emE5ZnY1N2NaN3AxQS9zWkx3ejJhbzhWaVlkMm1nOHo1WndOeDhWZng5dFp6ejRBMnRHaGEyMm43U2lIbEdQZlVJRDc3K204K21UQ1hYNzUvTGxlYmJ5Y3ZKUHBrTEJGMXF6THVxYnZzejIvYmFmdGxlb3VtdGZKY3ZRT1FtV1hJTjREUzZkUjgrUFlEakJ6V09kZHI4eFp0WWRMUFM2Z1dGc3pFTDhmbUMwUzZ6QUFBSUFCSlJFRlUyYy8xWnN6NWo4VEVWTHAwYUVTN050ZFdSblh0MkppT2JXMDFjL3NOZVIrQVpmTStjTnJINTkvOHc3cU5CMXpXczdwVjl4QnNYOStjTGFYTDErekdhRFJSTlRTSSt2WENIQUlwUlZIczRaSFpiR0hWZi9zQWFOYTBOaGZqRWwzMjcrT3R4OS9mVmw3bit2ZDJYbmJ0aVhLNzdZMmVHenVJZTF5RWViMjZOY09RWmVMcjcrZXplOThKNXM3ZjVIUkw2Y1FmbGhCL09ZbWdDZ0c4OStaOXFOV0ZyMlUyOU80TzlPcG0yKzMwMWNSNTlsV0x6WnZXcHZrTjMwdDMzL2NSSWNGbEhiYkd1bVBYbmlnKyttSTJxYWtaMUtzVHlxZi9HNDIvdnkrdnZ6UWNYejl2Rml6ZXlyalhmK0x4MFgwWWNuY0grM1pja1Z1SkRNUnlBZzVSY0lhMVM5RzI2b0FTRUloK3dERFNqeDV3THd5NTJXSFk5WnpNSjJQUzV4NTFvZmo2NGZ2QnR3QVlONjNGc0hwSmtVek5GVTJyRHVnNmRFZng5a0VwNDIrcjBaYk5tcG9DaFF6WUNzMXFKV3ZlaktMdlY2MUdQMkNJYllncmx6R3NYMW4wWTVRbUdpMnFvSkRpbm9VUVFnaHhTNnhadDQ4di8rOGZqRVl6QUdYTCtxSFhhWW03NVBxSDc1S3FjVVBIclcxbWs1bkRUbGFDWldUYWdvc3FsY3RUcGZLMVF1WmxBeno0eGJDYk1qTU5MRisxbTdrTE5uRXhMaEZ2YnowamgzVm14SkJPK1B2blBWNnY3czNac3orYXNLckJCSlVQSU9IeXRjT1pyRllyL242K1ZBb3B4L2gzSDNRSWJUWnV0aDI4VkQyc0lpZWlZMTMyWHk3UWp3WVIxVmd5OTMzN2M5OU1Xc2lhZGZ0NC9KRyszTjIvRFVDZWRhS09ScDREb0trSDJ3clBYN2pNUDRzMlU2YU1EODg5T1JDdzFTajc3cWZGRE9yZmhnYjF3dXdyNkJSRmNWcVUva0pNQWhzMkgwU2xVdkhBdmQxY2puVXI3bUc1Y21YWXRmY0ViNzcvbThOcjU4N0g1d3FrL1AxOW1EL1RkbkRaMXUxSFNieHFXMUF3NWJmbFRQbHR1Y3R4aHR6Vm5tZWVzTjJyd0R5MllDWWxwMk94V05EcnRmaDRGMnduRGVDdzRzdHN0bUF3T05hUDY5NmxNWmNUa29pN2RKVWhkN1hQdFFwdDI2NWpyRjYzRjQxR3pWdXZqTUJMcjh2Vnh0VXF0SUw2OE5OWlJFYWRaK2EwVndGYlNPbEpXR1V5bVprMWR6M1RaNjNCWXJIU3VXTkRYbjloR0hHWHJ1THY3NHVpS0R3M2RoQ1ZLZ2J5ODIvTG1UeGxLVHYyUlBIYXVHRnVyKzRyYlVwbUlDYTFkUXJQWUNCcndTeThSaitOS3JnUzJrNDliYXQ2UktGWXpwK3gxVG03a2RXS1ljV0NXeitoVzBUWHRTOUtlZHYzWmViOEdXQXFlRUZUQWFwSzdwK0tJNFFRUXBSMENWZVNNUnJOcUZRS3ZibzE0L0dIKy9EeFYzL2RrWUhZTjU4OTd2QnhVbElhUTBaOW5LdGRjckt0VnE5L0dSK1B4N2dRWXp2VXFGSklJQ3FWaWwxN29talJySGF1SDd3dEZndC96RnJMZ24rM2taeWNuaXNJUzAvUHNyZUx2V2o3V3VTRWM1bVpCaEt1cEFEd3dMMjJsVGV4RjY4UW41QUVnQ0hMU0V6c0ZRYjFiMDJ2N2sxSlM4L0NhRFFURkJUQTVZUmtEaDQ1RGNDc3Z6Y3c2Mi9YOVhJZkd0bWQwYU42NG4xZGNLSlcyejRQclZybDhMd3JSNDdaQWtkMzYyeFpMRlo3UVB2YUM0TUlETFFGQ2RQK1hNV3F0WHM1ZGVZaVAzenpER0NiaDZzODQ4ODVhN0ZZclBUdDFkenA2WXkzK2g3bVVCUUZINS9jOXkxbnk5LzEvbDY0R2JDRjFONHVDclVuWGswbE05T0FWbnN0T1ByN3o3ZWN0ajE1S3BheDR5WUI4T1g0Ui9QY3d1cUp0UnYyODltRXVTNWZYN0Ztajh2WFRDWXpMNzd4aTlQWHhvenV3OGpodHBJNyt3NUVNLzRMMjlaZHM4VVdocTVjczVmTlcyMWJUNTk0SlAvVEppL0dKenJjSjdQWmd0ck5FellQSGo3Tk41TVdjdVpzSEdxMWlyR1A5bUg0NEU1TW5iNlMyWDl2NEtOM0g2UmQ5cGJiWVlNN0VoRVJ4b2Vmem1UWG5pZ2VHanVCNFlNN01tSndKNmRmKzlLc1pBWmk1U3VDVGdjR1EvNk5oVXVtZzNzdzdkeUVwbFZIOVAwR1l6cThQMWNSZStFWlMreDV6TkhIVU1yNFkwMUp4cHFjaE9WU0xLWkRlN0hFbmkvdTZkMFVxdUJLNkhvUEFzQzRiVDNtb3dlTGVVWWxuN3BxMFJTWEZVSUlJVXFDQ3VVRHVIZG9Kd2IxYTBPbGtITEZQWjJieW1xMThzT1VaUUE4L1hoL3AyMFNFMU5JdkpxS241KzNmUXVhWFhiNjRxcStsOWxzNGFFbmJIVjc1MDUvazlYcjl2TFR0T1cwYlYyUDExOFk1dEJmVnBhUjZiUFdvaWhLcmhWaE9WdXlIbm1nSjUzYk43VDN1WExoZU5ScUZRY09uODYxMnVoNmh5UFAycS9KRVY2N01qOSsreXdMRm0vQmFyVlN2Vm93RGVzN0JpSVhZaExZdXorYXNtWDk2Tml1UG5YQ1BhdUI5TktiVTBoSmRkeVJrYlBOYjlvZnEvbHp6bjlPci92NHZkRlVETExWZlpvemJ5T0hqcHloUzhkR2RPL1NCSURqVVJkWTlPODJ0Rm8xYjd3NEhKVktoZEZvSzRWaXNWakp6RFE0ckZpS3ZYaUYxZi90ejNOMVdISGR3N0NxRlowZVZIRWlPcGF4NDc2emYzem95QmtPSGo2TlJxUG1oMitlc2QrZkc3Mzk0WFMyN1loRXE4azdXckJhclh3emFTRVdpNFZlM1pvV1dSZ0d0bUw0N3B5c2FEQVlzVmlzcU5VcXQ3YVphclRYd2lwZkgyL3FoRmNCNEdMY1ZaS1QweWdiNEVPTjZyWmRIVG5udmkxZnRZZERSODRBMlArZjQrclZOQ3FVdjFZUDNXQXdvZFBtWGwxNHZVdnhTVXlmdGNhKzliSmFXREJ2dkRqTVBwZnExU3BpdFZyNStNczVmUC9WazFTdlpxdTcyS0JlR0w5ODl4d1RmMWpNZnhzUDhNZXN0U3hldG9ON2gzYWlUL2ZtQk55RTFhWWxVWWtNeEZDcFVGY093M3o2UkhIUHBNVExuUE1iekhIOUIzRmhXVk9Tc1NZbVlFMU91bWxqNURsK1ZpWlpDMjJuZlpoUFI5K1NNVE4rK1BLV2pPT0s2ZEJlVWw4WmM4dkdzOFRGa3ZyNms3ZHN2TkpBRTU2N29Lb1FRZ2h4cCtyZXBZazllTGpUS1lyQzJmTng3TjRielpDNzJqbGRkVFByNzQwQU5HNVlQZGRyT1Z2UkRodzZUZXpGSzVRdlZ3YUx4ZXJ5ZEx3NjRhR1VMZXZIdGgyUlBQSDhkN3o3eGtnYTFBdHphS1BYYXhuemNGLzd4d3VXYkdYU3owdXdXS3lzMzNqSW9YNVdqdUNnQUFiMmErM3dYRWFHZ2JYcjkyTzFXcWxRM2o5WGdmamdvTEprWkdTeGFKbXRvUHFndnExejFZRDZaK0ZtOXU2UEpxSnVWVjU4NXA1YzQrYm4xSm1MSkNjN0wxR1NWeDJ5bkhEcndLRlRUSnUrQWtWUnFGV3pFbk1YYkNRcjA4VGFEUWV3V0t3OE5ycVhQUUF4bTYrVmt0bSs4eGhkT2wwN2lYUEdYK3V3V0N6MDY5M1NaY2g3dTk3REhEbTE2dnIwYk80eURBTXdtMjFibmZQYldyaHd5VGFPUko1RnI5Znl3SDNkQzFSSVg2L1hvVkxsWHBMWHJWTmp1blZxbk8vMUw3ODFsWDBIb2hrNXJBdVBQTmpMbzdIRGExZm1rL2RIQS9ETnBBV2NPUnRINjVaMTdmZDRVL1pLc1gwSG90bDN3UG5QblVuSmFkU3VaU3YvWkRBWXNWcXQ2UFRPSTVtWTJBUm16VjNQeXJWN01abk1hTFZxN2h2V2hWRWp1anFFZVQyN051UFE0VE1zWHJhRGR6NzZnOGxmUDIwUHZ2MzlmWG5uOWZ2bzE3c0YzMDVlUkV4c0FqOU5YY2JVMzFmU3JrMEVRKzlxVDZNR3VmK2NLVTFLWmlBR3FHdlVsa0NzQkxnWkp5VjZ4R1RDdU5HOXdxTkMzQmJVR3RSaE5ZdDdGa0lJSVlTNFNZWU02c0RPM1ZITS9uczlqenpnK0VQNVB3czI4YzlDMnlucjl3M0xmVHA2dzRnd2ZIMjlPSGMrbmdmR2ZHVi8vdHZQbjNENmcyM1RSalg1OFp0bitOOW5NNGs4ZG80WFh2dVpNYVA3TUdKSXgxeHRMUllMazM3K2x3Vkx0Z0xRbzJ0VFhoMDNsSlNVM0FGVHRiQmdoN0RsWWx3aTczNzBoMzNsV3RYUUlFS3JsS2RQOStZT2RjaW16MXBMV3BydHRQcjR5N2wvWVI0ZmI2dWZWU2s0TU5kcm52amx1K2ZjV20xNC8yTmZPZ1pvaW0zRkY4QzA2WTQxY1J2V3I4YUl3WjNzSDErL3ZYRGQ1b01PZ2RqR0xiYjZYZ2NQbithWmwzK3dQOSsyWlYxN2NmZmIrUjV1Mm5xRXZmdWowZW0wOXUyY3Jsak10dmxxZGE2amhhZ1RNZnc0YlNsZ1c1azRldXpYQlpxWHEvZTV4d3BaWTM3ZmdWTXVYM3Y1K1NGMHkzNHZUUHh4RVN2WDdBVnNuM2RtcG9HQTdLOWxhbW9tQUg3WnA0WTY5SC93SksrK1BkWCtYbXpYSm9Lbkh1dnZVRS93ZWs4L1BvQ0RSODV3TVM2UnFPZ0x0R2dXN3ZCNmkyYmhUSjMwUEF1V2JHWE92RTFjdlpyS3hzMkg3RFg0U3JPU0c0alZESWYvWEJmMUUwS0lra2dkVmgzMDdoKzVMSVFRUW9pU3BWV0xjRUtDQTFtLytUQVAzdGZEL3Z5VTMxY3dhKzU2d0ZhUDZNYVZYR0NyNWZUcC8wYno2NStyT1hjK0hvUFJCQ2pVcXVINjBMR2dvQUMrL2V4eHZ2ajJIOWF1MzgvUHZ5NmpkczBRNnQvUS84UWZGN040NlhZQVJvL3F5VU5PVHVWejVzRGhVL3p2azVra0phWFJxM3N6VnEzZHk2RWpwOW03UDVxLzUyL21uZGZ1bzFHRDZzVEVKakR6cjNYMjZ5NWV5bjJhNktYc0UwWkRLcFoxYTJ4WDlIcWRRMzJ4bzVIbk1Kbk4xS3NUbXVkV3VZWVIxWGp2OVpFRWxQVWxNTUNYNUpRTVhuMW5LaHFOaGpkZUd1NndPaWt6NjFyTjNPMDdqNUdSa1dVZk15ZlVPbi9oc2tQL1lhRVZjT1oydTRjNm5ZWnFZUlhwMHFFaEZZTUNNSm5NTGxlQW1iSlh5bWxkbk5DWW1wckJCNS9OeEdnMG85VnFxRjdOODNyZ3AwN0hZVEtaUGI0dUYzY09rY3ZINWN2SkRxc05MeWNrTzJ5RDFHclY5dmVCV24zdG5sM05yZ3VZY3pCR3p0YmVNbVZ5QjJLTkc5U2dUbmdvS2tWaHpPamVOR21VOXkvTGRUb3Q3NzArRW9CcVljN3ZyMDZuWmNTUXp0elZ2eTJMbG0wbjhVb0t6WnJVeXZmenZkT1YzRUNzUmpqbzlaRGwrVkpMSVlTNFhXbnFOY3Eva1JCQ0NDRUtMUGJpRlE0Y09uM1R4L0gxMGRPeGZZTmN6eXVLd3VzdkRxTmFWY2NmWFB2MGFNNlM1VHQ1OUlHZTNEV2dyY3QrRzBSVTQ2dVBIL05vTGxxdGhyZGZ2WmZReXVYSk1oaHAwU3c4MTVhMWU0ZDBZdGVlS0o1OHRKL1RlZDhvTTlQQTd6Tlc4L2ZDTFNnS3ZQM2F2WVFFQmJKcTdWNGExcTlPazRZMStHM0dhbDU2Y3dwUFB0cVg1TlFNakVZVDRiVXFFeFVkdzhuVEYzUDFlZUpVREFCVlE0djJFTFczUHZ5ZDVPUjBaa3g5bFpBOFZrNnBWQ3I3U2krejJjTHpyLzZJMFdqbXhXY0g1MXB4bHA2ZWFYK2NsV1ZrNWRxOTNKMzlkZnY5cHhleFh0dFJ5Zmd2NTdELzRFbENLanFPZmJ2ZXc5WXQ2dENpYVcxU1V0SVovL2xzekZZTDc3MCswdW1KaURsQmxiT2cwV0F3OHM1SGZ4Qjc4UW9BbFN1VjU4ZHZuL1Y0UHZjLzhnVng4Ym5EUDAvbHhHRXFEMDUydk5HVzdVZFFxUlFzRml0cjF1MW55L2FqZkQvaHFYeXZTN3FhSFlobGIyZU16ejVOdEVJNS8xeHRWU3FGTHo1OEdOL3JWbzk5L09VYzFtMDhVS0E1Qi9qNzJnODY4UExTT2F4MExPMUtiQ0FHb0FsdmdPbVE2eE1qaEJDaXBORTBhVkhjVXhCQ0NDSGNjdUprTFBNV2JXYkVrTTVVZDdFcTRYWjA2T2dadnZqMjc1cytUbWlWSUJvM3JNN2h5SE5rWnRyQ3A2MDdJdTJ2SHpsMnppRlVxUm9heExSSjQvRDIxcmxWWDBsUkZMY0tpVjh2NTdUQm5KcFoxeXRmcmd5Ly8vUVNhaGNyZmE2M2RVY2szLzJ3aUxqNHF3UUUrUEwycXlObzBUU2NJMGZQMnRzOE9MSTdOYXFIOE1sWGM1ZzhaU25QalIxRXcvclZlT3VWRVl4NWRpSm56MTBpSlNXZE10a25hYWFsWmRoUHlLeFh4N05pK2pmRHRPa3JpVHgrbm02ZEd0T25SL05jcjE5TnNnVWNvVldDaUwyWXdJSWwyK3lCV0dEWk12WjJ5Y2xwSE1vK0ViSkgxNmIyNTIvM2U2aFdxMGhLVG1mTGpxTmtaUm1aVVgwZEQ5eVgrNENBbkJwaU53Wmlack9GRHorYnhjSEROejk4ZGxkT2VLZHk4MlJIWnpadlAwcmQ4RkNPSGp0SGVNM0tIRHR4bm5jK21NNTl3em9EWURTYTdkKy9PZmNHcnEwUW16RjNQZk9YYkxOdnVmMW4wUmFXcjk1dGIvZkROMDlUcG95UFF4Z0d0cFZsd1JVOTJ3YWJtcGJwZE11enVLWmtCMkwxRzBrZ0pvUzRZNmlyMTBieHkvMWJJaUdFRU9KMmMrSmtMQys5OFF1S0FzTkwyR29EZDAra0t5eHZMeTBuejhUeHpvZlQ3YzlkLzlpWkI1K1k0RkNiS2k5YXJacmw4ei95YUU3eDhVbjhPRzBaaVZkVEdmL3VnL2JuVTFNemVQcWx5YlJxWG9mSEgrNlQ3LzNadmpPU3VQaXJ0R3NUd2N2UDNVTmcyVElZalNhME9nM0JRV1VwRjJnTGhEcTJxOCtFajhjd2Q4RW1CdlpyelYwRDJxQlNxYWhkb3pJSERwL2kwSkV6OXFMOWh5UFBBYmFBS2RmcG1yZllwcTFIbVAzUEJpcUZsT1BGWjUwWHBrKzhtZ3BBOWJBZ3FvY0ZzV25yRVhic09rN3JsblVjMnYyN2NqZG1zNFVHRWRVSXJYSnR5MlJ4M2NNTE1aY1pQZmFiWE04N0MwbXJoVlhrMmJHRG1EQnhIci9OV0UyZDhDcTBidUg0K1pseUFqSGR0ZTJCUnFPWlR5Zjh4ZFlka2FoVUNuY1BiTWY4UmJhVE1RdFNUTitLNjYyT2crOGY3L0lnQlZkK203SGFmbWlBTzViTit3Q2RUa3RpWWdwNzlrVXpjbGhuamg0N1IxaFlFSDE3dGVEYnlRczVjVElXZ0FrVDV6Rmg0cnhjZlpoTlprS3JCTmsvenNqK1B2ZngxamxzclhTMkNnL2dtU2NHOHN3VEE5MmVzOVZxNWFrWEpwR1NrazdmbnJrRFhXRlRzZ094T2hHZzBZTEptSDlqSVlTNHpXbGJ0c3Uva1JCQ0NGSE1FcE5TZWV0L3Y5R2lXUzNlZlgxa29WWmJGQWQzVDZRckNyRVhyekJxUkZjV0w5OUJjbkk2bzBaMGRYZzl5MkRpN3dXYjdCOVhEaWxIWEh3U2FXa1pCSmIxY3hwTVdjeVc3TzFqN20vN01ock4vTDF3TTMvT1hrdG1wZ0Z2YnoxbnpsNnl2NzUxWnlReHNWZFlzR1FyMjNjZDQ3VVhodEs0WVEyWC9UMDFaZ0NORzlXZ2UrZHJwNE8rOU9ZVTBqT3krTjlibzZnVFhzWCtmRVM5cXJ6M3hraUg2NXMxcmNXQnc2ZFl2L25hS1paYnR0bE82V3ZVb0pyYm41ZW4zTmtwZC9Ed2FUNmQ4QmNBL1h1MzVMOE5CN2dVZjVWTDhWZUppMCtpVzZkRzNEV2dMWEhaOWJ2S2wvT25RN3NJTm0wOXdwVHBLMmpaUE54ZWE4eG9OTE5nOFJZQWh0N1YzbUdjNHJxSEpwTTV6eE0zYjlTL2QwdjI3RDNCZnhzUDhNbFhmL0h6eE9jY1RwMDBHck1ETVkwdFdzakl5T0s5ajJld1o1L3RBTHdYbngxTTVVcmxtTDlvQzJmUFhXTGc4QS9jSHZ0MnMzcjlQcXhXS3kyYmh6TWp1NVpibjU3TmFkeXdPdEduTGdJYmFkRzB0ajM0M0hmd3BQMzdyRjJiQ0ljVFd4OTkrbHZPbmIvTTFFbmpia3BBdjJydFBxS2lZL0QzOTJYazhOd0hkQWliRWgySTRlV0R0bGxyakRzM0YvZE1oQkNpY0hRNk5QVnZ6VC9PaFJCQ2lNS1lPSGtoQ2dydnZ6bXF1S2R5MjZzVVVvNUhIK3JOK3MySFNVNU81OUdIZWp1OG5wU1U1aENJL2ZMOTg2eFlzNGN2dnZtYlh0MmJNZmJSZnJuNlhMcHlGeE1tenFOSkk5ZUJWUTZyMWNxNlRRZVpObjBWTWJHMnJYVGRPalhtcVRFRDhQRzU5a040cjI3TkNLb1F3R2NUNWhKNzhRb3Z2VG1GZTRkMDRwRUhlem50VjZWUzBhNVZQZnRxbisyN2puRWs4aXpCUVdVSkNRNTB1Z3JvK2lMM2JWclU0ZmNacTlteS9TaEdvd20xV3MzbTdVY0I2TnkrWWI2Zmw2Y3lNMjBMS0x6ZENCNldyZHhsWDZVMzlZYVRKbjE5dlJneXlQWUx6TFBuYkVGSFdHZ1FMWnFHVXllOENzZWpMckQ2djMzMDd0RU1nQVgvYnVGeVFqS1ZRc3JScVlOalhiYml1b2RoVlNzeStldmNOYTlPbm9uaitWZCtkSHJOaTgvZXpZRWpwMGhJU0dIOEY3UDU5dlBIN1VGNFRpQ215OTR5T1dQT2YvWXc3SmtuQnRLL2QwdjJIVHdKZ0Y2dnBXNjQ1MXM1ang0N2F4L25Sdk5udnVOV0g2dlc3dUd6cjIxYnBUVWFOYi85K0tKYko1SG1zRnF0L0x0OEZ3MGl3dXlGOFhOVUNpbVhIWWhCcng3TjZOWE45dlZmdi9FZ1I0K2RSNi9YT3JTUGowL2l6TmxMaE5lcVhPZ3dMT3BFRE9kakx6dUUvT25wV1V5ZHZnS0EwU083NTlwK0thNHAyWUVZb0czWFJRSXhJVVNKcDJuUUZIVDYvQnNLSVlRUXhTanVVaUliTmgvbTVlY0hGL2RVU3FUVTFBeSsrbTQrOWVxRWN0L1F6azdidEcxWkY1Vkt4WDhiRGpCbWRCK0htbDRtazVrNS8yd0E0SjZCZWE4c1AzamtOTFBtcmljcTJsWmtQYXhxUmNZOWZSZE5zMCtzdXpGd2FkcW9Kcjk4OXh4ZmZUZWZUVnNPTS91ZkRlemVkNElueC9UUDFmY1BVLzVsNGIvYmNqMGZGMytWd2ZlUGR6cWZlVFBlSmlBN1NLaGJKNVRRS2hVNGYrRXl5MWZ0eHIrTUQxZXVwT0R2NzBQenBrVjc4cDNSYU1aZ3NBVmlmbjc1YjhWczJUeWM2Tk94aEZXcFNOV3FRVlFOclVDbDRISlVEZ25FMy85YUVITHNoTzIrMXF3UkFzREQ5L2ZrclE5KzU4ZHBTMm5ackRhS0FuL090cTBpZXZUQlhybFdVaGJYUFZRVXhTRll5NkhYYXAyMHR2SDE5ZWI1SisvbS9ZLy81UERSTTh5ZHY1bDdoOXEyU3VmY1c1M09GaTBNSDl5SjVXdjI4TmlEdmVuWHU2VkRQeUhCNWZqbXM4ZGRqdU5LVVJUVlg3cGlkL1k4dFJnTVJuNzVkUVh2dlRreW42dXUyYjd6R09mT3gzT1hCOXNXNjRSWHNSL1NjTDNWNi9ZQmtKS2F3Yllka2JSdFhjL3RQcThYSDUvRUMyLzhURmFXa2N3TWcvMSsvL0w3Q2k0bkpGTzdWaVh1R3RDbVFIMlhGaVUrRUZOVkRFRmRPd0x6aWFQRlBSVWhoQ2d3WGZ1dStUY1NRZ2doaXRtQ0pkdnc4ZEhaVjBBSTl4Z05SbFFxQlY5ZkwwNUV4N0QvNENudWNYR1NaRUNBTDUzYU5XRDk1b09zM2JEZjRWN1BXN1NaOHhjdVU2OU9LRzFiMWMxelRJUFJSRlIwRERxZGxsRWp1bkx2ME01b3RlbzhyeWxUeG9jUDNockZuSDgyTXVYMzVVUkZ4eEFiZXlWWHUxbzFLdEcrclczNzE3R284eVFrcEZBMTFCWWVYYzlxc2JKMVJ5U0tvcURST0k3ZHIzZExmdmwxT2JQLzJVQ1pNcllWTE4wNk5jN1Z6aDBYNHhKZG5oNlpzNUlyTU5EUHZwVXhMOTI3TktGN2x5WjV0cmtVbjhUWmM1ZlFhTlQyRlU5dFd0V2xaZk53ZHUySjRyTnY1dUxscFNNMU5ZTzZkVUxwMWpuM0xvRGI3UjdtcDJPNytuUnMzd0JEbHBFK1BhNjlKdzA1SzhSMHRrQXRJTUNYYVpQR09ZU0h4VzNiamtnT0hENEZ3QWR2amVLOWovL00vdjZxNzdCbE5TODc5MFNoVnF2bzBhVUpTZGtGOHZQeXphUUZMRnU1aThsZlAwUHRXcFhzejFzc0Z2NWRzUk93dlc5UG5ZbkxNeEJMU0VpaGZQbHJoelRzMkhXY3l3bEpORzlhbTVEZ1FCNStvQWMvVGxuR1Z4UG5ZVFpiNk4rbkZWcU5CaDhmUFM4K2ZZODlpRjI5Ymk5bnpzYnoyQTJyVkV1N0VoK0lBZWk2OUNSREFqRWhSQW1saVdpRXFsTHhuNllraEJCQzVNVnF0Yko4MVM3NjkyNmQ2MFE1a2JlTUxBTTZuUlpGVVJqVXJ3MC8vN3FNcFN0MzBjTkY4REo4Y0VmV2J6N0lsTjlXMEtGTmZYeDg5RVNmakdYYUg3WkM0RStOR2VDeStIYU9GazFxODlSai9lblFycjdUcldGWldiYVZQZGNYOU01eDc5Qk8xQTJ2VE5USkdOcTB6QjI4RGVqYmlnRjlXeEY3OFFxUFBmTi9lSG5wK1B6RGgzT2RnamQvMFJhMjdvaWtSNWVtK1BwNk9idzJzRThyWnY2MW5vdHhpVnlNUzBTalVYUHZNT2VyNXB3NWV1dzgzMDVhd081OTBjVEVKckJxa2ZOVlZUbW5IRGFzWDkzdHZsMkppVTJnY3FYeWJObWVVNnVydXNOMnVCZWV2cHN4ejA1azkxN2Jsa0cxV3NVcnp3MTIrclc2SGU2aHA5NTRjUmhlWGpxSHp5ZG5lNmxlZCswK3VBckR6R1lMVjY2a2VEeXUyV0x4K0pvY1Y2K204czJrQlFDMGJ4dEI2NVoxdUhkSUovNmM4eDlmZjdlQXNDb1ZIUUlyVjFvMkR5YzVKWjJBQUYrM0FyR21qV3V5Wk5rT0pudy9qMGtUbnJhSHNhdi8yMC9zeFN0b05HcjdxWmV1bkRwOWtjZWYrNDRXeldyejJRY1BveWdLZjgzZnlONzkwYnozeGtoQ2dnTVpmazhuakFZelU2ZXY1SnRKQzFDcFZUejllSDhlZmJDbmZUdG1mSHdTWC8zZmZJeEdFNVdDQStuZnAxVys4eTh0N29pL3lkUTF3bEZYcjQzNTlJbmlub29RUW5oR1VkRDFHbFRjc3hCQ0NDSHlkVFR5SE1rcEdYUnpzZ1dvdUJpTlpuYnNPa2FsU29IVXJKNy9EN1hGd1dLeGtKYVdhUTh6K3Zac3pxOS9ybVRlb2kxMDYrejhYa2JVcTByM3prMVl1MkUvWDM4M243R1A5dVBkai83QWFEUXhZbkJIR3RaM3IvRDhzTUVkN1krUFIxMUFwOU5ReHM4SHRkcjJnelZBOEhVRjBxL1h0SEV0bWphdTVUTEFzRnF0ZkRWeFBsbFpScnAwYkVTRjhvNzl4RjFLWk5xZnExQ3BWSXdlMVQzWDlYNSszZ3k3dXoyL3oxd0RRTjllTFFnT0t1dDBySmpZQkE0ZlBjT0J3MmZZc1RzS2dQODJIckMvcnRWcVhKNDB1R0x0SGdCQ2dweXZJTXRMWFB4VjloMDR5ZDc5MGV3N2NKTDR5MGtzbi84UlMxZnVBcUJMUjhldlg2V1FjdHd6b0MyenM3ZTF0bTVSaDVvMVhMOHZiK1U5TEFvM2JyVzBXcTMyTFpNMzFzbHk1dnlGZUlZLzlPbE5tWnN6R1JsWnZQL0pEQzRuSk9Qam8rZlo3TzJPRDl6WG5XMjdJamtSSGNzYi8vdVZMejU2Sk44L1AxbzJxMDNsRVBmZlE1V0N5NkhScURrZWRZSEZ5N1p6OTRDMnBLVmxNbVg2Y2dCR0RPbkV6T3pDL0RuT1g0aDNPSWx5dytaRFdLMVdWSXFTWndCKy80aXVKQ2RuTUhmQlJyNytiajZCWmYxbzE3b2VxYWtabkQ1N2lZYjFxekh1cWJ2NGF1STh2cDI4a0NxVnk5TWtlK3QwYVhkSEJHSUErbjUzay83ajEyQjFmU1NyRUVMY2JyUXQyNk9xR0ZMYzB4QkNDQ0h5dFhuYkVYeDk5TlN0Yy91c2F2NWt3aHcyYkRxRVNxWHc3ZWRQMENEaTVwMVFXRkN4RnhNeG15MVVLT2NQMkxhVVBmRklQMnJYcW9SS2NYMUM1OU5QOU9mQTRWUDh0L0VBTy9ZY0p5MHRrNmFOYXZMb1EzMEtOSTlKdnl6aDBKRXp1Wjd2M3JWcGdmb3pHRXpVcmxtSm84Zk9zbjdUUVNLUG5XUG9QUjBZMEtjVjZlbFp2UHJPTk5MVHN4anpjRjhxVnlxZjYvcXNMQ05iZDBiYVB6NTIvRHlabVlaY1JjWm4vTFdPYVRjVXQxZXBWTlNyRTByekpyVm8ycmdtRFNMQzBPbTBlT3QxR0x4TTl0VTR5MWJ1NG5qVUJRRG1MdGpJNlhNWGVlcXgvbFFMQ3diSTFmN3ExVlIyN3p0aEM4RU9uQ1QyNHJYdG9sNWVPbHEzck1QMm5aRkVuNHpGeTB1WEt4emV1eithZVl1MzJqL2V1aU9TbjZZdDQ0bEgram9OTkc3VlBieFpNaklNOXNkZTN2bVA2ZTJ0cDNGRHoxZnE3ZDEvMGg2OHVldnExVlRlRy84bmh5UFBBdkRXeXlQc3ErKzBXalVmdnZNZ3o3dzRtY1RFVk1hOTlqTnZ2M0p2bmxzWHRWcU4vWDNqak1sa0FzQm9NUEh6cjh1WU8zOFRGb3N0bTVqMnh5cTZkV3JFajlPV2taQ1FRdThleldqYXVFYXVRT3k1VjMraWNjTWFmUENXN2NDUzlac1BBZERWalZOeHh6N1dsNFFyeVZ5K2treVQ3Qk5pVDUySjQ0WFhmNlp4Z3hwODgvbmpISTQ4eTdLVnUvamdzMW44K08yekRxZUZsbFozVENDbXFsTE5WbUIveTdyOEd3c2h4TzFBcjBmWGMwQnh6MElJSVlSd3k2NTlVYlJwV1MvZnJYcTMwdEhJY3dCWUxGYU9SVjI0TFFPeFUyZmlBS2dhZW0zbHg1QzcyZ08yVXlaZENTeGJocnNHdEdYYTlKV2twV1dpMDJsNS9hWGgrZFlCYzZWdWVGVmk0NjVnTmx1eFdxMEVWZkNuYThmR2pMaHVGWmtuOUhvdFQ0M3B6MzFET3pIbm4wMHNXcmFOeWIvOHkvUlpheW5qNTAzc3hTdjA2dDZNa1U2MjhKbk5GajcrYWc3SG95NmdVcWxRRklpS2ptSDhGN041LzgxUkRwOWo0d2EyQUtWYVdFVmFOSzFOaTZhMWFkeXdCajQrdVF2RHovejFOZnZqbmJ1aitIYnlRZ0E2dEt2UGthTm4yYms3aXQxN0p6S2dUeXNlSHRYVG9UM0E3bjBuK09TcnYrd2ZWNjhXVE92bTRiUnVXWmVHOWF1aktQRGtDNU1BNk51ekJYNSsxMDd2VzcveElKOTk4emNHZzVFNjRWVUlDUTVrdzZaRC9EVnZJMmZQeC9QbVM4TWQydC9LZTNnOXE5WHE5QVRMTEtObmdSUGdzSFVIK0Izc0FBQWdBRWxFUVZUUVc1OS9JRll4cUN5ZnZEL2E0M0U4TGFwLzROQXBQdjV5RHBjVGtsRVVoVmZIRGFWZG13aUhOc0ZCWmZseS9LTzgrczQwRXErbTh2YUgweG5VdncyUGorNWRvRk1aTDJUWDJwdjQ0MktNUmhOK2Z0Nk1lL291L2w2d0daUEp6Qit6LzJQRjZqM1VyQkhDdUtmdTVuQms3bkRhWURDUm1KZ0tRUFRKV002Y3ZZUk9wNlZqdS9yNWpxOG9DcSs5T0F5THhXSmZyUmVUUFNkZlg5djN5dk5QRHVMNGlRdEVuNHpsL1UvKzVQOCtmOEplKzYyMHVtTUNNUUI5OTM2WUR1N0ZtcEpVM0ZNUlFvaDg2YnIwUnZIMUsrNXBDQ0dFRVBuS3lEQVFmZklpQS92ZVhpZVdQVFN5T3o5T1cwYVZ5dVZkYmo4c2JqdDJId09nVmszM3QzUW1KS1F3NmVjbHJOOTgwUDZjd1dEa3VWZCtZT3lqL2VqYXFiRmJCZUt2OS9Uai9YbjY4ZHduUmhaV1lHQVpuaHpUajJHRE8vREsyMU01ZHo2ZTFOUU1BRFFhTmJFWHJ6alVNRE1hell6L1loYWJ0eDVCVVJUZWZIazRhV21aZkR0NUlWdDNSUEwyaDcvei9oc2o3YUZFL1hwaHpQbnREU3BVOEhkclBsYXJsVG56TmpKdCtrck1aZ3Z0V3RmamYyL2VUM3A2RmxQL1dNWGlwZHRadkd3SGF6Y2M0TEdIZWpPb1h4djd2ZXpjb1NHYnR4MmxlWk5hdEdsWmw2QWJWdEJNbjdtR1U2Y3Y0dVdsWTlRSTI0RklGb3VGNmJQVzhzZXN0WUR0Ni96NUI0L2c1K2ZGVjE3eldMRjZEOXQyUlBMWU0vL0h5ODhQb1hXTE9yZjhIbDd2N0xsTERCeitnVnYzTWo4NW9ZNWFyY29WOWhVbFEvYnFxL3pDK01TcktVejVmU1hMVjlsT2xQVDIxdlBHaThQbzJMNkIwL1kxcW9md2YxK001ZDN4ZjNMbWJCeUxsMjVuL2FhRGpCcmVsUUY5V3prOWpkTVprOG5Ndjh0MkFHQTBtbWphcUNadnZEU2NvS0FBR2plb3dkSElzM3o0K1N6S2x5L0QrUGNlY3JxQ0x5TWppOHhNQTJYTDJ1cXZ6VnU4QmJBZFpuQjk3VGh0OW9FSm1WbTVBMHhiQ0hvdENEMTYzUFlMZzNwMXF3SzJndy9lZmUwK25ueGhFc2VqTGpCOTFsckdqQzdZaXRNN3hSMFZpT0hsamRmUUI4ajRmYkpzblJSQzNOWlVGVVBrWkVraGhCQWx4dUdqWjdCYXJVVFVxWHBMeHZ2cTQ4ZmNhdGUvVDZ2YnVrQzAwV2hteTNiYjRWL3RXdWN1VHArekpTK25JUG1GbUFRV0w5M0J2eXQza0o2ZWhhSW9qTHEzSzkwN04rR1RDWE00RVIzTHgxL080YmNacStuYnN3VmRPelZ5dXBVT1lNeHpFMUVWd1dvK1N6NC9WeGtNUnRhczI4L3Nmelp5L2tJOEdvMmFWaTNxc0dQWE1aYXQzTVdLMWJ2cDM2Y1ZMejV6RDRsWFUzai80NWtjUG1vTFVsNTVmb2o5Uk1kTGw1T1krZGM2ZHU4OXdaTXZUT2JkMSs2alRuZ1YxR3FWMjJIWXJqMVJUUDFqcFgyYlpQdTJFYnp6Nm4yb1ZMYkFadHhUZDlHM1IzTyttYnlBcUJNeFRQeGhFYXYvMjhkTHo5NURqZW9oYUxVYTNudGpwTk8rZCt3NnpoK3piYUhYNlB1N1U2NWNHUzdFSlBERnQzL2J0NkkyYjFxYi83MTV2ejNBZU8yRllZUldyc0MwUDFaeE9TR1pOOS8valk3dEd6RDJFY2N0a0RmN0hsNVBVUlNucSt2TVpvdTlRUDcxWWk5ZTRVSk1Ba0VWQWdnczYyc1BjNDVFbnVXWFgxY0FFRjZyc3NjQnJUTzJPbkJXZkgyOVVhdFZXQ3dXMW04K1pGODFWYjVjR2FmWHhjY25NWGZCWnBZczMyNC9MS0plblZEZWZIbTRRMDB1WjZwVUxzL2tyNS9pKzUrWHNHemxMcEtUMC9saDZsSituN1dHM3QyYjA3VlRJeHJXcjVabkdLZlJxR25SUEp5bEszWXllbFJQSHJpM20vMSs3RDBRelpmZi9rTkljRG0rK09nUmU0MDNuZGIyUFo5NDFmYTU3VHRvT3dXelJyVmdrcFBUV0xOdVB3Q0QrclYyR0NzNCt6VFZ0ZXYzMDcxelk1Y0huSncrRThmYTliWSsycmE4dGhXMGFtZ1F6ejR4a0cyN2pqbGRlVmphM0ZtQkdLQ3VYUmRkdDc0WTFpNHI3cWtJSVlSemFqVmU5ejBDbXRLOVJGa0lJVVRKY2ZEd2FYUTZMVFZyU04xTFR5eGZ2WnZFeEZSQ3F3VFppM2EvL3Q2dm5ENFRoMDZuSmY2eWJSdFk3WnFWZVArVEdXemFjdGgrYlVUZHFqei81RjMyUUdQU2hLZFpzSGdyZjh6NWp3c3hDVXlkdnBLcDAxY1NYREdRU1JPZUpERFFNU3pJYXp0bVlhV2xaYkQvNEdrMmJ6L0NwcTFIN0t1Wm1qV3B4Yk5QREtSNnRXRGJISDlmeWZyTkI2bFZQWVM5KzZQNTdPdTVYRTVJUnFWU2VQNnB1K25icTRXOXo4Y2U2bzFHcldMNnJMWEV4Q2J3ek11VGVYQmtEeDRhbWJ1WXZPTmNNbG03NFFCTFYrNjBCMkY2dlphSFIvVmcrT0JPdVlLTXVuVkNtVFRoYWY2Y3ZaWS81NnpqU09SWnhvNzdubGZIRGFGWDkrWk94MGhPVG1QOGw3T3hXS3cwYWxDZFlmZDBZdm1xM1h3N2VTRkdvMjMxMG9naG5SZ3p1ZzlxdFdOZHVQdEhkS1Z1blNwOCt0VmNFcSttc24zbk1lNFowSllBZjU5aXVZZGhWU3N5YmZLNFhKL2ppZWhZeG83N0x0Zno4UWxKdlA3ZXIzbCtEVVlNNlpUbjYrNWFzbndIVTdQcnhlVUVTamwxdUtxRkJlYzZnZlA4aGN2OE1IVXBPM1lkczdmejkvZmhvZnU2Yy9mQWRtNkhkRjVlT2w1NWZnZzl1elpoOHBTbFJKK01KVDA5aXdWTHRySnk3UjYrKy9KSnFsZHpYVDhNWU54VGQ5R21aVjM3OWthejJjS3ZmNjVpMXR6MU5JaW94Z2R2M2Uvd1BWcWxVbmxVS29YNWk3ZHc4TWhwenAyL0RFRHpKclU0ZVNZT3ZWNUwxU29WYUp4ZER5eEhyMjVOV2J4ME83djJSREZrMU1lVUM4d2RGcHZOWnVJdUpXS3hXR25SckhhdVV6VDc5VzVKdjk0dDNibzNkN283TGhBRDBIWHJpL2xVRk9aVGN1cWtFT0wybys5N0Q2cUt0K2RKV0VJSUlZUXprVkhucVZrOXVFaFdnWlFtRlNzRW9OR29lV2hrTi90elZTcVZaOWNlMjBtSldxMkd0cTNyTVdwRVYvdEpnUTBpcWpGeWVCZmEzVkRnVzZOUk0yeHdSd2IyYTgyS05YdFl0bklYVWRFeHRHdFR6LzZEdGxxdFlzbmM5NHYwYzdpYWxNWURZNzV5ZU83Ti8wMjNyMUJTcVZTMGJ4dkI4TUVkYWR6ZzJnL3ZWU3FYNTcwM1IzTHlWRmQ4Zkx4NDVLbHZNUmlNbEN0WGhuZGZ1eS9YRC9vQW8wZjFKTFJLQmI3K2ZnR1ptUWJDM2RobWV2TDBSU2Irc0JDTHhZcEtwYUpYdDZZOCttRHZQRmVWcWRVcVJvL3FTWnVXZGZuMDY3a2twNlRUckhGdGwrMzkvWDE1K2RuQlRKbStrdmZmR0lsS3BkQ3lXVGdCL2o3bzlWcGVlUHB1bWpkMWZYMkxwdUZNblRTT2lUOHVwblA3QmpSclVvdm5YLzNwdHJtSGVhbGV0YUxMMXlvR0JURDYvcDY1VHRzc3FGclhuY2g1TGVEeUphSnVLRStQNlovcno1K1E0RUJTVWpLd1dLejQrL3R3ejRDMkRMdW5vOE1XUTA4MGJWeUxuLzd2V2Radk9zamMrWnVJUG5XUjhlOCttRzhZQnJidnordHJmUjA5ZG81VmEvZnk0TWp1UERTeU95cVZZMUJhcmx3WkhuMndON1ArM3NEeHFBdG90V3J1R2RUT2Z2cmpuTjllNTVLVHVta05JcXJ4L2h2M00yUHVmNXc3ZjVuekYrSnp0VkVVaGZMbHl0QytiWDNHUE5UYjA5dFFxaWpXakxRN2NtK2hOVFdGOUI4bllMMTZKZi9HUWdoeGkyZ2F0OEJyaE9mRlJJVVFRb2ppTkdMMHA3UnVVWmRYbmg5UzNGTXBjUTRlUHAxcnk1WFZhc1Zrc3FEUnFPelBYMDVJSmkwdEk4K1Q3RzRVRjM4VmZ6OXZ0MnNkRlpVZHU0OHo1KzhOdEc4YlFaZU9qYWhRUHY4dGpadTJIbUhCa3EyOC9jcUlYS3ZaYm5UK3dtVTJiam5NeU9GZDNKclAzL00za1o2UnhZQStyU2xmUHUrK2I1U1phZURjK2N1RTE2NmNiMXVqMGVTd1JTMzI0aFVxbFBkM3VXMHRMN2Y2SHFhblp4RVRld1c5WHVOd3dJTTdyRllyQm9NSmc4Rklsc0dFMFdqQ3kwdExZRm5QN3JVN3pHWUxpbUlMZGR3NXdDTXhNWVd0T3lMcDBiV3B2Wmg4VVVtOG1sS296OUVXMHNvdkVXNW5kMndnQm1CTmlDZDkydmRZa3hLTGV5cENDSUdxWWlWOG5ud1pkTGZtS0d3aGhCQ2lLS1NtWlhMM3ZSL3l6Qk1EN2FjakNpR0VFQ1dkS3Y4bUpaZFNQZ2lmeDhlaFZQQXNBUmRDaUtLbWxBbkErK0duSkF3VFFnaFI0cHc0R1FOQXplcnVyMXdTUWdnaGJuZDNkQ0FHb0pRdGg4L2pMNkNxVXEyNHB5S0VLS1VVLzdKNFAvb2Npbi9aNHA2S0VFSUk0Ykd6Wnk4QlVMdFdsWHhhQ2lHRUVDWEhIUitJQVNpK1pmQjU3RmswOVJzWDkxU0VFS1dNVXE0Q1BtTmZSQlhrdWlDcEVFSUljVHVMaVUzRTM5OEh2d0lXcWhaQ0NDRnVSNlVpRUFOQXA4ZnIvakhvQnd3RnRicTRaeU9FS0FWVVZXdmc4K1RMS0FHQitUY1dRZ2doYmxNWExsNm1Va2k1NHA2R0VFSUlVYVE4UHc2amhOTzI2NEs2V2sweVprL0RlaVdodUtjamhMaERhVnUwUXo5NFpIRlBRd2doaENpMEN6RlhxRmxONm9jSklZUzRzNVNlRldMWFVWV3VpdTh6YjZKdDBhNjRweUtFdU5Ob3RIZ05HU1ZobUJCQ2lEdEdUT3hsS2xlU0ZXSkNDQ0h1TEtWdWhaaWRYb2QrOEVpMExkcVF1V2d1bG9zWGludEdRb2dTVGhVVWpOZTlvMUdGaEJiM1ZJUVFRb2dpY1NVeEJhUFJUSWhzbVJSQ0NIR0hLYjJCV0RaVldFMThubmtONCs0dFpLMVlEQm5weFQwbElVUkpvOWVqN3prUWJadU9vSklhaFVJSUllNGNsK0tUQUFncUgxRE1NeEZDQ0NHS1Zxa1B4QUJRRkxRdE82QnQzQkpUNUdHTWU3ZGpqanBhM0xNU1F0enV2SHpRdGV1TXRtMW5GRisvNHA2TkVFSUlVZVF1WGJvS1FNVWdDY1NFRUVMY1dTUVF1NTVPajZaeGN6U05tMk9KaThHd2JnV21nM3VMZTFaQ2lOdU1FbGdlWFlkdWFKdTNoZjluNzc3anFpN2ZQNDYvemprYzloNkNDcUlDN29GN2E2N1VURlBMckxSdGFtcmxhSm1WbFdYalZ6YS9OaXdyeXpSdHFBM052WEdqcUFncXVFRDJoc1BaNS9mSHdhUElVQlE5aXRmejhlZ1I1M00rNTNOZjU0REFlWFBmMSszb2FPOXloQkJDaU9zbVBjTWFpQVVGeW83SlFnZ2hhaFlKeENxZ0RLeUQ4NmpINFo1UkdBN3V3M0J3TCtZekorMWRsaERDWGh3ZGNXalVISFdiRHFnYXQ3QjNOVUlJSWNRTmtabFZnSnViTTA1T2FudVhJb1FRUWxRckNjUXV4OWtWZGFjZXFEdjF3SktaZ1RIK01NYUVlRXluVG9CZWIrL3FoQkRYazRzcjZtYXRjV2pXVWtJd0lZUVF0NlhzM0FKOHZEM3NYWVlRUWdoUjdTUVFxd0tGZndCcS85Nm91L1VHd0h6MkpLYTBWQ3pabVpqVFV6Rm5aV0RPU0xWemxVS0lxK0xpaXRJM0FLV2ZQOHFBUUJ6Q0c2TU1hV0R2cW9RUVFnaTd5czRwd005WEFqRWhoQkExandSaTEwQVowcURjTjh6bWxDUXNXaTJXZ253SnlJUzRDcG5aK2Z5N1pvL3Q5bDEzZHNEZjEvUGFMdXJnZ01MRkZZV1RDd29YWnhUT0x1RHNhajNtNGdJT3NoUkVDQ0dFdUZSMlRpRU5Rd1B0WFlZUVFnaFI3U1FRdXc2VXRZUHRYWUlRdDdRNlFGS2ltYTA3RGdOd2FGOGVuNzczZ0gyTEVrSUlJVzVET2JtRitFU0cyYnNNSVlRUW90b3A3VjJBRUVLVVoveGpBMUVxRlFBY1BucWFuWHZpN0Z5UkVFSUljWHV4V0N6azV4Zmg1ZVZtNzFLRUVFS0lhaWVCbUJEaXBsUTcwSmZCZDNhdzNmNzJwLy9zV0kwUVFnaHgrOG5MS3dMQTIxTUNNU0dFRURXUEJHSkNpSnZXb3cvMlJhMjJydXcrZVRxTnRadWk3VnlSRUVJSWNmdkl5eThKeEx6ZDdWeUpFRUlJVWYwa0VCTkMzTFI4dkQwWU5ieUg3ZmEzQy8vRGFEVFpzU0loaEJEaTlwRjdmb2FZTEprVVFnaFJBMGtnSm9TNHFUMXdieTg4M0YwQXlNeks1Ni9WdSt4Y2tSQkNDSEY3eU12VEFPRGw2V3JuU29RUVFvanFKNEdZRU9LbTV1THN5Q01QOUxYZC9uSHhlb3ExZWp0V0pJUVFRdHdlOGd1c2dkajVQMHdKSVlRUU5Za0VZa0tJbTk3UVFaMElxdVVEUUVGaE1jdVdiN056UlVJSUlVVE5kejRRazEwbWhSQkMxRVFTaUFraGJub09EaXFlZkdTQTdmYVNQemFUbFZOZ3g0cUVFRUtJbWk4L3Z4aFhWeWNVQ29XOVN4RkNDQ0dxblFSaVFvaGJRcDhlcldnUUdnaUFUbWRnN2hkLzJMa2lJWVFRb21iTEx5ekMwMFA2aHdraGhLaVpKQkFUUXR3eXBrOGFZZnQ0NTk1NE5tOC9aTWRxaEJCQ2lKcXRvTEJZK29jSklZU29zU1FRRTBMY01wbzJEbUhFa0s2MjI1OTkvUmVGUlZvN1ZpU0VFRUxVWElVRldqeGtocGdRUW9nYVNnSXhJY1F0WmV6REF3aXM1UTFBYmw0aC8vdjJMenRYSklRUVF0Uk1CVVhGZUxqSkRERWhoQkExa3dSaVFvaGJpcE9UbXBlbmpMVGRYck1obW4wSGp0dXhJaUdFRUtKbUtpalE0TzdoYk84eWhCQkNpT3RDQWpFaHhDMm5WZk1HRE9qYjFuYjcvVTkvUjZjejJMRWlJWVFRb3VZcEtKUVpZa0lJSVdvdUNjU0VFTGVraVUvZWpiZVhPd0JaMmZsOHMzQzFuU3NTUWdnaGFnNkx4WUpPWjhCZGVvZ0pJWVNvb1NRUUUwTGNrdHpkbkhsdS9GRGI3ZVYvUjNFMC9xd2RLeEpDQ0NGcWp0eThRZ0E4M0dUSnBCQkNpSnBKQWpFaHhDMnJaN2NXZEc3ZjJIWjc5b2VMMFJUcjdGaVJFRUlJVVRNVWxlemk3T1l1Z1pnUVFvaWFTUUl4SWNRdDdmbG5SdURtNmdSQVdub3U3MzJ5ek00VkNTR0VFTGUrd2tKcklPYnVLajNFcXR1Um82ZEpTYzIrWWVPWnpSYUtpM1hvOVpmdnQzb3VKWXVVMUd6TVprdVZ4ekVZVE96WmQveUt4amtjZTVwektWbFZIdU5Tcjg3K2lha3Z6NmVvcUxqTWZTKyt0b0NQUHZ1RHhGTXAxenhPVldSbEZXQXltYXY4dVB2R3pLSC8wSmxrWnVaZjBmbmJkaHhoNFBEWG1QN0tkMVVlU3doaEpZR1lFT0tXNXVQdHdVc1g3VHE1Zldjc0svN2RhY2VLaEJCQ2lGdGZZY2tNTVhkWk1sbXREQVlUYjMrd2hJZWYrb2gxbTZLdnl4aUZoY1ZZTEJjQ3JiajRzOXc5OGsxZWVYTmhxZk9Ta2pQS0JGOWZmUE0zWThaK3lLSmZOMVo1M0QzN2p2SHlyTzhaL3RBNzVPWVdWbnJ1K2RmZ3IxVzdxenpPeFk0Y1BVM000Wk1ZamFVRHFMVDBIUFpGbitEZk5YdHRYOHZYd21nMDhmbzdQL1BzQzE5Zjl2TTI1ZVZ2R0h6ZkxKTFBWUzN3TTVuTm1NMldVcCs3aXhWZDhqeE1aak1HZ3dtRHdWaWxjWVFRRnpqWXV3QWhoTGhXM1RvMVk5amdMaXovSndxQWVkLzlRL01tOVFodldNZk9sUWtoaEJDM3BzS1NHVGR1Yms0M1pEeWR6c0RmcTNheE5TcVcwMmN6S0NvcXh0M2RoVWJoZGVqZnV3MjllN1pHcVZSVTIzZ2ZmdllIRzdmRVZOdjFMdFd2ZHlSVEp3MHJjL3p2VmJ0SXo4aWpWb0FYM1RzM0IyRFhubmptZmZ0dmxhNGZXaStBdDJhT0tYUDhjT3hwM256dkY0WU03TWdqRC9XdDhQRXBxZGxNblBZVjlZTDllZit0eDNBcjJVMDA3bGdTQUsxYk5xaFNQUURyTng4RUlMSlZRN3k5M1NzOEx5NytMQm1aZVNnVUNycDJiRnJsY2E1RTFLNDRBUHo5UEduWnJQNDFYKyszRmR2WkhoVUx3TG5VTEpwRWhCQmMxNy9NZVJrWmVaeEx5Y0xIeDUyNmRmeXVlZHp6VWxLemVXVGNYRm8wQytXRDJZK2pWc3ZiZUNHcWcveExFa0xVQ0U4L2NSY3hSMDZTZUNyVitsZThkMy9tMjgrZXc5WGx4dndpTDRRUVF0UWt0aVdUYnRkL3llU0poQlJlZi9zbjBqSnlTeDNQeXl0aXo3N2o3TmwzbkgvLzI4dnMxeDdHMWJWNmZxN3I5VWEwV2oxdEk4UHhxU1M4cWFyc25BS2lEeWFVdTJ4UW85R3hhTmttQUo2ZE1CUm5aMGNBaW9xMUpDVm5WR2tjUjBkVnVjZjlmRDBvTHRiejR5L3JhUlJlbDg0ZG01UTVSNjgzTUd2T0lvcUtpcWtmR21nTHc4NmxaSkdYVjRTam81cW1qVU9xVkU5K3ZvYnRPNjJCMFlnaFhTbzlkL08yUXdDMGJSMkduNTlIbGNhNVV1czJIUUNnVi9kV0tCVFhGcVNtcGVmdzArSU5LSlZLZW5WcndjYXRNVHcvOHpzK2VYOGNRWUUrcGM3ZGZ6QUJnSTV0RzEzVG1KZUtPWHdLczlsTWZvRkd3akFocXBIOGF4SkMxQWdPRGlwbXYvSXdZNS85bEdLdDN0WlA3SzBaWmY5NktvUVFRb2pLRldwS211cmZnQ1dUY3o1YVNscEdMcldEZkxucnp2WTBheEtDZzRNRHA4K2tzL1RQclNRbFozTGdVQ0x2Zjd5TU44dVpGWFV0Um8rNmc4aVdEYXZ0ZXZzT0hDZTZKQlM1MUtKZk41S1RVMGl2YmkzcDB1bkN6S2c3dXJlaWUrZG1BQXdhTVF1QVZYKzhXZTQxM3YvNGR6WnRqU0VpclB4WjhMV0RmSG51NlNHOE4vYzM1bnkwalBsZlBGUG1uRS9tclNBaE1ZV21qVU40N3VrTE8zYnYzQk1QUUx2SXNDc0tYY3htTXpxZE5maGJ2WDRmQm9PUmtPQUFtaldwUi9GRm14d3BGQXBiK0djeW1WbTcwUnBXdFlrTUp6VXRwOExydTdvNDRlbnBDb0JXcStmTDcvN0Z4Y21KQ1dNSFZWclhtYlBwdHAzSGUvZG9lZG5uVVJtejJjeWNENWVpMWVwNTlLRytQUEpRWDV4ZEhGbTFacTgxRkh0dkhQNytucmJ6TjIyMXpqcnMxZjNxeHpWalFhdlYyMTR6Z0FPSHJGOVQ3ZHRFWFBWMWhSQmxTU0FtaEtneGdnSjltREh0Zmw2Zjh6TndvWi9ZUFhkMXRuTmxRZ2doeEsybHFFaUxRcUhBeVVsOTNjZXlXQ3lNZWFBM1kwYjFRYTIrTVBPcFJiTlE3dXpibGhsdi9FRDB3UVMyUmNXU2VES0ZoZzFxVit2NFdWa0ZMRnBhOVo1Wmx4cDlmKzhLNzB0S3p1VDNsZHZ4OEhEbG1RbDNBOWJYK1BPdi8yTElYWjFvM3FTZXJYZVVRcUhBMGJIczY1NThMb3N0MncraFZDb1pNNnJpc2ZyM2Fjditnd25VQ3dra3dNK0xySXVhdEZzc0ZqemQzYWdkNU12YnJ6MWNLdmphdXYwSUFQWHIxZUpFUXNXTjZIMTkzUEgxOVdCdjlBbG16UHFoMUgxbmt6SzRlMlRwTU0vVDA1VS9mM2tWZ0toZFI4a3A2Uy8yN1ErcitmYUgxUldPTTJKb1Z5YU5zNzVXMWlXMXUvSDBkTDFzSUxacTdUNEFBdnk5cUI5YXExUTRWeGtuSjhjeXkzSy8vM2tkaDJOUDA2UlJNS05MWHZOcGs0ZFJVS0JoVzFRczAyZCt4eWZ2amNYSHg0UGMzRUwyUnAvQXpjMlp4aEYxS1N3czIrai9QQmNYSjFTcTh0dDV6NWoxQTgyYmhqTDltZUdBTlpRN0gxWjJhQ3VCbUJEVlNRSXhJVVNOMHExVE0rNGQycDNmVjI0RHBKK1lFRUlJY1RVMEdoMGVIcTQzWkt6bkpnNnRjSmFXV3ExaTdLTURtRFJ0SGdEUkJ4T3FKUkNiTm5rWXowNFlnb3VMRTJmT3ByUGluNTBvbGVVSFVaZWoxeHN3bXkwTUdkU1J5SlpockZqeUdnNE9GNEk5czluQy8zMzZPd2FEaVJlbkRNSEh4N3BNY01IUGExbTdJWnFUcDFQNTh1TkpnRFdNcVdpRjM4Ky9ic0JzdGpDd2YxdnExQzdibjBxcjFaT1ZYUURBbUZGOUFHdnZxWXlzUEd1ZE9nUG5VcklaY2xkSCt2ZUpwRWlqdzJBd0VSRGdSV1pXUG9kaVR3R3crTGN0TFA1dFM0WFA5NUVIKy9EbzZINjIyd3FGb3R5bHJDYVRHYTFXWCtyWWJ5dTJBK0R0N1k3TFJUT2dMcGFUVzRoV3F5OFZqbDRwclZadkM4UXlNdlBLaEhPVitmclRad2dQdS9DMXRYbnJJUll2MjR5Ym16T3ZQRC9LRm1BcGxVcGVmZkVCcHMvNGxpTnhaM2podGUrWk8rZEoxbXlNeG13MlUxU2s1ZDR4Y3lvZDY5MDNINk5qdTBZY09YcWFzMG1aZExsb2FXdG1WZ0dyMXV4bDZGMmRpQWlydzhGREo4blAxd0R3eTdMTkxGdHUvUjMzZkxCNDZrdzZMNzMrZmJuak5Ld2Z4UGduS2c4UWhiaWRTU0FtaEtoeHhqODJnTU94SjRrL2tZelJhR0xtMnd2NTVwTm44UEowczNkcFFnZ2h4QzJocUtnWXQycnExM1U1bDF1eUdOWWd5UFp4VGw1UnRZenBYRTRZMDYxTGM5Nlk4VkNWci9YR3U3K3dkZnRoQUZRcUplN3VwZnV1L2ZySFZnN0hucVpYOTViMDZkVWFnR1BIazFuNXowN1VhaFV2VHgySlVxbTA3UlpvTnBkZE1wZVNtczI2alFjcm5SMFdjK1JVbVJsYkZ6c1NkNFpIeG4xVTZsaEVlQjIrK21ReXkvL2FnY1Zpb1g1b0lDMmFoWlk2Si9sY0Z0RUhFL0QyZHFkN2wyWTBpZ2d1ZFgrOWtGb3NtUGRjbWZGT0pLUXcvcm5QYmJjUHg1N20wSkZUT0RpbytQTGpTZFFLOENxM3pwbHZMV1RuN2pqVURsVi9xN3BxelY0S0NxemhrYitmWjRYblplY1VZamFiOGZKeVExMFNYcXJWRjJac3hSdzV5YnR6bDJLeFdKZ3hiV1NaQnZscXRRTnZ2VHFHU2RPLzVOVHBOT0tPSi9QN2NtdlkxN2hSY0prZXRtZVMwc25LS2lBa09BQi9QMCs4U3NMbVRWc1A4Y2ZLSGN4OWQ2enQzRkgzOW1EQndqWE0vMzQxSDd6OWhHMnpBb0NEaHhMTFBKZWlvbUwyN2o5ZTd2UFU2MlVIU2lFcUk0R1lFS0xHVWFsVXZQWEtHSjU0NWxPS2lyUmtadVh6OGhzLzhNbTc0MjdJMGc4aGhCRGlWbGRVckx0aE8weGVUbDZleHZaeGVVRldkVWxLem1UcEh4WFBqS3JzY1JXSk9YeVNCUXYvUTZGUUVOYXdOc3VXYjBXbk5iSmhTd3htczRVbkgrMVBnL3JXd005a010c2V0MnRQUEwwdTZuKzFhT2ttekdZemcrNXNUKzBnMzNMSENnenc0dTVCSFVzZEt5N1dzMkh6UVN3V0MvNStubVdhN0FjR2VGTmNyR1BscWowQURCbllrV0dYTk1YL2ZjVjJvZzhtMExSeFNMazdaMTZwSHhhdEEyQkF2N1lWaG1FQUpwTUpvTlFzdXl0aE5wdjVmZVVPMiszNW56K0Rad1YvREwxM3pCeHljd3Y1K04yeGhOWUxMSFhmb1NPbmVQV3RuekFZVEF3YjBvVm1UZXFSVjA0UXExQW9lR3ZtR1BZZE9FNW1aaDZaV2RhbHFZOCsySmRPSFJxWE92ZXRkeGV6ZWZzaEhubXdqeTBVQlVnOGxRWkFhRWd0MjdGK3ZTUDViOTArOWgwNFFkU3VvN2JkVU45OFpiVHRhd1Znejc1amZQNzFYMFNFMStHMUZ4OHM5M2s2WGNXTVJ5RnVKeEtJQ1NGcUpIOC9MMmEvOGpBdnZQNGRKcE9aWXduSnZQWEJMN3o5NmlQWHZOdVFFRUlJVWROcGluUzR1bHovaHZwWElqYnVqTzNqK2hjRkI5WHQ5SmswZnZ4bFE1VWZWOTZPa2pZSzY0d3ZnQVVMMTVTNnEwV3pVTzRmM3NOMisrTGxoWnUySHlvVmlHM2RZZTN2ZGVqSUtTWk4vOUoydkhQN3hqejhvSFY1WkdpOXdGS0JWV3BhRHEvTi9zbldteXdrT0lEZ3VuNE02Tk8yVkZDMGNQRUdpb3FzL2E0eU12UEtQSVdNREd2UVUvdVNIUldyWWx0VUxORUhFM0IwVk51V2MxYkViTExXcTNhczJsdlYxZXYyazVLYWJidWRtcFpiYmlCbU5KcklMVmx1R09EdlhlcSszZnVPTWV1ZFJlajFCaG8zQ21iNVgxRXMveXVxd2pFL2VQdHg3aDdZaWNlZW5tczdsbjdKYnFrQU9Yblc4WHg5U3U5b2V2SjBLcDZlcm5oZnROT3BFZ1VqaDNYbmNPd1pFaytub2RYcUNhMVhpKzVkbTVkNjdJbEU2Mk1jMWVveU05aUVFRmRHQWpFaFJJM1Z1a1VEWG5ydVB1Yk1YUXJBenIzeGZMVmdGVTgvZVplZEt4TkNDQ0Z1YmtVYUxmNytGYy9pdVZITVpndExTbVp0T1RzNzBxNU4rSFVicXpxV1RGNnFSZE5RWG4vcFFieTgzZkR4Y2lPL29KZ1hYdjBPQndjSFhwNDJzbFFUZDYzdVFyQzJhMDg4eGNVNlhFcVczcDBQdFM2ZGpWWXYyTC9jY1dPT25PU05PYitRbDFkRS96NXRXTHNobXNPeHA0ZyttTUJ2ZjI3bjFSY2ZvR1h6K3B4THllS1hwWnRzajB0Tkx4dm1uQTk0Z21wNWw3bnZTams2T2hCYXJ4YTl1cldnVm9BWFJxT3B3aGxneHBLWmN1b0ttczZYeDJBdzhkUGk5WUMxeDVmWmJDWTFMWWRHRVhYTG5KdVZiUTM0M055Y3kvUSt5OGtwUks4MzBLdDdTeDU1c0E5enYxaGU2Ymp1cmk3OHNHZzlXVmtGdUx1N1VGaFlURnA1Z1ZoSkFPZmo3V0U3bHBtWlQxNWVFYTNMV1RKODk2Q08zRFdnZzIySjYrQTcyMWRhaHhEaTZrZ2dKb1NvMGZyMml1VDAyWFFXTGJQK3N2ZmJ5bTAwQ0Exa1lMOTJkcTVNQ0NHRXVIa1ZhWFNFM2dRenhMNzg5aC9panlVQk1HcEVEMXRBZEQyY09adkJ6MHVxdnR2a21iTVpGZDZuVkNwdE03MU1KalBQdnZBVkJvT0pxWk9IbDFuNnFORm9iUi9yZEFiV2JJam1uc0hXbmJKLy9Ib3FsZ3NyS25uNy8zN2w0S0ZFZ21xVm5yV2wxZXI1Y2RFNmZsdXhBNFVDWnI0NGlxQUFIOVp1aUtaRnMvcTBidEdBSHhhdFk5cU1iNW53eEVEeUM0c3hHSXhFaE5YaGVNSTVFaytsbG5rT0o2T1pIK3dBQUNBQVNVUkJWRTZlQXlBaytPcG41M1ZzMTRoMmtlRVVGR2g0Ky8wbG1DeG1Ybi9wd1hKbjdSdU4xaVdURisrQWVUa2J0aHdnUFNNUGQzY1hoZzN1ek0rL2J1Um8vQmw2ZG05UjV0eUVST3R6ckIxVWRzWmJ2OTZSSEV0SVp1TFl3YWhVU2o3N3YvR1hIZnVYM3phalVpbDUvcG5odlBIdUx5U2NMTDFEcDhsa3RzMWN1N2l2MmVHajFrME1Hb1dWRGUwVUNnVWJOa2VUbXBhRHE2c1RBL3RMSUNiRTlTQ0JtQkNpeG50aXpKMmNTY3BnYTVSMXVjRkgvL3VEQUg5UDJrWEsxdFZDQ0NGRWVUVEZPbHd2MDBOcys4NVlEc1lrY21lL2RvUTN2UGFkSHk5bU1KajRaTjV5VnBmc0dCalpzaUdqSzJnbVgxMU9uMG5qKzUvWFhyZnJMMWk0aHJoalNmVHUwWW9CZmR1V3VUKzNwRTlWY04wQVVsS3pXUDczVGxzZ2R2SE1vdno4SWc2WDdBalo5NDVJMi9HbzNYRjgvdVZLMGpKeThmSnlZK1lMOTlNdU1vTFlveGVXbkQ3OFlCOGExQTlpem9lL011L2JmM2xtL0JCYU5BdmxsZWZ2Wit6a3p6aHpOcDJDQW8xdGg5R2lvbUtTejJVQjBLUlI2V2I2VmFWU0tjbkwxN0JqOTFGME9nT0w2bTlpekFObFA2Zm5lNGhWSlJEcjJhMGw2ellkWkZDL2RqUnBGTUxQdjI1azkvN2pqSCt5N0xreGg2MnZYY3ZtRGNxdDhabnhRd0Ryckx6emdkMmlwWnRZdlhZZjgrWStiWHR0a3BJelNVaE00YkdIK3RLbVpVTzZkbTZHU3FVay9uaHlxV3VlT1p1TzBXZ2lLTkFITjdjTElmUGhrczlMbzBibDc0UWU0TytGdjU4bmZYcTFMdlU0SVVUMWtVQk1DSEZiZUdYNktLYlBuRTlzL0ZuTVpndXZ6L21aZVI5Tkt0WEVWQWdoaEJCV0dvME8xd29hMkJjV2FabjI4bndTVHFiZzV1ckVuZFU4NnpvbE5adlpIeXl4elF4ckd4bk9Xek5IbzZyQ0VycXIwYTFMTTJaTUd3bkFSNS85eWNhdE1ReTd1d3RqSDcyejBzZTlPM2NaMjZOaUt6MW5XMVFzUzM3ZlF1MGdYNlpPTHI4eC9mbGxkZlhyQlZDL1hnRGJvbUxadmZjWUhkczNLblhlUDJ2MllUS1phZDQwbE9DNkY1Wk03dG9UUjFwR0xsMDZOV1g2TThQdzhmYkFZRENpZG5RZ01NQWJYeDlycU5hOVN6TStlbWNzeTVadjQrNUJIUms2dUJOS3BaTHdCbldJT1hLU3c3R242ZEtwS1FCSDRzNEMxcERPMDlPMTNMcVR6Mlh5NlBpUHl4dy92MnZteFVMcjFXTHkrQ0Y4OU5rZi9MQm9IWTBpNnRLeFhlbm5aendmaURsZWVWTjlGMmRIWnI4NkJuOC9MeXdXQzY2dVRwdzZuVVphUmk2QkFhV1hlaDQ4WXQycHNYWHordVZleTJ3Mk0zM0dkd0I4L1A1VEFCVGtGM011Sll1NFk4bDBhR2Y5ZytyV0hVZjQ5c2YvNk4yakZhKys5QUFBOVVNRFNVaE1JZmxjbHEydjE0bVNHV01SNGFWbmdqV29GMGlUUnNFMGlTZy9hSXhzRmNhWEgwOUNXdDhLY2YxSUlDYUV1QzA0cWgyWTgvcGpqSi82T1ducHVXaDFCbDZjdFlBdlA1cGsrd1ZSQ0NHRUVOYStYWHE5QVJmWHNqUEVUaVNtOE1ISHY1R2FsczJicjQ2aGUrZG0xVHIyNXEySCtQRHpQOUJvZEFEY2UwOTN4ajArb01vN0RsWkZhTDFhL0xGb0ptcTFBeTR1VGl6K2JRc2J0OGJRcEhFSUU1NjhDN1c2OHJGZm5qb1N3MlFqSGg0dTVkNS82TWdwM3YzSTJzLzByanZiczNGTERPa1p1YVJuNUpLV2tVZnZIaTBaT3JnemFTWDl1L3g4UGVuV3BTbmJvbUw1ZHVGL3RHOGJZZXMxWmpDWVdQNlhkU2ZGZTRkMkxUWE8wMk1IMDZwbEEvcjB2TENMNGJRWjM2SXAxdkhHSzZOTDlkTnEyaVNFMTE4dXZUTmhtOGd3WW82Y1pQUDJ3N1pBYk1kT2E5RFhzbmxvaGMvZmFEU1JsRnp4c3RGTDNYVm5lL1pIbjJEajFoam1mTGlVYno1N3B0U3Vrd1pEU1NEbVVMVzNxb0VYTFIvdDBiVTUvNjNiejRxL294ajMrQ0RiOGRObjBqaDJQQm1sVWtucmxtVm5pSUYxbWF0R3ErVkVRZ3JaMlFYNCtuclFzSUYxZDhlNFkyZHRnVmhzdkhXR1YyU3JDejNBMnJRS0l5RXhoZTI3WW0wYkp1emRkd0tBeHBjRVlvTUhkbUR3d0E2VlBpZHZiM2QwT2ozRnhib3k5K2xMQWtlTHhWTHUvUUJPVG82bCt0UUpJVXFUUUV3SWNkdndjSGZoZ3plZllOTHo4eWdzMHBLWmxjKzBtZlA1NU4zeGVIdVZ2eTIzRUVJSWNiczUzOHZLdFp4K1hhKy8vVE9GaFJybXZqZXUycGRKZnJkd2phM0J1NCtQT3k5T3VhL003S0hxTW5UVVd4UVZhU3M5Snk3K0xBT0h2M2JWWTZ6L2V3NEFxOWJzdGUwZytkMGxPMDI2dVRrellrZ1h3THEwRHFCZWNBRHRJaU5vRkZHWFk4ZVRXYmZ4QUhmMmJRUEE4bjkya0ptVlQrMGdYM3AwSzczcm9GS3BwRXVISnJad1pOZmVlR0xqemhBWTRFMVFvRSs1b2NuRlBkazZ0V3ZFajR2V3NXUFhVUXdHSXlxVml1MjdqZ0xRczJ2Wlhsem4xUXVweGJ5NVQ1YzVubmc2aldlZi82cmN4MHlkZkE4eHNTZkp5aXJnN1ErVzhNbjdUNkZVV21jQW5nL0VIS3V3WlBKU2QvWnR5My9yOXZQMzZqMk1HZFhIMWp4LzVhcmRBSFR2MnF6Y0hTalBhOTJpSVNjU1V0Z1RmWndCZmR2U0lEUVFnTGpqU2JaempzWmJaODlkSElpMWl3em50K1hiMkxyOUNQY1A3NEhaYkdIMy9uZ0FPcld2K3RmeTZUTnBqSjM4V2FYbnhNYWQ0ZTZSYjVaNzMrZi9ONEZtVGV0VmVWd2hiaGNTaUFraGJpdkJkZnlaOC9walRKODVINFBSeE5ua1RLYk0rRnBDTVNHRUVLS0VwdGdhM2x3YWlQMjNiajlwNlRsODlPNVQxUjZHZmZITjMveTUwanJ6cVYyYmNHWk1IMW1xYjFaMUd6eWdBN3FMZG5YVWFMU3MzeHlEMld5bVlmMGdXbDYwbkM0aks0K016RHpxQmRmQ3ZhU1hrMWFyWiszR2FNeG1DNUd0d2dnTkNhaHdyUFp0STBnNGxVSzl1clVJQ1FrZ0pOaWYyb0crMUFueUtSWEt4Sit3TnE4L1B4dnBzWWY2OGNxYlAvTFZnbjlwM3lZY2hRSitYbUlOREo5NHVMOHRRRHJ2eTIvL1ljVS9POHVNbjVhUnkvQ0gzaTYzdGo4V3pjU3I1UGVmeG8yQ0NhN3JUMUp5SnF2WDdzUFR3NVhzN0FJOFBWMXBHeGxXNGZOVEtCVGxibmJncEZaWCtCZzNOeGVlblhBUHM5NzVtU05IVDdQc3orMk11dGM2bzBxdnQzNWVIQjByZnF1YWxKekJ0d3ZYa3ArdktmZit5SllOYWRJNGhMajRzL3o4NndiR1BUNkl6TXg4L2x1M0g4RFdtNjBpclZvMDRQY1YyOWtYZllJQmZkc1NXaThBaFVKQllzbnl4OVMwSEhKeUN2SDM4eXkxYkxWdFpCaGVYbTdFeHAzaDVLbFVVdE56eWMvWEVGelhuNFlOcXY1dnhzbEpUVVI0K1QzR0NndTFwS1JtNCt6c1NFZ0Z1NDI2dUpTLzdGa0lZU1dCbUJEaXR0TzhTVDNlbXZrd00yY3Z4R3cyU3lnbWhCQkNYS1M0MkRwejZ0STMwei8rc3A1V0xlb1RXY0ZTczZ1MWFzMWVXeGcyZkdoWEpvNGRmTjJYZVkxLzRzSXl1dTFSc1h6MjFVck1aak1EK3JWbHlzUjdjSFM4RU9iOHVHZ2RPM1llNWRHSCt0R2xZeFBiOFQ2OVdqUDdneVVjT25LUzhJYTFlZURlSHZpVTA0YWhUNi9XOU9uVnVzenhpNlZuNUhIbWJEb09EaW9hbC9TVTZ0U2hNZTNiUnJCMy8zSGUrM2daenM2T0ZCWVcwN2hSTUwxN3RpcHpqYkFHdGVuYTJiclVNZjU0RWxsWkJZUUVCNVFKU3l4bUMxRzc0MUFvRkdXV29nNjZzejN6djEvTmt0KzMySmFBOXU3UjZyb3NXZTNlcFJuZHV6Wkhyek13b0dRR0hJRCsvQXl4aXo0SFdwMDFwRFVZVEh6eXYrWDg4OTllekdZemxYbmk0WDY4K09yM0xQdHpHOTI2TkdmWm45c29MdFlSRVY2SHlKWU5LMzFzaTVKWlZRY09KZGhxcVJYZ1RWcDZEa1ZGV3RzT2taY0doUTRPS3ZyZDBZYmZWMnhqeVc5YnljaktBeWozODNVbDZ0VDI0NnRQSnBkNzMrWnRoM2pydmNXRU5haDlSYnRoQ2lIS2trQk1DSEZiNnRpMkVXL09HTTJzZHhlVkNzVStlMzhDbmg3bE40MFZRZ2doYmdjYXpma1pZaGQydHZ0OXhYYlMwbk40Y2VwOTFUeVdqbTkrV0ExQXIyNHRtVHp1N21xOWZtV09KNXhqNGVMMTdOaDVGTFZheGJUSnd5L2IwK2xpN2R0RzhOMy9udU96cjFieTIvSnRyUHgzRjcxN3R1U3VPenZRdkdrOTJ3NkZsVG1Ya2tXZDJuN3MySFcrVjFkOW5Kd3VCRUZUSnQ3RDJNbWZzUy9hMm9kS3BWTHkvRFBEeTczMitaNVVLYW5aUERucFU1eWRIWG4vcmNkSzlkWUMrSFBsRHFKMng5RzNWMlNaM1F2dkh0Q0JYNVp1SmpVdGg5UzBIQndjVkl5NnIrY1Z2eVpWOWZMVSszQjJkaXoxZk00dkwzVzZLQkE3dnp5eHVGakhYNnQybzFZNzhQQ0RmZmh0K1hhS2lvckx2WGE3eUFqNjlHck5oczBIZVczMlQrVGxGYUZVS3BnMmFmaGw2L0wyZGlmQTM0dU16RHpiNXlnazJKKzA5QnhPblVtemZUNDZ0bTljNXJFamhuWmgrZDg3MkxEbEFHYXpCV2RuUjRiZjNlWEtYeFFoeEEwamdaZ1E0cmJWdFdQVE1xSFl0Sm56bWZ2T1V4S0tDU0dFdUcxcHRDVTl4Rnd2ekJEN2I5Mys2ekk3TEdyM1VkdXl0OUdqN3FqeTR3MEdFN3YzeGxPN3RnOE42MS9aa3JTNFkwbjh1R2dkdS9jZEE2d2hWRTV1RWZPKy9ZZDUzLzVUemhqVzV1VnZ2dnRMaFR0ZHF0VXE2dFQyNWI5MSsvbHYzWDU4ZlQyWU5ubDRxUmxsWUYyK2VDQW1rZWlEQ1J5SVNTUWpNNC9WZjg3bTN6VjdBZWpWdldXcDgyc0grVEpzY0dlVy9MNEZnSTd0R2xXNjlNNWlzZkRoWjMraTB4bm8xYjBsL241ZXBlNVBTODlod2M5clVTcVZQRHE2VDVuSHU3dTdjTjg5WGZueGwvVUFET3pmcnN3dWpkWHAwcVdXRm92RnRtVHk0bUJ3MWRwOXRvODdkV2pNTStPSFVEdklsejlMTmhpb3lKU0o5M0RrNkJuUzBuTUFHRDZrYTZuTkJTclRLS0l1R1psNUhJNDlRNTNhZmd6czM0NytmU0lKRGFuRi9nTUpLSlVLMnJVT0wvTzRvRUFmN3JxelBYK1Y5Q3NiTWJTcmJWbXFFT0xtSW9HWUVPSzJkbWtvZHZKMG1vUmlRZ2doYm10YXJUV1FPQjlXcEtibGtIQXloWWxQRGE3MnNZNGV1OUNrL0V4eUJpbHBPWmQ5VEx2SU1GdHRjejc2bFMzYkRxTlVLdmprL1hFMGIxcnhib2pubVV3bTlrYWZvSGFRTDA4OU5vQmUzVnZ5N0F0Zms1U2NVVzV2cWJqalNjUWZTNkp0WkJoQmw4eTJBdGl3SlFhVlNzbTNYenpMMXUxSCtQT3ZLTEp6QzJuYk9vemMzRUwySFRoaERjRmlFa2xKemJZOXp0blprWTd0RzdGclR4d0ppU2s0T3p2U3UwZnBRQ3o2WUFKLy9CVmx1eDIxTzQ2dkY2eGkzT01EeTUwbHB0Y2JDVzlZbTZQeFo5aTg3UkJ4OFdlNWQxZzNCZy9vZ0VhajQ0VlhGNkRSNkJqNzJFRHExUFlyODNpZHprRFVuampiN2ZoalNXaTFlcHlkYjB3dnF1S1MvblVBemhjdDJaMDJlUmpQdnZBMUQ5emJrK0dYN0s1Wm1laVlSSEx6Q20yM3QrK01wZDhka1ZjVWl0M1JveVV0bW9YU3BxUnBmdThlMW1XUHA4K2trWm1WVDdNbTlmRDBMUHU3b3NWaUlULy93cXkxeTIzZUlJU3dId25FaEJDM1BRbkZoQkJDaUF2Tzd6THBVaEtDYk45cFhjN1hyWE96YWg4ck4rZENXUEgyKzB1dTZESGZmem1GZWlHMUFEZ2FaMTFLWnpaYmlEK2VmRVdCV1BPbW9YdzA1MG1hTmc1QmZjbE9oczgrUGJUTStUOHVXa2Y4c1NTR0RPcFVac1lYd0lGREo4bk15a09oVU5DemV3dDZkbStCd1dCRXJYWmdXOVFSNW55NDFIWnUvZEJBT3JhTm9HUDd4clJvVmgrRkFpWk0rUjhBQS91MXc5M2R4WGJ1NXEySGVPL2ozOURyRFRTS3FFdFFvQTlidGgxbTZSOWJPWk9Vd1l4cEkwdWREOVpaVlUrUHZZc0g3dTNCcjc5dlkrV3FuY3liL3c4TEYyL0F3OTJGbE5Scyt2ZHB3NFBsTElNMG1jeTg4K0d2SER1ZWpGS3BSS0d3TGl0OSs0TWx6Sm94R3JXNi9ENWlGb3VsM0Iwc2RRWkRPV2RYTGkrL3lQYXhpOU9GUUN5d2xnOC9mRFcxM09iOTVURVlUSHovOHhxVy9yRU5pOFZDcStZTlNFbkxKalV0aDhuUGY4bDl3N3J4OEFOOUtyMWVuNTZsKzc1WkxCWXlNL05ac3o0YXNQWTFlKzN0bnpoek5vUE9IWnJ3OU5pN0FQam0rOVZzM240SXBWS0oyV3hteFQ4NzhmWjI1NUVIeTg3SUUwTFlsd1JpUWdoQithSFlNeTkreFllem55VEEzK3Z5RnhCQ0NDRnFpUE83VEo0UHhBN0VKTkt3ZmhCQmdXVm5SMTJycXdsTkx2YklnMzM0YXNFcTZ0YnhvM2ZQbHBkL1FJbFdMYXB2NmFkV3F5OHpXK3Q4ME5held3dTI3enhLMjlaaGRHcmZtSUNBMHI5VExQeGxQU2RQcGVMczdNam8rNjFMUnMxbU13c1hiK0NueFJzQUNHdFltL2ZmZkJ4M2QyYytkUDZELzlidForZnVPSjZjOUNuVG54MUJ4M2FOeXRUazQrUEJoTEdEdUc5NE41NmYrUjFua3pJb0xMVE9Xbkp3VUpHU21rM3RJRi9iK1FhRGliYy9XTXoycUZnVUNnVXpwbytrcUVqTEovTldFTFU3anBsdi9jaXNseC9FemMybHpGaG56cVp6OThnM3IrRVZ2T0JJM0duQTJpdnQwckR2U3NPd3c3R24rWFRlQ2hKUHBRSnc5NkNPUEROK0NBVUZHdDU2YndreFIwN3k2KzliV2JNK212dUdkMmZvb0U2NHVscXZiVFpiU0VyTzRGeEtOdWRTUy81THllSmNTamFwYWRrWVNocitBeVNlVENYeHBIVU05enVzdmRpKy91NWZsdjY1RFlBWno0L2t6TmtNZmxxOGdSOFhyU012djRpSll3ZFh1T3hXQ0hIalNTQW1oQkFsTGczRmtzNWw4dlQwLy9IZXJNY0liMWorbHRkQ0NDRkVUYVBSV0dmN3VMazVVMWlrWmNldW85ZHRkc3ZzVngrK3BzZmZOYUFEZHcyNDhrYjQxZUdUL3kwbk4xK0RsNmNyNlJtNXBLWG4wTEJCVUxubnF0VU92UDd5ZytYZXQzdnZNWDVhWWcyOUhuMm9ENzYrSGlTZnkrS0RUMzdqY0t3MUdHb2JHYzRiTXg2eU5iOS9jY3A5Qk5meFo4RlBhOG5NeW1mR3JCL28zclU1NHg4dnZRUlNyemV3ZnROQmx2eStsYVRrREJ3Y1ZIUm8xNGpkZStOWnRXWXYvNjNieDEwRE9qQjEwakJ5Y2d1WTljNHZIRGxxSGZQNVowZllkc1ZNejh6amw2V2IyQmQ5Z2dsVDV2SGFpdytVV1c2b1VDaHNnZExGVENhenJVSCt4VkpTczBrK2wwV0F2eGMrM202MjVaaXhjV2VZLy8xL0FFU0UxYW55VHFQblVyTDRZZEY2MW04NkFJQ0hoeXRUSjk1RHI1SmxxRDQrSG56MDdsaisvR3NIQzM1YVMwNXVJZk8vWDgyaVh6ZlN1MmNyaGd6c1JQM1FXand4OFZNc0ZrdTVZd1Q0ZXhGYzE1K1E0QURxQnZsU3Q2NC93WFg4OFBWeDUrMzNsN0J4YXd3QVV5Y05zODB3MDJqMC9MNWlHOHYvaXVMNGlYUE1tRDZ5VkJoWmtaVFViTXptOHVzQXlDbVpYYWszR0VnK2wxWGhlVjZlcm1YQ1JTR0VsUVJpUWdoeGthNGRtL0xlck1kNDdaMmYwT2tONU9RVzh1eExYek43NXNPMGl5emJPRlVJSVlTb2FUVEZPaFFLQldxMUEwZEtsaVMyYmhWbTU2cHVIanE5Z2EzYkQ5dHUrL2w1TVA3eFFWVzZSbjUrRVcvLzN4TE1aZ3N0bTlmbnZtRTlXTDEySDUvTVcyRnI0bi8vaUI2TWZYUkFtUmxGRDkxL0I0MGIxZVhkRDVlUmsxdklyajN4REJ2Y0dTOVBWdzRlT3NYMlhiRnNpNHExelFocjB6cU15ZVB1cG41b0lNbm5zdmp1eHpWczNuNklzUHBCUkI5TTRMMjV5OGpNeWtlcFZQRHMwL2N3c0g4NzIxaFBQbkluRGlvbEN4ZHY0RnhLRnBPbXorUGhCL3VXQ2tqcmhkUml3YnpueWp6SEV3a3BqSC91OHpMSE03THllT24xN3l0OWZlNGYwZVBLWDB4Zys2NmpmUHpGY3N4bU13RDkrN1Jod2hPRDhQWjJMM1dlVXFuZzNudTYwYnRISzM3NFpSMnIxdXhEbzlIeHorbzl0RzBkUmtSNEhVS0NBMUFxRllRRzF5SzBYZ0Fod1FIVUM2NUZTTEIvcVViLzV5V2VUT0c1bCtaejhsUXFEZzRxWHBneWduNTN0TEhkUC9HcHUzQnpkV1RoNGcwY09YcWFKeVoreW90VDc3WDFKS3ZJeEduemJCdE9WT2I0aVhNOE11NmpDdThmLzhSQTdoOXgvWFlLRmVKV0pvR1lFRUpjb2wxa09KKzlQNTRYWnkwZ0wxK0RUbS9nNVRlL1o5cWs0UXpxMTk3ZTVRa2hoQkRYbFVhanc4UERPcVBrWUV3Q0FPRU5yMndIeDF2Vld6TkhsMW9PVjVrWHA5ekh0TWtqTUpsTUtCU0tja09TeS9IMGRHUDY1T0Y4dTNBTnMxNStFS1ZTUWZzMkVYaDV1dUxrcEdiS3hIdG9XOGtmNHRwRlJ2RGQvNTdqczYvK29tZlg1clJwSGNhekwzeHRtK1dsVkNycDJya3BJNGQzcDFYekM4dEQ2OWJ4NC9VWkQ1SjQ4ZzVjWFoxNS9PbFAwT3NOK1BwNjhOcUxENVM3bFBUUjBmMElydXZQM0MrV285WHFpYmpHcjRYNkpmM2Z5bE1yd0l0SEgrcFhacmZOeStuVXJqSE5tb1NnVXFsNDZ0RUJORzBTVXVuNTUzY0JIWDMvSGZ5MmZEc0FkNVFFVk45L09lV0t4ejJYa3NYRWFWOWlNQmp4OW5ibnpWZEcwNkpaMlQ1Mmo0N3VSKzBnUCtaKzhTZHF0WXBtVGVwZDl0cnQyMFJRcExuMmh2eDFnc3B1bmlDRXNGSllpb3Nxbm9jcGhCQzNzYlQwSEthLzlsMnBIYUVlZWFBUGp6N1l6NDVWQ1NHRUVOZlhlM09YY2VqSUtSWjk5d0t2emY2SjFMUWM1bi94ckwzTHFwSE9OOTgvTHlVMUczOC96ekxOL3EvRTduM0grUFczTFhUdDNKUmUzVnZpNytkNTJjZHNpNHBsK2Q5UnpIeitmbng4UENvOU55azVrNjA3anZEZ3lGNkFOVGc5bDVLTms1TURJY0VCVmFyVllyR2cxeHZSNnczbzlFWU1CaVBPem1wOHZDdXZvVEo2dlFGSHg2cUhrOWRxOFc5Yk9IZ29nUmVmdXc5ZjM4cnJUMGhNSWZsY0ZqMjd0N2hCMVFraEtpT0JtQkJDVkNLL1FNUE0yVDhTRzMvV2RxeHZ6OWE4TkdXa05FVVZRZ2hSSTgxNjUyZk9wV1F6LzR0bmVlaUovNk4xeS9xOE5IV2t2Y3NTNHFabHNWaktiS3dnaExqNXliczVJWVNvaEtlSEt4Kzk4eFJkT3phMUhWdS81U0F2di9rOW1uSzJHQmRDQ0NGdWRVVWFuYTFKZWxwNkRrRzFxbjkzU1NGcUVnbkRoTGcxU1E4eElZUzRERWUxQTIrOU1vWlB2MXJCWDZ0M0E3RC9ZQUlUcG43QjdKa1BFMXBKTHd3aGJobkZHaXpGeFZoMFdpeGFMUmF0Qm9xMVdMVFdZNVEwS2hiaXRxTlFvSEIwQWlkSEZPcVMvenM1by9UMVErRjkrWjNpYmtYRnhUbzhQVnc1Y09na0FHRmhzdE95RUVLSW1rY0NNU0dFdUFJS2hZSXBUdzhqcEc0QTg3NzdCNERrbEN3bVRQdUM1eWVQb0crdlNEdFhLTVNWczJnMG1FNmR3SFF5QWRPWlU1aVR6MTcrUVVLSXNwd2NVZFVKUVJsVUIxV2RZRlQxRzZMd3VmVWJXQmRwZEFRRitwS1dsZ01nTThTRUVFTFVTQktJQ1NGRUZkdzd0QnYxNndVeSsvOFdVMUJZakY1dlpNN2NwUnc0ZEpKbnh3KzVxaWE0UXR3STVyUVVERkhiTUowNWlUazkxWHJReVJsVmczQWMrN2RDNGVxR3dzVUZuRjJzSHpzN28zQjJRZUhpQ2k2dTlpMWVDSHZUYWEwekpYVTYyeXhLYytvNVRNbG5NWjg3aXlGcUs0YVNVNVZCZFhGbzJScDFpMGdVZnY1MkxmdHFGUmZyY0hWeEpEWE51cWxNVGQ5aFVnZ2h4TzFKbXVvTEljUlZ5TXpLWStic2hadzRtV0k3MWlBMGtOa3pINloyWU0xY1FpTnVRY1VhREFmM1k5aS9DL081WkJUdUhxZ2FSdGorVTlZSnRuZUZRdFFZNXFUVEdPT09ZRHl3QjNPcTlXZURNcWdPRGkzYm9HN2ZDWVdidTUwcnZISjNqM3lUd1FNNmNDNGxTM2FZRkVJSVVXTkpJQ2FFRUZmSllERHg5ZmYvOHVjL1ViWmpMczZPdkRKOVZLa20vRUxjVUdZenB1TkhNZXpiZ3pIK0NKak5xQm8xUTkyeEt3NnQyOW03T2lGdUMrYTBGSXpSZXpEczM0MGxPeE1BaDladGNlemNIV1ZJZlR0WFZ6bXoyVUwvb1RONTlLRytSTWNrQVBEeGUrUHNYSlVRUWdoUi9TUVFFMEtJYTdSNSsyRSsrSFFaV3AzQmR1emVvZDBZLzlnZ1ZDclp6RmZjT09ia3N4UXYvUmxMVmdZS0h6L1VIYnVpN3RnTmhaZTN2VXNUNHJabFNqeU9ZY3M2akljUEFxQ3NYUmZIYnIxd2lHeHY1OHJLVjFSVXpOQlJzNWs0OWk3bWZmc3ZJNFowWWRMNElmWXVTd2doaEtoMjB1eEdDQ0d1VWE5dUxRaHJFTVJyNy96RW1hUU1BSDVmdVozb21BUm1UaDlGL1hxQmRxNVExSGg2SGJvMS8yRFl1d3VIbHBHbzczMElWVVFUa0czZ2hiQzc4MHVVTGZtNTZMZXN4N0J6RzlyZmZrRzVlUzFPZDkrSEtpekMzaVdXVWxpa0JjRE56UVVBZDNjWGU1WWpoQkJDWERlcU4xNmQrWWE5aXhCQ2lGdWRwNGNyZy9xMUp5VXRoNU9uMHdESXlTM2tuelY3c0ZpZ1JkTlFsRW9KSjBUMU14MlBwL2lIcjdCb2luR2QvQUxxVHQxUStnVklHQ2JFVFViaDVJeERvMlk0OXVpTHdzVVZZK3doalB0MllrbzZpME53UFJTdU44Zm1GZW5wdWZ5MWFqZU53dXR5NEZBaUk0WjFvMTV3Z0wzTEVrSUlJYXFkck9VUlFvaHE0dVNrWnViMFViejZ3b040bHZ4RjNXUXk4K1BpZFV5WTlnVUpGelhnRitKYVdUUkZhSmYrUlBHUFgrUFF1aDJ1VTJhZzhQV3pkMWxDaU10UnExSGYwUiszbWUrZzd0d2QwL0dqRkgzMlBvYW9yZmF1RElCQ2pYV0dtTE96SXdEdWJqSkRUQWdoUk0wa2daZ1FRbFN6M3QxYjh2MjhhWFRwME1SMkxQRlVLazlQL3g4L0xsNkgwV2l5WTNXaUpyRGtaS1A1NGtPTXg0N2k4dVFrbk82NUgxUXFlNWNsaEtnQ2haczdUdmVOd1hYNmE2aENHNkw3NTgrUzJaNUZkcTJycUVnSHdObXo2UUNFTjZ4dHozS0VFRUtJNjBZQ01TR0V1QTY4dmR4NCs5VkhlR1hhS0R3dW1pMjJjTWtHeGszNVhHYUxpYXRteWNsR00vOXpGTjYrdUQwL0MxWFRsdll1U1FoeERaUkJkWENaT0IybllhTXdKWjVBOCtuN21CSlAySzJld3FKaUFCd2RyYTJHM2QyYzdWYUxFRUlJY1QxSklDYUVFTmRSMzE2dCtmNS9VK2pRdHBIdDJPbXo2VXlZOWorK1g3Uldab3VKS3JIazU2S1ovem5LZ0VCY0o3K0F3dHZIM2lVSklhcUp1bnR2WENjOUQwb2x4UXZtWVl6ZWE1YzZpZ3F0U3lhVFVySnBXRC9JTGpVSUlZUVFONElFWWtJSWNaMzVlSHZ3M3F6SGVPbTVrYmk1V3YvU2JqYWIrWG5wUnA2WS9BbjdEOXB2Sm9DNGRWanljOUY4OHdVS0wyOWNucHdNU3ZrUkxrUk5vd3h0YUYxQzJTQWM3ZSsvWU5pNTdZYlhjTDZIbUU2bng5MWRab2NKSVlTb3VlUzNhU0dFdUVIdTdOT0dINytjU3R2V1liWmp5U2xadlBENkFtYk9Ya2hLYXJZZHF4TTNNMXNZNXVTRTY3am53TkhSM2lVSklhNFRoYnNITGs5UFE5V2tCYnEvLzhDd2JkTU5IYitvc0JnWEZ5ZlMwdk9rb2I0UVFvZ2FUZlhHcXpQZnNIY1JRZ2h4dTNCeGR1TE8zbTJwSHhwSTNMR3pGSlg4SlQ3cFhDWXJWKzlDcDlQVHJIRTlIQnlrUWJxd09oK0dZYkhnK3N5TEtOemM3VjJTRU9KNlV5aFF0MjZMS2VrTWhwMWJ3V0pCMVREOGhneTlhZHNoc3JMelNjL0lwWGZQVmtTMmFuaER4aFZDQ0NGdU5Ka2hKb1FRZHRDcmF3dCttRGVWeDBmM3g4bEpEWURSYUdMeDcxdDRlTUpIck4xMHdNNFZpcHVDeFVMeHp3dkFhTUIxNG5RVTdoNzJya2dJY2FPb0hIQjVmQUtxaUNib042N0JzSHZIRFJtMm9FQ0R1N3ZNREJOQ0NGSHpTU0FtaEJCMjR1aW9ac3o5dmZucDYrZnAwN09WN1hoMlRnSHZmYnlVU1MvTWs5MG9iM09HbmRzd24wdkMrWkZ4S1B6ODdWMk9FT0pHVXpuZzh2aEVGSDRCNlA1ZGpqazk5Ym9QbVY5UWpFSmhmWXZRdWxYWVpjNFdRZ2doYmwwU2lBa2hoSjM1K1hnd2Mvb0RmUGIrZUJxR1h0alJLKzVZRXVPbWZNNjdjNWR5TmluVGpoVUtlN0FVRnFCYit5OE9iVHVpYWhoaDczS0VFUGJpNklqTEV4TUJLRjYwQVBUNjZ6cGNmb0VHVnhmcFV5aUVFS0xtazBCTUNDRnVFczJiaFBMTnA4L3cvRE1qOFBHNjBDZHEzZVlEUERacExyUG0vTXp4eEhOMnJGRGNTTHEvL3dDbEFxZDdSdG03RkNHRW5Ta0RhK044NzJnc1dabG8vMXh5WGNjcUtOUmdNcG9BQ0c5WSs3cU9KWVFRUXRpVEJHSkNDSEVUVVNnVURPclhuaCsvbXM1OVE3dVZ1bS9icmxnbVRQMkNGMTcvanVpWVJEdFZLRzRFMC9FNGpJY1A0bnpQS0JSdWJ2WXVSd2h4RTNEbzBBV0hkcDB4SGpxQUtUNzJ1bzJUbDZkQnFWUUE0TzdtNWswL01RQUFJQUJKUkVGVWZOM0dFVUlJSWV4TkFqRWhoTGdKdWJrNjhmU1RnL250eDFlNGQyZzNXK045Z1AwSEUzait0Vzk1OXFXdjJMazN6bzVWaXV2Q1lFRDc1NitvR2tiZzBLR0x2YXNSUXR4RW5POTlFRnhjMGE1YUFSWkx0VisvdUZpSDBXaENielRpNXVwVTdkY1hRZ2doYmlZU2lBa2h4RTNNeDl1ZGlVOE9ac21DbDNsZ1JFOWNMdXJyY2lUdURETm5MK1NwNXo1ajQ3WkRtTTNWLytaSTNIaTY5YXV4RkJYaS9NQmo5aTVGQ0hHemNYVENhY0FRTEprWkdQYnRydmJMNXhkb0FOQm85SVRKY2traGhCQTFuQVJpUWdoeEMvQjBkK0dwUndleTVMdVhHWE4vYjl4Y0x5eGpTVHlWeXR2L3Q1akhKbjdFcW5WN01abk1kcXhVWEF1TFJvTmgyMFljNzdnVGhhK2Z2Y3NSUXR5RTFOMTdvL0QxUjc5K0ZSZ04xWHJ0dkR4cklPYWdrcmNJUWdnaGFqNzVhU2VFRUxjUWR6ZG5IaC9kbnlYZnZjempvL3ZqNmU1aXV5ODVKWnNQUC8rRDBlUCtqei8ramtLdnI5NDNTdUw2TSs3ZkJRb0Y2dTY5N1YyS0VPSW01alI0T0phQ2ZBelJlNnYxdXJsNVJRQ2NPcE5PWk11RzFYcHRJWVFRNG1ZamdaZ1FRdHlDWEYwZEdYTi9ieFovOXhKUFBUb1FiODhMamRjek12UDQzL3kvR1BuWXUzejYxUXJpVHlUWnNWSnh4U3dXOUR1MjR0QzhGUW9QVDN0WEk0UzRpVG0wYW92QzF3L0R2bDNWZXQzemdaZ1FRZ2h4TzNDd2R3RkNDQ0d1bnJPekl3K002TW05UTdxeWNlc2hWdnk3azdqalp3RW9MTkt5Y3RVdVZxN2FSZjJRV2d6bzE1Nyt2U1B4OFhLM2M5V2lQS2FFWTFqeWMxRjNlY1RlcFFnaGJuWUtCZXFPM2RDdlhvazVJeDFsUUsxcXVXeDJiZ0ZZQUFXRWhkV3BsbXNLSVlRUU55dlZHNi9PZk1QZVJRZ2hoTGcyS3BXU3NBYTFHWHhuQjdwMWJvYlphT1pNY29hdG4xaHVmaEg3RGh6bnR4WGJPWFlpR1Vjbk5YVnIrNkZVS3V4Y3VUaFAvOS9mV1BSNm5JWS9BQXI1dkFnaEtxZjBEOEN3ZVIwb0ZUZzBhbG90MTl5ODdSQ0paOUl3R1UwTUdkU0pvRUNmYXJtdUVFSUljVE9TR1dKQ0NGSERoRGVvemZSblJqRGh5Y0g4dDJFL0sxZEZjVFlwRXdDejJVelVucU5FN1RtS2w2Y3IvZTVvdzhCKzdXZ1lHbVRucW05dmxzSUNqTEdIY0x4cm1JUmhRb2dyb3ZEMFJ0V2tPY2FZYUp3R0Q2K1dhMlpsNWVQaXBFYW4xUk11dTB3S0lZU280U1FRRTBLSUdzck4xWWtSZDNkaHhOMWRPSEFva1JYL1JyRnQ1MUhNWnV1c3NieDhEYit2M003dks3Y1QwYkFPQS91MXA5OGRrYmk3T1YvbXlxSzZHZmJ1QklVQ3gwN2Q3VjJLRU9JVzR0Q3lEYnE0STVqVFUxSFd1dlkvYktSbDVPTHNySVk4NUdlQkVFS0lHazhDTVNHRXVBMUV0bXhJWk11R1pPY1U4UGQvZS9qbnY5MWtadWZiN2orZWVJN2ozNnpreXdYLzBLMWpVd2IyYjAvN3lIQ1VTdGw3NWJxeldEQkViY1doZFR0d2RidjgrVUlJVWNJaG9nazZ3SFRpV0xVRVlpbHBPVGc1cVdsWVgyWU5DeUdFcVBra0VCTkNpTnVJcjQ4SGp6elFoekgzOXlibXlFazJib2xoUzlSaDhnczBBQmlOSmpidk9Nem1IWWZ4ZEhlaGZkc0lPclZ2UW9jMmpmRHlkTFZ6OVRXVE9ma3NscUpDSEZxMnNYY3BRb2hiak1MWEg0V1BIOGFFWTZpNzlyeW1heGtNUnZMeWlnZ0s5TUhkWFdhSENTR0VxUG1rcWI0UVF0eUdGQW9GUVlFK2RPblloUHVIZGFkbHMvcW9IVlNrcGVlZzB4c0IwT21ObkR5ZHhyYW9JeXhkdnBWZGUrUEp6TXJEeVVtTm40OG5DdWwxVlMyTVIySXdIWS9ENlo2UktKemtUZWp0eHJndkNzUE9MU2djblZENitsZDZybUhuRnZSclZrSlJFYXA2RFc1UWhWZlBrcFdPZnNNcVZBR0JLRnh1WUtDdUtVTDMxekpNQ2ZFNE5HcGUrYmxtRThWZmZZUXA4UmlxT2lFM3RzNXFZa2s5aHpIdU1JNDkrbHhURDhLelNSbXMvSGNYaFVWYUJ2UnRTMlNyaHRWWXBiallrYU9uTVpuTWVMaTczSkR4ekdZTFdxMGVpOFdDU3FXcTlOeHpLVmtVRm1seGMzV3U4czk1ZzhIRS9nTUpCUGg3WG5hY3c3R25NUnBOZUhqY1d2L21pb3QxNkhRR0hCd2N5cncrSnBPWjlJeGNkRG9qcnE1T1ZiNzJmV1BtTVArSDFkelZ2OE1WUFg3YmppT01lL1p6b21OT01xQnYyeXFQSjRTUUdXSkNDSEhiVXlxVnRJc01wMTFrT0ZNbkRXUGZnUVEyYlk5aFc5UVJDb3UwQUZnc0Z1S09KeEYzUEltRlN6Ykk3TEZxWkRwN0dvV1hEd3BQYjN1WGN0dXlGQlZXMjdVVWJ1NFYzbWMrY3hKVDBpblVYWHZiamhtUEg4VzRkd2RLLzFxb3docVhGR1JCKyt2M3FEdDB1M0FNTUIyTndSUjdFS1d2WDdYVmE4bkt3SnliZlUzWFVOVnJBR3JITXNkMWEvL0d1SGNIeHBpOXVMMzhEaWdyZjROOFZZeEc5T3YvUWQyMU53b1BUd0FzMm1JTU96YUNzd3RPZDQrMG5XbzZmaFRqNFdpY0J0OExqdFkzbStiVVpFd0o4WkFRWCtyY1c0a3FvZ21HM2RzeFo2U2hETHo2UnZpcGFUbTJqOTF2VUZCek96SVlUTHo5d1JJeU12TjVlZnA5OUx1aittY0hGeFlXNCtaMklkQ0tpei9MTXk5OFJadldZWHo0enBPMjg1S1NNNmhUMjcvVWp0TmZmUE0zdS9iRTg5am9mano4WUo4cWpidG4zekZlZS9zbm5KMGRXZlR0ODNoN1YvejkwUG9hNURGbDBqQ0dET3BZeFdkb1AxTm56T2Y0aVhNcyt1NkZNcnV3cHFibDhNaTRqNGdJcjhOWG4weXU4clZOWmpObXN3V0x4Vkx1L1VWRld0d3U2dTFuTXBzeEdFd1lETVlxajNVNUJvTVJuYzZBVm1kQW85RlNXS2lsVUtPbHNLaVlva0l0K1lYRlpPY1VrSk5kU0hadUFkazVCVHcydWg5OWVyV3U5bHFFdUo0a0VCTkNDR0dqVkNycDBEYUNEbTBqbURaeE9Ic1BIR2ZUdGhpMlI4VlNWS3l6blpkZldNeUdMVEZzMkJLRFFxR2djWGhkT3JaclJLZjJqV2tVRmx6cWwydFJPZFBaVTZqcXkwd01leXFhTmFWNkxxUlE0UDUvODh1OXkxSllnT2JML3dPakFhVnZBS29tTFNxOGpINmROVWd5SFkzQmJjYTc0R3dOSjB4blRnS2dhdGlvZXVvRkREczNvOSs0K3BxdTRmYnlIQlQrdFVvZHMyUm5ZdHkvRXdDbnUrK3poV0hGWDMyRTZjVFJLby9oK3VKc2xMWEtoajI2MVg5aTJQUWZwb1I0WENaTXJ6QjBzeFRtby8xbFBwYUNmQlNlWGpqMkhReUE2YlQxTlZVRzFxazB6THlacVlMckFXRE96S2kyUUN5c1laMXJycXNxekdZelczY2NZZk8yd3h3N2tVeFdkZ0VXaXhrL1gwOWF0MmpBaUtIZENBK3IzbDB2UC96c0R6WnVpYW5XYTE2c1grOUlwazRhVnViNDM2dDJrWjZSUjYwQUw3cDN0czVnM0xVbm5ubmYvbHVsNjRmV0MrQ3RtV1BLSEQ4Y2U1bzMzL3VGSVFNNzhzaERmU3Q4ZkVwcU5oT25mVVc5WUgvZWYrc3gzTnlzMzJmaWppVUIwTHBsMVdlaHJ0OThFSURJVmcwckRjUGk0cytTa1ptSFFxR2dhOGVtVlI3bmRwU1NtczBqNCtiU29sa29IOHgrSExYNjZ0L0dQelg1TTB4bU15YVQ5VCt6eVd3TjE0d21kRG9ET3AyaHdsQ3VNcXZYN3BOQVROeHlKQkFUUWdoUkxwVktTYWQyamVuVXJqR215V1lPSHozTjN1amo3STArenZIRWM3WmZsaTZkUGVicTZramo4R0NhUklUUXBIRUl6WnZVdzhmcjFueWplYjFaTkJvc09kbW9lbFQ4cHNWdXRNVllkTnJyY21tRnV5ZGNaam5ORGVWWWRuYlRGVE9id1hqNXY4NHIzRDF3R25BUHVyK1hVYnpvRzl5bXZJYkNMNkRNZWFiNHc5WmxrUW9GenFQSDJjSXdTMVlHbG9JOFVDaFFoVFc1N0hoRmIwekRZalJVZW82NmMwOVVRWFZSTlcxWjlrNlRDZE94V0FDVXdhRzIyVmZsY2l5N3RFZTNaaVdZemFqQ20rRFFxdjJGT3h4VW9ISUFpd1hNSnVzeFZVVy9qbHJBWktyME9UajF2UXRqOUc1TWljZlEvYlVNcDNzZUtIdVMyWVQycDYreEZPU2pDbStDWSs5QkY1N21xUlBXRWhvMXEzU2NtOW41cnlOelZzWTFYZWRNVWdiT1RtcTBPZ1BoRGFzM2ZMcWNieGI4eDdMbFc4c2NUMDNMSVRVdGg3VWJvNWs0ZGpERGgzYXR0akgxZWlOYXJaNjJrZUg0VkJMZVZGVjJUZ0hSQnhQUTY4disrOU5vZEN4YXRnbUFaeWNNeGRuWityMm5xRmhMVW5MVlBuK09qdVYvRC9YejlhQzRXTStQdjZ5blVYaGRPbmNzKy8xQ3J6Y3dhODRpaW9xS3FSOGFhQXZEenFWa2taZFhoS09qbXFhTlE2cFVUMzYraHUwN3JkOHpSZ3pwVXVtNW03Y2RBcUJ0NnpEOC9EeXFOTTZOTlAvNzFlUVZhSmc2YVJncTFiVnZNdlQzcXQxb3REcnVIOTZqeW8rTk9Yd0tzOWxNZm9IbW1zSXdnTVJUcWFWdXExUksxR29ISEJ4VXVEZzc0dVhwaHJPekdrZEhCNXlkSEhGeVV1UHM3SWlyaXlPdUxzNjR1RGppNnVLRXE2c1RIdTR1ZUxpNzR1N21qS2VzRmhDM0lBbkVoQkJDWEpaS3BhUjFpd2EwYnRHQUp4KytrL3pDNHBKdzdCajdvaytVMnJGU285RVRIWk5JZEV5aTdaaS9ueWROSW9KcDBxZ2VUUnNGMHlRaTJQWkc0SFptT21WOWpXN0dHV0w2amF2UnIvL251bHpiOWJsWFVZYlV2eTdYdmhydWMrWmQxZU9NaC9haisyc3BsdXhNVUtwdzdOVy8wdlBWdmU3RUdIOFkwL0dqNkRmOGk5UElSMHZkYjhuUG8vaW5yOEZpd1dub3FGSWhqZkh3ZmdCVTljT3VhQ2FUcFZnRHBzc0VkWG85RHUyNzR0QytiTWhnUHAySXBpUVFjeGt6RG9WLzRHWEh0RDMyM0ZtTSs2SkFxY0pweE9oUzk3bU10YzdHTXgyTHBmaWJ1U2o4YStIMjhweHlyMlBZdWc3ZGlpVW8zTnhSK2xTd1ROVEZEZWVIeGxMODFZY1lkbXpDc1hzZlVKUis0NnBmOVNlbWhIZ1VmZ0U0UHp3Qnp1K2VhelpoakxYT0VISm9kZ3ZQYWxBcVVmajZZYzVNdjZiTEpKeE13ZDNEQlM5UE45emRibXcvUTczQmdMK2ZKNE1IZEtCVmkvcDR1THVTbVpYUG51amovTDFxRndhRGlTKysrWnV3aHJWcDFhSjYrK2VOSG5VSGtTMnI3M3Z3dmdQSGlUNllVTzU5aTM3ZFNFNU9JYjI2dGFSTHB3c3pvKzdvM29ydW5hMy8zZ2VObUFYQXFqL2VMUGNhNzMvOE81dTJ4aEFSVnY0c3Z0cEJ2anozOUJEZW0vc2JjejVheHZ3dm5pbHp6aWZ6VnBDUW1FTFR4aUU4OS9SUTIvR2RlK0lCYUJjWmRrV2hpOWxzUnFlekJuK3IxKy9EWURBU0VoeEFzeWIxS0w1b1ZybENvYkQ5ekRlWnpLemRlQUNBTnBIaHBXWW1Yc3JWeGNtdUljdkdMVEdrWmVUeTdJUWgxeFNJYWJWNjVuNnhuUFdick04N3ZFRnQya2FHVjNpK0dXdlB0NHQvVHpwd3lQbzExYjVOeEZYWGNhbnlsbjFlNnNqUjAzd3lid1YxNi9qejB0UmJjMW01RUpXUlFFd0lJVVNWZWJxNzBLZEhLL3IwYUFYQTZUUHA3RGx3bkwzN2ozSHd5S2t5ZnhuUHpNcG5XMVlzMjByK2VxeFFLS2dYSEVDVFJzRTBiUlJDazRnUXdob0VvZngvOXU0N1BLb3liZUR3NzV6cGswNUlnNUNFRW5ydlZZb29SUlFzcU5nTHE5amI2dXJudXE2dVpYWFhzcmhyQTdzZ0tpcUtLQWpTZTVFV2tnQUprSkFla2tEYTlITytQMDR5eVpBSkJFaEl4UGUrTHE0a1owNTVaeklaTWsrZUlwLzdYMkIvVDVTalIwQ1drV1BqbTNzcHdobFFjbzdpK0g2QjFuc0tMYnZJTk8wRzVNam9VeDhvU1pobjNJbHI2M3FNNHliVnZUazRCTk9rSzFHS0NqRmM1QnRjYyszNXJXb25HZWZLK2t1ckpGbUhZY3dFQXA5N1E4dkNBcFJqK1ZUKzUwVUFBcDU3RTZuNjUweGYvNitCbmt3dFdDdUZ0anFqWUJpQVkvRlhvS29ZeDA3d2xqbDZVdmFpT3V6byt3dzhxZkY3UGVYVmlvSno3WElBRENNdjl0dWpySnF1WXhkTTAyYWc2OUFaS1R4U0MxRFdZaGg1TVo3Y0xNeFRaL2dFRXoxcCs4RldvWDErSkEzUDBjUDFYa1Bmc1N0eWZNc0xYRmVUVzBlaUhEdDIraDFQNFdCNkRucTlqajZOSEhCcWlJdkg5R0hXblpNd0dnM2ViUjA3eERCa1VCZTZkbTdMeS8vK0dvRHZmdHpVNkFFeGdLS2lNdVo5dGVxY3ozUGp0V1BydlMwcit4amYvTENCb0NBckQ4eWFBbWc5b2Q1NmJ6R1hUeDVDajY1eDNzeHJTWko4SG90cTJUbEZyTjJ3RjFtV3VlbTYrcTkxeWJqKy9MWTduYmgyVVVTRWgxQjByT2FQVnFxcUVod1lRRXgwSzE1NDVtYWZ3TmU2RGZzQVNJaUxKQzA5dDk3enR3b0xwRldySUxidlRPT3Baei8ydWUxb1ZpRlRwdnNHODRLRHJYdzMvNjhBYk5xU1FzbHhyVy9qM0krWE12Zmora3UycjdwaU9QZmROYVhlMjV1VHcrSDBDZnJwOWY0ejlsSVBaUEhLR3d2SlBGcUEyV3hrMXAyVFR4a01BM2pxMlkvcDBTMmV4eDY0RXRBQ2o5WEJ5a0g5R3k4Z3BtdkE3MXdWbFE0T0hjN0Q0em56RWtwQitEMFFBVEZCRUFUaG5NWEhSUklmRjhrMVY0eEFVUlFPSHNvaEtTV1RmY2xIU0VySm9LaWt6R2QvVlZYSk9GcEF4dEVDbHYycXZkRTNtUXgwaUkrbVkwSU1uVHJHMENFaGhrN3RZekNaNnI0cHVGQjRqbWFnaTI5Zms3SFNnaGdHRFVmWHZ2Ris4YTVOamppekFFdExvWmFYNFZ5NkNOZVd0YUNxU0dIaG1LNjREbjJ2MDB6M1VsWGN1N1o1djVUREkzSHYzcUhkVkJXODhXUm5JdTNjaW1RTlJHY054TDF6SzFKQUlMck8zVkZMaWxDcUFsU2VRd2Z3SERwUS83VjBlZ3hqSm5oTExRR29OYjFVc2xnYTFOeStPamlrU3p5elVrTDN6cTE0RHFZZ2hVZGd2S1RxamF6YmpmM2J6MUZMaWpEbVpXT2NXS3V2VWozeE1QZWVIYWdsUldBdytnd2hxRTNKelVMSnk5Rk9ZdzFFeWN0QnljdEJyYWg2dmZGNGNPL2NDb0Jod0hBOFdSbVFsWUd1VXhla29CQmNWYmNCT0pkOWYrbzdOdmtxakMwOElPYmF0ZjJzajgvS1B1YnRIVFJ5MkdrbWN6YUJIdDNxLzZQQStESDkrTi83U3lndHJlUkl4cmxsd2RYMjZQM1RlSERXNVZnc0pqS1BGdkQ5a3MzSXN2OUExT2s0blM0VVJlWHlTWVBwMjZzajN5OTR4aWRBb2lncS8vclBON2hjSHA1NCtITEN3clF5d1E4L1g4N3lsVHM1bkpISE8yL2NSL1VQUkgzREhULy9jaVdLb2pMeGt2NjBpYW1iTldtM095a3ExcDcvTjEybk5jVFB6U3Vtc09pRXRrNkhpNXpjWWk2ZlBKaEx4dldsb3RLQnkrVWhJaUtFWTBXbDdFMCtBc0FYQzlmeXhjSzE5ZDdmVzJhTTQ5WWJ4M3UvbGlUSjcxUkVqMGZCYm5mNmJGdjQvUVlBUWtNRHNkU1RLVjV5dkJ5NzNZbkIwSUpLNjA5eXg3My84Zmw2MHFVRG1YSE5hTy9YNWVVMjVuNzZDei8rdkJWVlZlblpQWjRuSDUxT1RIUXJuK1AycFdSd05Pc1l3MnFWdGg0ckt1UG5YN1p6eGVRaEpIWnN3KzY5aHlrdHJRUmcvdGRyK0hyUmVnQnZZUEZJWmdGLytkdEhmdGZaSVNHYXUrK28rd2NZUVJBMElpQW1DSUlnTkNwWmx1blNLWll1bldLNStuS3RGQ3V2b0lTa2xBeVNrbytRbEp6QmthTUZkUnEyT2h3dVVnNGNKZVhBVVovdGJXTmEwYWw5R3pxMGo2RlRoeGc2SnNRUTBUcmt2TjJmcHFRVUY2RkxQSDAvcU9ZZ3RZNUNkNGFaUWI4bmFubVpGbkF4bXJSRzVBNEhyczJydFd3a1B6MnQzTnMzWWwvMEJkaHRvTmRqSER0SnkvSXlHRUZWVVlzTHRleWtrODhMb0NyWTU3MS95dlc0ZDJ6U3lneHJrZVBhWSszY1hjdVVVbFhrdG5FWUJvMzBQZERqd3JGWXk1NHhqcHVNRk9iN1pxc2g3UFBtb09UNC90d3AxWUc2bEQxVS91dHZmbytUMnlWZ3Z2Nk9tZzJWRlRpK1h3Q0FlZm90M3F3dTU5cGZVRXVLa0lKQ01JNit0T29DcCs0TjVseXpEQUREa0ZIMWxvaTZkMjA3ZFZtdnkrbjNjYmZNZkJnNVZ2STIvVGVPbjZMMXRhdDk3cVRmOEtTbElzZkVZaGh5RWJxRWpxZGNiM09UZ29LaHNrTExDcXd2bW5JS0tRZU9Ja2tTcXFxZVZUUDFwaFlWR1VwcGFXV2pEbXp4VjdZL1lsZ1AvdjdVRFdkOHJyKy9QSjkxRzVJQXJjWEF5Vk02di94MkhVbkpHWXdlMmN2YmRQekF3V3grV0xJWmcwSEhrNDlNUjVabDc3UkFSYWxiTXBlYlY4eUtWYnRQbVIyMlo5K1JPaGxidGUxTHplU1d1MTd6MlZZOUVYSFI0bzJvcWtwQ2ZCUTl1L3NHS0xOeml0aTVPNTNRMEVCR0R1dE81OFJZbjl2ajJrWHk0ZHNQMWJsZVdub3Vkei8wbHZmcnBPUU05dTQ3Z2w2djQ1MDM3aU15d3YvLzVVOC8veW1idDZaaU9FVVdhM1ByMnFVZHhsclpkZTNhMXZTRXpDODR3YTJ6M3VENDhYSkNRd081WmNZNExwODB4Ty96ZC9XNnZYejd3MFplZjNtbWQ5dDFWNC9pdzA5L1ljNUhTM24xaFR1OHd3b0FkdTg5Vk9jY0ZSVTJ0djkyME84Nm5jNVRsODVmYzlOTG5DaXRxUGYyNmwvVk1qTHp1ZVNLcDA5NXJzNkpzZnp2dFh0T3VZOGd0RFF0OTFWR0VBUkJ1R0JFUjRZUkhSbkcrTkY5QVMwRmYxOXFCdnRTTWtoS09VTEtnU3h2SDVLVFplY1drNTFiekpxTlNkNXRack9CcUFqdG5GR1JvVVJIdFNJcUlwVG9xRkNpSXNJYXRVRnlrMUVVMU5ManlPR3RtM3NsZjBqdVhkdHdMSnFQSEJ1UDllRm5zSDM2RHA3OVNiaCsyNEw1eHJ2cWxEKzY5LzRHZGh1NmpsMHdYM2M3VXF1cTc1dkxpWDNlSE54cHFWai85RENlb3hrKzV3VkFrbjJ6b3FyUG1iUVRKU3NEQUYzWFhuV0NMbkpJR05odHVMWnF6Y1oxaWQweGpCem5zNDlhVk9BTmlCa3V1Z1FwOE13YlZDdEZCU2o1T1g1dlU4dExVY3RML2Q3bUU2aFNWV3hmZklCYVhvcGgyQmgwbmJUK1NHclpDVy9ReW5UMVRXQ3A2Z2VrS0ZYclA2YVZMVm9DdktmeXBPLzNsaE43QTJoKzZEcDN4Mmp3emVaUks4cHhiVmlwblYrdnh6aSticm1WSEJHRmE4TXFiNDgxNDhXVDY1UmtWcGVNNnRvbjFubk1XeUlwU0Fzc1ZFL1JQRk03ZDZWak5odUppUW83YlUraDgwMVJWQXFyU3Y0U203alpmMWIyTWI3NnR2N01xRk1kVjU4OVNZZjU4Tk5sU0pKRXh3NHhmTDFvSFE2N201VnI5NkFvS25mZWVnbnRFN1RYRzQ5SDhSNjNaZHQrUm8rcUdYZ3g3NnZWS0lyQ3BFc0gxc2t5cWhZVkVjS1VTWU45dHRsc1RsYXUyWTJxcXJRT0Q2N1RaRDhxSWhTYnpjRVBQMnRackpkUEhNeTBrNXJpZi9QOUJuYnVUcWRibDNaK0oyYzIxTWZ6VmdBd1lYei9lb05oQUo2cVlScjFsU0cyQk04OGNYMmRuNVhzbkNJQVNrc3JNSnVOM0RKakhOZGVOUXFMcFc3MlhMVkRSL0lCaUc5WE02bDMvTmkrTEZ1eGd4MjcwdGkwSmNVN0RmVzUvN3ZSKzF3QjJMYmpBRys5dDVqRVRtMTQ1b2taZnM5dk9rM0dZMlJrNkNsN3VqcWNMb3FMeTlEcmRhZjlZMlI0cTVZN0lFRVE2aU1DWW9JZ0NNSjVGMkExTWJoL1p3YjM3d3hvYjNqeThrdkl5QzdnNk5GQ01ySUtPSnBWU01iUkFzb3I2azQ2dE50ZDNwSkxmd3dHUFZHUm9WcVFMREtNcU1pd1doOURDVzhWaEhRV1dSU05TYTNRU2gzT0pvQWhORDdqeFpPeDV4NUZ5YzZrOHMzbk1VMmRnV0ZJM1VsZytsNER2TUV3dGJ3VTI0Zi8xY29aWlJsUGJyYi9rMHVTYjJCR1ZYSCsvSzAzR0FhZ2F4TUxMaWZHUzY3dzZlM2wvT2xiY0doOWF0U1NvanFuVm81WE5hUTJHcy81dVdTY2ZEV0d2b05PdTU5cng2WTZKWWFlUXdmd3BHaHYyanpwKzZsODlSbFVsMU5yN3U5d29PODNHSDNQZnQ3OVZWZFZBRnp4NEU3YWliNVc1cHR6elMrQUZpUkVyOWVtYTFhUkFvTzlHVkM2amwzUWRleml2VTNKeThIMjRXeHZzQTI5QWNrYWdCelREbDM3bXA0OWFua3B6blVyYW80cktmTDJPdlB1Yzd3WUFMbFZQYzM4V3hqSnJKWEZxZzQ3RW1jV0VGTlZsUTJiazdIWkhFeThaRUJUTE8rYy9QRFRabzVYbFlaZE1YbG9rMTRySXpPZlQrYXZQT1BqL0UyVTlKSzAvK01BUHZ6MEY1K2JlbmFQOTVrNFdMdThjUFdHdlQ0QnNYVWJ0ZjVlZS9jZDRiN0gzdkZ1SHpxd0N6ZlAwSUsyOFhGUlBnR3J2UHdTbnZuSFo5Nk03SGF4RWNTMkRXZkN1UDRFQjljRW9ULzlZaVVWRlRZQUNvL1YvTHhWS3l6VUFwSXg1eEFzWGI4cG1aMjcwekVhRGQ1eXp2b29WZjJxRE1iZjUxdlZxTWd3L3ZmNkxNSkM2NzRtcjFxM2g4ek1BaVplT3BDb2lGQU9aK1FSSEd3bHROWWY4bVFrcGs4YlNWSnlKb2N5OHJIYm5jVEhSVEp5dUc4NWM5b2g3Umlqd1VEYk5tZjNXdlgyNi9lZTh2YXRPdzd3MUxNZjA3Wk5hNzlaZ0lMd2UvZjdmSlVSQkVFUUxpaXlMTkVtcGhWdFlsb3hiS0R2WDY5TFRwU1RlYlNRek94Q01qUHp5Y3crUnViUkFncjgvTkplemVWeWs1VjlyTjYvMnN1eVJJRFZUR0NBaGNBQU13RUJaZ0lEekFRR1dnZ0tzQkFZYUNFd3dLSnREelFUYUxVUUZHUWgwS3J0MXlnVE1xdXlVeVREaGRzajdmZEUxNkV6MWtmL2puMytIRHdIa25GOC9RbWUvVWxhNlYrdDdLVnFTdVpoYkorOGpYcWlCTXdXTExmY2c2NXpkMXpyVC9ObTJtN0RObThPbnBROVNPR1J5S0ZoZU5MM2EwRWdqd2QzeWw0c3Q4eENhaDJGV3BqdkxSMEVVRXJxUHArOWdadXdjODgwbEFJQ2F6TGZBSndPOEhpMDdLbGFRVHJKeitPaGkwMEFuUTQ4SHRTS01pMDRweWhndHlFRkJXTyswbmZhSk82YUFJSnI5dzZmZ0ZoMXRwb25lVGNWenozbWMxakFjMi82TGFGMDc5dUZmZjRjY0Rnd0RCbUZhOHM2Y0Rwd2ZEZGZDMGhPdkJMajJJa2dTVnBHbmQzbVBWWXRMb0tUQW1KSzFlUHE4M2kwWkxxcVRCcEZPZlYrZnF4ZXY1ZnlDanRXaTRrSjQ1cy9JS1lvS3VYbE5nNW41UEhMeXAwc1hiNERXWmE0NzA5VDZONHRya212M1JnbGt5ZnIyUzJldi8xbEJpR2hBWVNGQkZCYVp1UHh2MzZBWHEvbnlVZW4rNVRSMld0bFNtL1p0aCtiemVITkxxb09hcDM4LzFwY3JQL242SjU5aC9uN1MvTTVjYUtDUzhiMVkvbktuU1FsSDJIbjduUVdmcmVCdno1eFBiMTZKSkNUVzhUOHIxWjdqOHNyT0Y3blhBV0YycmJveU5DR1BCeCtHWTE2NHVNaUdUMmlKNUVSSWJqZG5ub3p3TnhWbVhLR2M1anMySnlDZ3kxK2cyRUFCOU95K2ZLYmRWZ0RUSXdkMlljVEp5cm80MmZLNlpSSmc1azhZWkMzeFBXeVN3YzI2Wm9GNFk5S0JNUUVRUkNFRmkwc0pKQ3drTUE2azgvc0RpZVpXWVZrWmhWNnM4a3lzd3JJT0ZwNDJuTXFpa3BadVkyeWN0dHA5NjJQd2FESHFOZHBINDE2REFZZEJyMGVnMUdQMGFEWHRucy82akFZOVJqMFZkdU1lam9FNnhrR29CY0JzWlpDQ2d6QzhxZEhjQ3haaUd2MU10eDdkdUJzMDY1TzJaMWFVa1RsMjYrQTI0MGNHWTM1dHZ0UFAyRVNyUitYL2R0NXFDVkZ5TEh4V0dZK2hPUEhoWURXLzh1VGtZN25RRElWYi93RDg0dzc4UnhKQTQ4SE9ib3RTbDYyRmlnNnFVZVVwNnIzVjFNTUtyQjk5aTZlbEwwWUoxK0ZjZHprVSs5c01oSHd0OWVRTEZadFNJVGRSc1cvbndYQVBQMVdzUG9HMGRSYUFTblB3V1RVOGpKdmhwc2NFb1pTTzdEamN0VmJ0b210QXNlUEM3VUFtQ1JodXVabTlKMTdhRjhiVFppbjM0cjl5dzl4L3ZRTm5pTnBtS2ZOOEE0NGtLUGJWRFhpejBMWHRXZk5PZTAyNzdBRE9lTDAzOWVXUUtvT2lIbk9MQ0JtdHp0NVo0NDJ0ZlNhYVNNSUREQ2Y1b2ltczM1VE1zKysrTG5QTnAxT1p2VElYc3k0WmpTSm5kbzArUm95anhieStZSXpuemFaZVlyL2QyUlo5bVo2ZVR3S0R6NytMaTZYaDBmdXY3Sk82V05sWlUxR3RNUGg0cGVWTzVsNm1aWVY5OGw3ajZEVyt2YSs4Szh2MmIzM0VOR1J2bGxiZHJ1VFQrYXRZT0gzRzVFa2VQcUo2NGlPQ0dQNXlwMzA3SjVBbjU3dCtYamVDaDU5YWk2ejdwaElhYmtObDh0TllzYzJIRXpQNGRDUnZEcjNJZTJ3RnFSdUZ4dFo1N2FHR2p5Z013UDZkcUtzckpJWFhsbUFSMVg0MjE5bStNM1dkcnUxa3NucUNaaTVlY1hzU1RweTF0ZHVxQUNycVU0V1ZtUEx6ZGV5ZXVOam8waEswZTVUNTQ1dDYrd25TUklyMSt3a0w3OEVxOVhFeEV1YUxpQ21LRXE5YlN1cWU1Q3BxdW96VmZQa3RUYktId29Gb1JtSWdKZ2dDSUx3dTJRMkdlbmNzVzJkWHlSVlZlVjRhUVVsSmVVVUZaZFJmTHlNNHBJeWlvdExLVDVlcm4xZVVrWlJTUmsybTdPZXM1K2V5K1hXR2lEWDh3dGgxbFdMQUFBZ0FFbEVRVlRpNlF4TkNHTllFRFdaSFVMTElFbVlwa3hIMXpZTzk0RVVqQmRmVm5lWHNIQ01FNmJoT1h3UXl3MHpmU2M2K3FHV25zQ3hhRDd1UGRwa1NWMjNYbGh1bWdXbW1yNHlrc1dLWmViRE9INzhHdGZhNWRnLy9oL202MjdERTkwRzg0MS93amJuRGRUU0V5aDUyY2d4TlEydHE4c3U1YmptYjRSZU8zUEx2dWdMMU9QRkdBYVBSTmU5VDUxOWF3ZkU4SGh3YlZucmZhd3Q5ejdoczY5cjlWSWNQeTVFQ2d0SHFoVlljLysyR2NjUFg2S1dsNEhKakhuR25laDc5dk1Hc3dEMGZRWmlqWXpHOXNGc1BNbTdzUjB2eGpUMU9qenBCOUFsZHNPeDhGTThSOUtwSFpiMlpHZHFueGlOeUZGTkg0UnBGRldESUI1NDVMK2sxTjhmdXc2cHFtRjJjRWdBdTVNTzgraFRjODdxOGcvTXVvTDI4WTBmbFBWNEZQYnNPNHpGWXVUR2E4ZjRuYXpZbURJeTgvbm84K1ZOZHY0UFAvMkYxQU5aakIzVm13a1gxNTFPZS95RTlzMkxiUnRCYmw0UmkzN2M3QTJJMWM0NEtpMnRJS2xxSXVURlkvcDZ0Mi9hbXNwYjcveEFmdUZ4UWtJQ2VQcnhheG5RTjVIa2xFenZQamZQR0VmN2hHaGUrdmVYdkQzM0p4NjQrM0o2ZG8vbi8vNThMVFB2bjAzbTBRTEt5aW9KQ3RMNi9WVlUyTHk5c2JwMjltMm1mNlowT3BrVHBaVnMzSnFDdytGaVhzSnFicnErN29DQTZoNWkxUUd4cEpRTVhuMXo0VGxkdXlGaTIwWTBPQ0IySkNPZjVQMlpaR1FXY0NRakg3MWV6OHhidFo2SExsZjlRME1PcGxVSEYxdnp6UThiQWVqYzJmL3JURVRyRUZxSEJ6TnVkQjhDR2lsWVhYdWdrVncxNFhyN3pyUlREbU1BeUR4YXdKVHB6L205TFRqWXluZnovOW9vNnhPRTgwMEV4QVJCRUlRTGlpUkozcXl5RGdtbnp1NXdPRnhWUWJPYVFGbHhTU2xGSldVVUY1ZFJjcnljb3BJeWpwOG85L2FBRWY0WTlQMkdvTzgzUkp1T0dGYjNUYmh4MkdnWU02RkJFLzNjZTNab3dUQ2pFZE9VNlJpRys1OFFoeXhqdXVJNjVMQndYTHUyb2U4N0dIM3ZRV0F5SWJlSncxTzZGOC9oZ3pVQk1jV0RwN29wZjN6TG1ZTG8vbTBMN3UwYmtjSWpNRTMxMytoWkxTOER0S2IxbnNNSGNXMWNqWEhzSkMyNzdDU3UzN1lBWUJnd3JPYnhkamh3L1B3ZGFubVpOdWpnK2p2OGZwOEE1SmhZckEvK0g3YTUvOEU0ZmdyNjNnTXdEQmlPVWxCVm1ua2szU2Z6VGpsNldGdGJiSUxmOWJSNFovQlNwU0loU2VvWkhkTlVCdmJyeEtmdlA0YXFLbFJXT3NuSksyTDd6alJXck5MS0psZXYyOHMvL25vVC9mdDJPdjNKenRLSVlkMTU2dEhwQUx3Mit6dFdyZHZEdENuRHZJR08rcno4K3RkczJKUjh5bjNXYjBwbXdUZHJpWWx1eFNQMysyOU1YMUxWS3kwaExvS0V1QWpXYjBwbTYvWUREQjdZMldlL0piL3N3T05SNk5FdG50aTJOU1dUVzdhbGtsOTRuR0ZEdXZIWUE5TUlDdzNDNVhKak1PcUppZ2lsVlpnV1ZCczVyRHV2dlRpVHJ4ZXRaOHFrd1Z4eDJSQmtXYVpUK3piczJYZVlwT1FNaGczUkJtUHNTOVd5VUdQYlJoQWNiUFc3N3V5Y1k5eDY5eHQxdGxkUHphd3RQaTZTKysrK25OZG1mOHZIODFiUU9iRXRnd2Y0M2o5M2RVRE1xUDNCU0svWG5aY01KSXY1cENFZFZUOFlpMy9lU2w1K0NabFpoV1JrYXRtQVR6Ly9xYysrN1JPaUNRc05SSklrTW84V3NuRnpDajI3eDJNd2FQZWhvdExCNHArM2tKdFhURXgwSzZLandtZ2ZGMFhYenJGMFRmUWZhT3pidXlQdnZISGYyUXlPclZkMTloMkFYdS83K21ZMkcya1QwL0JKeFc2M1FtWTl2VndGNGZkQ0JNUUVRUkNFUHl5VHllRHRYZFlRTnBzVGw4ZUQyK1hHNWZiZ2RpdmE1eDRQYnJjYmwwdkI0MUZ3dWx5NDNSNXRINWRIeXliemVMUnRMbTNmU0owSGRpd0IxOWxucVFsTlJ6MldqLzM3TC9Ha3BSTHc1Ny83M09aY3ZoalhocFdZcnJ3QmZaL1RONkUzakJpTGNyd0k0OURSU0syMWtpTWxQd2Y3dkRub3UvVWk4SVczZktZY0drYU54ekJpbkU4d1J0ZXhDNTdVdmJpVGRub0RhcDVEQjhCaEIxbEcxeTZoTWU3Mk9WTnlNckV2L0FSa0haWWI3L0xKZ3F0TlBhSDFKTkoxN0lMcWNhTmtIc2E5ZXh2NmZrTjh6M2NrRGFXcUxOUXdzTmJrTzVNSjh3MHpVVElQWTdqb0VtOHd5L0hWeDZoMk81WlpqNkdMcStuTEl3V0hhbE0vcXg5VGt3bTViUnlZektqbHBTaVpoNUNyZ29ydWZidTF0U1cwbkNEajZhZ09yZFR1cmRrUElrZWQyU1RHR2JlL1NuN2hjZnIwYk0rdE40NXZpdVUxaU5sczlHa00zam14TFdORzllYTZxMGJ4NlAvTnBiaTRqSCs4dW9EUDUveTUwYkpscXNYSFJmTHR2S2N4R1BSWUxDYStXTGlXVmV2MjBMVkxPMmJkT2RrYjFLalBrNDlNeDNXL202QWcvOW1pZS9jZDRlWFh2Z0pnOHFVRFdiVjJEd1dGeHlrb1BFNSs0UW5HanVyRkZaY05KYitxZjFkNHEyQkdET3ZHK2szSnpQMTBHUVA3SjNwN2pibGNIaFl0MWpLTHJyNWl1TTkxN3BsNUdiMTd0V2ZjUlRWWm1ZOCtOWmRLbTRPLy85K05kRTZzeWFqdTFyVWRmM3ZTTjJEZHIyOUg5dXc3ekpvTlNkNkEyTWJOV3FDdlY0LzRldSsvMiswaEsvdjA3UXFxVGI1MElML3RUR1BWdWoyODlPK3ZlSC8yQXo1VEo2c3pyQXhWdlF2SGp1ck4yRkc5RzN6K2M3RXZOWk8zM3ZtQm85bkh2RU1PM3A2enhHZWZ5SWdRNHVNaWlXOFhwWDJNaXlTaFhRUm1zNUVSdzdxemZ1TStubm5oTTcvbmwyV0pXWGRNUXBJa0xwczRpTXNtbnZyL2tORFFRQndPcDk5eVJhZnI5T1dNSnBQUnAwOWQ3ZXkxNmd5OGFoM2J4ekQ3WDNlZmNqMjE1ZVdYY09PZC8ycncvb0xRRW9tQW1DQUlnaUEwa01WaTVOVEZjUTJubHBkUnNXTUpxdVBzU2k2RkptSzM0VmkrR05lNlgwSHhnS3pEZlRDMTVuYTNFL2ZlbmFqbFpkZy9ldy85enEyWXJyNEpLZWdVay8ycXlqQnJjL3o0TlVyT1VaUzJjZjVMTGsvS1ROSjM3WWx6eVVJOGFhbW9GZVZJQVlHNGszWUNvT3ZVRll6K0EwL25wS3FQbDZScjJLK0w2ckVDYkhObmc5T0p2bGQvbFB4czNQdVRVRXVLVUk0WG81UVVZYjMzTDBoQndTaFZFek9sa0ZDTUk4Wmh6L3dBeDlKRjZIc1A5Q2tqZHE3V2hncm91dmRCYXUxYmtxZHJuNGl1ZldMTmNvOGV3YlYxUGVoMG1DWmZXZmN4T1RuYlM5YWhUK3lHTzJrbnJ0M2JNY1YzUkswbzEzcTNBWG8vcFo0dGxXclRTbENsMDVUdit2UEEzWmZ6ekF1ZnNYRFJCcTZlTnJKWis0ajUweTQyZ3BtM1R1RFZOeFpTV2xySjJnMUpUR3FFQnVOWFhQYzhGWDZtR05lV3V2OG9FNjk4NXF5djhldVBMd0h3OHkvYnZjR1ZEMDZhTkJrUVlPYXF5N1ZnYjNXMlRWeHNCQVA2SnRJNXNTMEhEbWF6WXRVdUxyMVltOUs2YU1sR2poV1ZFaFBkaWxFamZNdjdaRmxtMktDdTN1RElsdTM3U1U3TjFDWXVSNFg1RFpwVU4rMEhHREtnTTUvTVc4SEdMU200WEc1ME9oMGJ0cVFBY05Id25uV09yUmJYTHBLM1g3K256dlpER2ZrOCtPZDMvUjd6eVAxVDJaTjhtS0tpTWw1NGRRRnZ2dkluYndsZmRkREdhRGovYjFWRGdxd2NUTmV5UjhQQ0Fta2ZIMTMxTDVMMkNkSEV0NHZ3ZWN4Tzl0ZkhyMlBaaXQ5SVBaaEZaWVVEcFNyTHpGZzEvWHI4bUQ3RXh6Vzh2RGdqTTUrWjk4OCs1VDdKcVpuMWxqTys5YTlaUHNNb3FwL3pzaXhoc1p3KzYrNWdlZzZ2dnJtUTJMYXRlZmJKTXg4NElRZ3RuUWlJQ1lJZ0NFSXprTXphbTA3VmZ1bzNaTUo1NHJEalhMZENtL1pvcXdSQTM3TWZwaW5Ua1ZwSDRrblpvKzJuTjJKOTZHbWN5NzdIdWVwbjNFazdjUjg2Z1BtYVc5RDM5aitoejVPV2l1T25iMm8ycUNyS1VhMy9qNUp4aU1yWkwvbzl6bnJmWDd5OW9lU1lXS1R3U05TaUF0emJObUFZT2M3YkhMNGhXV3Bud3h0a3NkYWRLdW1QYSs5dnFLVmFob3Q3NzIrNDkvN211NE1sd05zNFh5blVHbmZMRWRIb09pUWlMVjJFV2xTSWE5TWFEQ1BIYWZ0a0h2WUcvWXhqSnRTNW5uM2VISlNpbW5LZDZvbWI2UFhZNXMvMXUwYkR3T0UrSmF2Nlh2MjE3K0dPVFpnbVhZbDcrMFpRVmFTUU1HL0cyTytDWFh2T1NwWXpENGdOSDlxTmtDQXJ4OHNxV2JaaUIxZFBIZEhZcXp0bi9YclhmQzhhcTBUcnNnbURmQnFKVjFiYStYWE5IaFJGb1VOQ05MMTYxR1JkRmhhZG9QRFlDZUppSTcwQlE3dmR5ZkpWTzFFVWxiNjlPeExmTHFMZWF3M3NuMGo2a1Z6aTJrYlNybDBFN1dKYkV4UFZpamJSWVFRSDEveDg3YS9xTDlXaHZWYnVmOXNONC9tLzV6N2gzUTkvWW1DL1RrZ1NmTDVBbXdoNXg4MlhlQU5JMWQ2WnU0VHZsMnl1Yy8zOHd1TmNlY01MZnRmMjdieW5DUW5SMXRDbGN5eXhiVnVUbFgyTXBjdDNFQnhrcGJpNGpPQmdLLzM3MXYveklFbVMzeUNSNlJSVGxBTUNMRHc0YXlyUHZ2ZzUrMUl5K1BxN0RWeDM5U2dBbkU3dCsySTBudiszcXJGdFcvUDZ5ek5wSHgvbDg3MXBLSU5CejVSSmc1a3lhWENqck1ka010UTdVS0s4M0U1dVhqRm1zNUYyOVV3YlBUbm9WVmF1dlZZRUJscjlEalE0V1VXbG5VT0g4MUJiUUZtMUlEUUZFUkFUQkVFUWhPYWdOMmhsWGc0UkVHdHVyclhMY2F6NEVTcTFodFp5MnpoTVU2OUgxNkd6L3dOME9veVRyMExmdlRlMno5OUhQVjZNL2ROMzBBOFk1bmZhcEZwWmpwSjUyTytwbElMYytoZDIwanNRdytBUk9ILytEdWZhWDBDdjEvcHd5VG9NdmVvMjUyNE0xY0d0a3lkRTFrZmZzVE5Pc3dVNUtnWTVJbHI3MXpvQ09UeFNhNGhmMVhSZlBaWVBWVTMxNWVpMklPc3dqcCtDNCt0UGNDejlEbjJQUGtpaHJiQi92d0FBWGRlZWZyOFhTczVSYmZMbXlSeU9laDl2dFdNWDN6WDNIZ0RmelVldEtNZTFhUTNPdFZwRGRYM2ZRUTNxRDlkU3FKWGFtOXl6elJRY042WVB5Mzc5aldVcmZtdVJBYkhhMzRtVHk3ek8xdDEzVFBKK3ZtRlRNclBmL1FGRlVaZ3d2ajhQM3pzVm83RW1tUFBKdkJWczNKekNyVGVNWjlqZ3J0N3Q0MGIzNFIrdkxtRHZ2c04wNmhERDlWZVBJaXdzaUpPTkc5MkhjYU5QblhGWVVIaUN6S01GNlBVNnVsVDFsQm95cUFzRCt5ZXkvYmVEL1BPTnJ6R2JqWlNYMitqU09aYXhGOVV0SWV6WVBvYmhRN1ZTeC8wSHN5Z3FLcU5kYkVTZFlJbXFxR3phbW9va1NlajF2dVdna3k0ZHlKeVBsckxnbTdYZUV0Q3hvM3JYMmE4eGpCelduWkhEZStCMHVKaFFsUUVINEt6T0VETTJ6eFRtUHIwNm5INm44NlJOVERqdnZubS8zOXZXck4vTDgvLzg0b3hLSGZNTFR3QVEwVHE0UWZ1N25OWGZDeEUyRUM1TTRwa3RDSUlnQ00zRmJQSDIvaEdhaitweVFtVUZVbUF3eGtsWFloZzhza0hCRURtaEV3R1BQb3R0L2x3OHFYdFJzakw4OW0vUzkraEg0RCswa2hmbnVoVTRmL2tCT2JvdGxuc2VSem9wdzhPMWN3dU9iK2RwamZQMXZtOEdEWU5INGx5K1dKdGF1VmpyUjJRWU5MekJBU3N2dXczUG9RTzQwMUl4WFhhMS8zMXNGZDZNSzEwREp5M0tjUjIwZm1pbjRVN2RCNEFVRWVYTkdETU1Ib2xyL2E4b3VWbll2L2dBZlk4K0tCbnBmc3ROcTFrZi9EOVFGRlM3amNyL3ZJaGFYcXBObWp5cDFGSDFlS2g4NjJYVW9nTGt1SlBlNkJxTUdBYU53TFZ1Qlk0bEM4R2psY2thUjR4cjBIMXVLVlJicGMrVXp6UFZxM3NDM3kzZVJQcmhIUEx5UzRpT0NtdkUxWjI3WFh2VHZaOG5KRFRlTk11RDZUbDgrc1d2Yk55Y2dzR2c0OUg3cnp4dFQ2ZmFCdlpQNUlQL1BjVHNkMzlnNGFMMS9QRFRGc1plMUl2Smx3NmlSN2U0Qm1YZzVPUVcwU1ltbkkxYnFudDFKV0F5MWZ6c1AzenZWR2JlUDVzZE83VlNYcDFPNXM4UFhPbjMzTlU5cVhMemlybnp2djlnTmh0NTVmbmJpSXIwL1g1Kzk4TkdObTFONWVMUmZldjBZNXN5WVJEenYxcERYbjRKZWZrbDZQVTZycnZtb2dZL0ptZnF5VWV1d1d3Mit0eWY2dkpTVXpNRnhLcTVYRzZtemZDZldYZW0yclZ0emJ2LzhSL1lPcDl5ODdUWDlZYitqSmVXYVg4b0NyUzJyRkpxUVdnc0lpQW1DSUlnQ00xRU1wdEVRS3dGTUk2ZGhLVFhZeGh5a2Y5K1hvRHFyT3E5b3p1cEQ1VTFBTXVkRCtKY3RSUkQ3LzdlWUk4UG5RNHNWdFNpUXB5cmxvSWtZYjcydHJvQkRGc2x6bDhXYTJzYWYxbWQwMGhCSVJpR2o4VzFkbmxWNEViR2VISGQvZXFvOVJ5cmZQTUZsTndzYi9hWmNleEV2NGRVTjVhWGdrTzlnd0RPV2RVa1IzZnlMZ0QwbmJyVjNDWkptSys1aGNyL3Zvem4wQUZ0WUVEVit1VG90djdPQmlidERacHp5VGVvNWFYb3V2VkNQMkJZbmQxY3YvNmtCY09pMnFEdjJhL083Y1p4azNCdFdnTnVyVXpMTUhBWVVpdi81VWN0bFZKY2hCUjI5a0dzYmwyMUhrT3FLckY3NytIekdoQkxTczVBcjVQcDJxV2QzOXZ6OGt1WSs0bldkeXM0Mk1yUWdWMTlibmU1UEd6ZHZwK1ltREE2SkRSc29FRHFnU3crbWJlQ3JUdTA1MW12SGdtVUhLL2c3YmxMZUh2dWtqcjdWMDlMZk83bCtlaE9mZzJvWWpEb2FCUFRpbVVydEV5N1ZxMkNlUFQrSzMweXlrQXJYOXkxNXhBN2Q2ZXphODhoQ28rZFlPbDMvK0NuWDdZRE1IcGtMNS85WTZKYk1lMnlvU3o0WmkwQWd3ZDBwa1A3K3UrbnFxcjhlL1ozT0J3dVJvL3NSZXR3My82RytRVWxmUGo1Y21SWjV0WWI2d1orQXdNdFhETjFPSi9NL3hXQWlaY01JQ29pdE43cm5hdVRTeTFWVmZXV1ROWU9ERGFYa0NEL2t6WFBWRUJBWTNVZ1BUZnBoN1dzNVBoMkRYdGR6OG8rQmtCMGRNc0trZ3RDWXhFQk1VRVFCRUZvSmxKUXFIZmFudENNWkJuRDZKb2VWWjYwVk5EcGtDeFdKS01KVDBhNk4wQWpoL2tKbEVnU3huSFY1VmQrQW1KVkhNc1hhMU5GSlFubmhwVVlqYldDUFI0UHRpOCswQUk3bmJyVzJ4ZE1GOThSRjFwWm54d1pqUlFXWG1jZnRhSWNUL0l1UEVmUzhSeE84eW5Mcko3WWlObWlOYVQzMXhkR1ZYR3UvOVg3MkNpWmg1SGoydGQ3ditybGN1STVuSVluUFJWM1dpcTZkdTB4anBtQUoyMC9BUG8rdmozWDVQZ09HRVpmaXF1cWtiNFVFb2J4MHFtbnZJUjZyQURYMW5YYWZTdkkwM3FRRFJydXphN3pwTy9IdWZ3SEFFeFgzZWczODA4S0NFU09pTklDaFlDdVM0ODYrN1IwU25ZbStpN2RUcjlqUFNJalFnZ0t0T0JSRk5adjJzZUU4VTFUaHV0UGJuNHgvM3p0YXdZUDZNeW9FVDNwa0JDTjFXTGsrSWtLZHV4SzQ3dkZtNm1vMEVwc0g3em5DcXhXM3dES1M2OTl5ZHIxU2NpeXhKdXYzRVdQYnZWUFE2em04WGpZdmpPTm1PaFcvT20yQ1l3ZTJZc0hIMytQck94Q3BsNDJ0TTcrcVFlejJIOGdpLzU5T3hJZFdUY3dzSEx0SG5RNm1ibi9mWkIxRy9ieDNlSk5GQjh2cDMrZmpody9YczZPWFdsYUVHelBJVytHRG1pVE5RY1A3TXlXYmFta0g4ckZiRFl5ZHBSdlFHem43blMrWGJ6SisvV21yYW04OStIUDNIWDdSTDlaWWs2bm0wNGRZa2pabjhtYTlYdEozWCtVcTZlTjRMSUpnNmlzZFBENFh6K2tzdExCek5zbTBpYW03dXVIdytGaTA3YWFRU0w3RDJSaHR6c3htMC9mZ0wweDJHdzFrNWZORFdqNjNwUU1CajN6UDNxaVdkZlEyRkwyYS84SGRPclFzT0R4NXUzYTYvWDJIUWY1ZnNsbUpsemMvN3c5RndUaGZCQUJNVUVRQkVGb0pycklLTno3azV0N0dTMkNrcDJKYzkwS3pGZmQyRFFURTgrQTg1Y2Z2QUd3MnFTUU1IUWRFdjBjMFREbTZiZmlTdWlFODljbHVIZHN3cjFqRTdxdVBUR09tWWhyMDJvOHlidVJBb013M3pEVDcvSHFzWHpzQ3ovMWZxM2s1ZUJZc3JCT1NhRjZvaGo3bHgvN0htd3lvK3VRaUw1VFYzUWR1eUszamZNR2gzVHRFN1dnVUdncjdmNnZYb2FTbGFHZDYzZ3hsYk5mUk45bkVLYkxya1pxMVJvNXZEVzZicjNReGNUNlhzUHQxb0tIYWFsNDB2Zmp5VWpYTXRtcTZHSml0UjVkaXFmcXNmVHQ1NldXbCtKSjNsUHJmcFRnWFBNTHhvc24xL3VZU3EwanNmNzVlWnpMRitQZXRSWEhONS9oWFBZOWhsRVhvMnNiaiszVGQ4RHR4amgrQ3JxVCtvZFZjeXhhNEEyR0FUaStuWWN1cm9QZllHT0xaTGVobHBYV24wblhRQjNheDVDVlUwajY0YnhHV2xqRHlGWFB3NjA3RG5nenRrNW10WnA0K042cGpCMVZ0MjlXU3FyMkJsOVJWUFlmekc1UVFLeEh0M2hlZStsT3VuVnBWNmNuMllQM1hGRm4vMC9tcldEL2dTd3VuelNrVHNZWHdLNjloemxXZEFKSmtyaG9aRTh1R3RrVGw4dU53YUJuL2FaOXZQVHZyN3o3SnNSSE1iaC9Jb01IZHFGbjl3UWtDV1k5L0Q4QUpvNGZRR0JnVFNiUm1uVjcrZWNiQzNFNlhYUk9iRXQwVkJocjF5ZngxYmZyeU13cTVLbEhwL3ZzRDFwVzFUMHpKM1A5MWFQNDhwdjEvUER6WnQ2ZXM0UlB2MWhKVUtDRjNMeGlMaG5YanhsK3lpQTlIb1VYLy8wbEJ3NW1JOHN5a3FTVmxiN3c2Z0tlZmVwR0RBYi9mY1JVVmZVN3dkTGhjdm5aKzlST2xGWjRQN2VZUk9DbE1SVVVuaUFqVXh0SzBidG56ZENJN2wzYThlWXJkeEVRNFB0Lzd6ZmZiNmg2TGtqa0Z4NW45anMvOFBHOEZWd3hlUWpUcGd3bHZGVVFiNzV5RjNwZDQvZVhFNFR6UlFURUJFRVFCS0daeUpIUnFOczNnOE1CcHVZTkFsVnovUEFscnMxcnpzdTFyQTg5by9YY2N0aXh6WGtUdGJ5VXlweWpXTzU4RUNtaytjb3o1RGF4ZUxJelFWRkFWWkNzQWNpeENaZ3V1K2JjZ25VNkhZYWhGMms5cTdadHdQbnJFanlwU2RoU2s2b3VyTU15ODJHazRMcmxTV3BKRVpYdnZhNU53RFNaMGNYRzQwbmZqMnYxTWlTekJlUDRLVFhyajJtSEZCYU8zS28xdXM3ZDBYZnFodHd1QVdUL3BWNm15Ni8xZnU3YXRBYm5rb1VBNlBzUFJUSVljRzFaaDN2M050ejdkbUljTXhIanVFbFl1dmtHSmp3SGtyRjlPQnZjN2xyM1Y0K3VVemYwWFh1aTY5SUR5V3loNGwvUEFHQVlNYzVuUGVyeFlteHozdFN5MlNRSktTd2N0ZmdZenArL1JTMDVobW5hRGFEMy8ydXJIQm1OK2NZL29WeHl1VGN3NXZ6NU8rL3QrbDc5TVU3d24ybm1YUFk5cm8ycnRPVjI2WUVuYlQ5cVJUbVY3LzRiNjZ3Ly95NkNZcDZNUXdESU1RM3I5VmFmdUhZUkhFakx3bVlybzd6QzdwMm0yTlRHWHRRSHZVN0htdlZKSEVqUHBxaTRETGZiUTJDZ2hmaDJFUXdhMEpuSmx3NGdMTFJ1czNxQVcyYU00OTBQZjZadG0zREdYdFRMN3o3KzlPNTVGbG1QOWJEYm5YV3l0YW9EYlJlTjZNbUd6U24wNzlPUklRTzdFQkhoVzhMNDZmeGZPWHdrRDdQWnlJM1hqZ0ZBVVJRKy9XSWxuMzJ4RW9DT0hXSjQ1Ym5iQ1F3MDgyL3p0eXhiOFJ1YnQ2Wnk1MzMvNGJFSHIyTHdnTHBESjhMQ2dwZzFjeExYWERtQ1B6LzlBVWV6Q2lrdjF6THQ5SG9kdVhuRnhFUzM4dTd2Y25sNDRkVXYyTEFwR1VtU2VPcXg2VlJVMkhuejdlL1p0RFdWcDUvL2hHZWZuT0czOUMvemFBRlRwajkzRG85Z2pYMnBXakJlcDVQckJQdUVjL1ByYXExY3ZYTmlXNStmcDhCQWk4OVUxZExTQ2o3OGZBV0xmOW9Dd0NQM1gwbGNiQVNmTFZqSjl0OE84dm1DVlh6NXpUb3V2YmdmTTY0WjdmTThFb1RmR3hFUUV3UkJFSVJtSWtkcXphRTkyWm5ubEhuVXFOeHVjRHBQdjE5alVCWHRvOG1NK2RwYnNYMzJIa3JPVVNyLzh3S1dtUThodDRrN1ArczRpV25hRFZvQXBxbm9kQmdHRGtldExOY0NOOVhUSkJVUHRzL2Z4emptVWd3RGE4cisxTUo4S3Q5L0hiV2tDUFFHTEhjK2lLNXRQSlZ2dllTU2w0MXo2U0xVOGxKTVYxd0hzZzRraVlDblhxNDNBT2FYdzQ3OXUvbTR0Mi9VbHRpeEMrWnJid085SHNPZ0VkZ1hmcVpkYThXUHVMWnZ4RFJ0aGs4L0xsMUNKNjNNTkRBWWZiZmU2THYxUXRlcEd4aHJNanhzSDh3R3B4TXBJQkRqOERIZTdjclJJOWcrZkF1MVRKdCtacjcyTm5UZCsyQjc3M1dVbkV4Y205Zml5Y3JBUEdPbTM2RUYxZVRJYUl4ako2TGs1NkxrWkhxM3UvZnR4cjdnUTR4akptakRDa0FyQzEyNkNPZXZXcjhvZmM5K21HK1poZnUzTGRnWGZJaGFWRWpsZi8rSjViYjd0R0JpQytiSjFqS2s2bVRzbmFGMmJjSzk1V3BwaDNMcDI2dnhBa2FuSXNzU28wZjFZdlNvaGdlemFwczhZUkNUSnpTOEVYNWplUE4vaXpoZVdrbElzSldDd3VQa0Y1VFFvWDNkQ2JPZ0JjYis5dVFNdjdkdDNYNkF6eFpvUWE5YmJ4aEhxMVpCWk9jVThlcWJDMGxLMWdKRC9mdDI0dTlQM2VCdGZ2L0V3OWNRMjZZMUgzNjJuR05GcFR6MTdNZU1ITjZEdTIvM0xZRjBPbDM4dW5vM0M3NVpSMVoySVhxOWprRURPck4xKzM1Ky9tVTd5MWJzWVBLRVFUeHkzelJLanBmeDdJdnoyWmVpWGZQUEQxN2xuWXBaY093RTg3OWF6WTZkYWN4NitHMmVlZUo2T2lmNlppTktrbFNubEJXMGpMUHFCdm0xNWVZVms1MVRSRVRyRU1KQ0E3d2xlTW1wbWN6NVNDdVpUdXpZQmxsdW5rbXY3My8wTTd1VGpqVForUU1Eekx6eS9PMm4zUzgzcnhoRjhWZlhyaWtwS1FmQTZYS1JuVk5VNzM0aHdWWk1KZ09MZnRSS2I4ZjdtWGpxOFNna0pSL2gxelc3K1hYMWJ1eDJKenFkekwwekwyUHlwUU1CZU9YNTIwazlrTVhuWDY1aTA1WVVsaXpkeHMrLzdPRGkwYjJaTVgwTThYR04xRzlTRU00akVSQVRCRUVRaEdZaVIycHZvSlM4bkJZVEVETU1ISWJ1UEFVQTVGcFpZTHJ1ZmJEZSt6aTJEMmFqbHA2ZzhuK3ZZcm5qZ1hyTDNCcUxrcDFKK2YvZDIzZ25yRlVpNkk5YWVoelgxdlc0TnE1Q0xkVUNRUHIrUTlHMWpjUHg2eExVWS9rNEZuNkdlOTl1TEhjK2lPZGdpbGIyWjZzRW5RN0w3ZmVoNjZCbGcxanVlcFRLdDE5RlBaYVBhLzFLUEZtWldLNi9IYWwxVk1PRFlXNDNyazJyY2Y3NkUycDVLYUI5THl3My9zbWJrU1VuZE1MNjZOOXdyVjJCWStraTFPUEYyRC8rSC9vZWZURmRmVE5TY0FnWWpRVDg1VVcvMlcwQXJpM3I4S1JvNVpER0NWTzE0UVdxaW12dGNody9mYU05YmpvZDVtdHY4emJHdDk3N09MYlAzc096UHdrbEs0UEsxNS9EZU1rVWpHTW0rRTdnVkJROEIxTndydi9WZXcwcE9BVGpwVmZnVHRxSkp6WEpXNkpxZmVocDVPaTIyQmQ4aEh2M051MytkdTZPK2FhN1FkYWhIemdjVTBVWmpzVmZvNTRvb2ZKLy84UjAyVFVZUmw3Y29NbWp6Y0dUdGg4NXBxMVA4UEZzeExhTkFMUzJjdW1IY3M1YlFPejN5T0Ywc1c1RGt2ZnI4UEFnN3I1OTBpbU9xS3UwdElJWC9yVUFSVkhwMVNPQmE2YU5ZdW55SGJ6NTl2ZmVKdjdYWGpXS21iZE9xTlBJLzRacng5Q2xjMXRlL3ZmWGxCd3ZaOHUyL1V5N2JDZ2h3VloyN3ozQ2hpM0pyTitVN00wSTY5ZW5JL2ZmTllXRStDaXljNHI0NEpOZldMTmhMeDBUb3RtNU81MS92djQxeDRwS2tXV0pCKytaeXNSTGF2cjczWG5McGVoMU1wOStzWktjM0NMdWUreHRicDV4TWJmTXFHbklIOWN1a2cvZmZxak9mVXhMeitYdWgrcE9uaTBzT3NGZi92YlJLUitmYTY4YTFmQUhzNUVkelQ1R2FsV3ZyYVlRSE55d1J2MzNQdm8ycGFXVnA5M3ZZRm9PdDl6MVdyMjMzMzNIUk1yTDdSd3JLc1ZpTVhISnVQNmNPRkZCVW5JRzZVZnlTRW5OWkY5cUpoVVZOUU5ZK3ZYcHlLdzdKdE9wbys4ZklicDJqdVdGWjI0bUxUMlh1Wjh1WmR1T2d5eGZ0WXNWcTNjemFrUVA3cjN6c2pwWmtJTFFrb21BbUNBSWdpQTBFeTJRWUVMSnkybnVwWGpKY1IyUTR6bzB6N1hidGNkeTcxK3d2Zk1xYWxrcHRqbHZZdm5UdzAwYkZGUFZKcytJVS9LeWNTZnZ3Wk82RjgvaGc5Nk1NTGxkZTB5VHIwS1hxRFZETnd3WmhYUGxUemczck1JMFlXcE5CcE9xZ3NtTTVhYTcwSFhwNlQydkZCeUM5ZDRuc00zOUQwcE9Kc3FSTkNyKzlTeld4Lzd1RGJiV3U2YUNQRnhiMStQZXZ0RWJDTU5vd2pSaEtvYlJsOVk5UU5aaEdETUJYZmZlMk9mUFJjbkt3TDF2Ris3MC9RUTg5RmVraUtoNmcyR2VRd2R3ZlBzNUFMb09uVEVNRzRPU240UGptOCs5dlVwWlU3Z0FBQ0FBU1VSQlZOcWtnRURNTjg5QzE2bFdmeWF6QmN1ZEQrTDQ2VnRjcTVlQ3g0MXo2U0pjMnpZU2NQOWZjQjg2aU9kZ011NmtuYWpsWlZYM3dZaGgrRGhNNHk4RHN3WEQwTkY0MGxKeC9QZzFjbmdrNlBSVXZ2a1BsSHh0MElDdWV4OHNOOTN0VTQ1cEdLMEYzQnlMdmdDM0c4ZjNDL0JrWjJLKy9vNVRQcWJOd203SGN6QVY0NWhMenZsVXNXMjFnUkdTaWplUThrZnkvTk0zNG5LZE9xQmQ3WW1IcitIUis2L0M0L0VnU2RKWlRVTU1EZzdnc2Z1dlpPNm52L0Rza3pPUVpZbUIvUks5MlR3UDN6dVYvbjA3MVh2OGdMNkpmUEMvaDVqOTdtSXVHdDZEZm4wNjh1RGo3M216dkdSWlp2alFia3kvY2lTOWU5UUVOOXUyQ2VkdlQ4M2cwT0V4V0sxbWJyL25UWnhPRjYxYUJmSE1FOWY3TFNXOTljYnh4TFp0emV2L1hZVGQ3aVN4Z1EzWjY1TndpZ21Ia1JFaDNIckQrRHJUTnMrblo1NjRIbzlIYWJMeit4dUc0TS9BZm9sVVZKNzdKT28yMGVFY0s5SmU1NmRQRzBGd3NKWGN2R0wrOGVvWFBzLzU4UEFnUmczcnljUkxCcERZOGRRbDJKMDZ4dkRQNTI1blQ5Smg1bnk4ak9UVVRQYWxaQkFVSk1wY2hkOFhTYlZWMUorSEtRaUNJQWhDazdKOU5oZjF4SEdzZi81YmN5K2x4VkR5YzdHOTh5K3dXTERlK3dSU1VCUDh0ZG5wUUxXZC9pL3ZaOHExYlFQT3BZdVFZK094UHF6MXkzS3RYWTdqaHkrMUhXUVpmYmZlR0lhUDhRbHUxVm5iaWVOVXpINEpiQlhJMFcydzNIYWZsdmxWei83MnJ6N0d2V3NiK3Y1RE1OL3dwOU91MDduc2U1ekxGMnRmNkhRWUJvM0FPR0Zxd3g1cmowYzdmdFhQNkx2M3dYejcvYWZjM2JYbUZ4eUx2MElLQ01UNjhETklZZUhZM244ZHp3RnRvSVF1c1J2bUdUTzFBSEY5bDB6WmkvMnJqMURMU2pIZmREZjZubjJwZVBFdnFHWGFtendwTEJ6RDRKRVlobzFCQ3ZUVGEwcFZ3ZVhDOGVQWFdzOHdTY0k0WVNyR2l5K3JOL1BMc3o4SisveTVxSFk3MWtlZU9lZW05VTNCdlhNYjlua2ZZSjMxQ0hKc3UzTTZsOGVqY09uVXZ4SWRHVXBrWkNodi9QT3VSbHFsY0NyVnpmZXI1ZVlWMHpvOHVFNnovNGJZdXVNQVh5NWN5L0NoM1JnOXNoZXR3NE5QZTh6NlRja3MrbkVUVC8vNVdzTEMvUGRwcTVhVmZZeDFHL2N4WS9wb0FDb3JIZVRrRm1NeTZXa1hHM0ZHYTFWVkZhZlRqZFBwd3VGMDQzSzVNWnNOOWZhS0U4N2R6NzlzWi96WXZ0N24xdGVMMW5INFNENWRFbVBwM1NPQmhQaW9CZ2ZyVHJaaFV6S3lMREZzeU5sUHV4V0U1aUFDWW9JZ0NJTFFqRnpiTnVQNC9pc0MvdTlGcEZZdHY0SDMrYUxrNXlKWnJLY01rclJFcnZVcmNTeWE3eE1RdytYRXZ1QWpkSW5kMFBmb2l4UjAramVwQUo3RGFiaTJyTVY4MVUwTktvZHovN1lGZmRlZVlBMDQvY2xWRmZ2bjd5SEh4R0lZZWhGU1lNUFdkUEw2ZEZFeERicWVlL3RHcFBCSWRPMnJNbDdzTm13ZnpNWXdaQlQ2Z2NNYmRzSEtDdHpwKzlIMzZxK2RjOXQ2UExuWjZIdjJROWMrc1dFbGphcUsvY3VQTVBRZmlxNXo5OVB2WG5ZQ3orR0Q2SHNQYk5nYXp6UDc1M054NzA4bThPa1hHdVY4MTkzNlQyU2RURkNBaGZmZmVxQlJ6aWtJZ2lBSUxaVUlpQW1DSUFoQ00xSXJLNmg0NlJsTVU2N0cwQWhsVDRJZy9FRW9DdVhQUElxaFYxOU0wNjQ5L2Y0TmNQOWo3M0Q4UkFXNWVjWDgrdU5MalhKT1FSQUVRV2lwem1EOGtDQUlnaUFJalUyeUJpQzNpOE8xZDJkekwwVVFoTjhSOTk2ZDRMQ2o3OXFqMGM0WjJUcUVTcHNEZ1BLS2MrOWRKQWlDSUFndG1RaUlDWUlnQ0VJejAzZnRpWkp4Q0xXaW9ybVhJZ2pDNzRSci9TcWtnRUIwblJ1dlowK3I4R0RzZG0zSVJOcWgzRVk3cnlBSWdpQzBSQ0lnSmdpQ0lBak5yRHJEdzdWcFRUT3ZSQkNFM3dNbFB4ZlA0VFFNSTBhRDNIaS96b2VIQmVGd3VBQW9yL2pqVFpvVUJFRVEvbGhFUUV3UUJFRVFtcGtjRllQY0xnSG5taFhnY2pYM2NnUkJhT0ZjYTFhQTNvQnh5TWhHUFc5WWFDQ2dUUUJNVDg5cDFITUxnaUFJUWtzakFtS0NJQWlDMEFLWXhsMEt0a3BjbTljMTkxSUVRV2pKS2l0dzdkaUNZZkF3TUprYTlkU2hJUTJZVUNvSWdpQUlGd2dSRUJNRVFSQ0VGa0NYMkJVNXBpM09WY3RBVVpwN09ZSWd0RkRPVGV2QTQ4WTRmSFNqbjdzNklKWVFIOFd1dlljYS9meUNJQWlDMEpLSWdKZ2dDSUlndEJDbThaTlJTMC9nMnJhcHVaY2lDRUlMcEZhVTQxejVNNGFCUTVGQ3d4cjkvQ0ZWQVRHUDI5UG81eFlFUVJDRWxrWUV4QVJCRUFTaGhkQjE2WWF1UXlMT243NERXMlZ6TDBjUWhCYkdzZmdiQUV3VEwyK1M4NGNFYXdHeDBKQkEwZy9sTmNrMUJFRVFCS0dsRUFFeFFSQUVRV2hCek5mY2dPcHhZVi93U1hNdlJSQ0VGa1E1ZWdUMzlrMllMcDRFWmt1VFhNTnFOYUhYNjFCUnFhaTBOOGsxQkVFUUJLR2xFQUV4UVJBRVFXaEJwT0FRVEpPbTRkNjNHL2YyemMyOUhFRVFXZ2o3VjU4aFIwUmlHTnE0a3lWUEZoSmlSVkZVQU1vclJGQk1FQVJCdUhDSmdKZ2dDSUlndERDR0FVUFFkVWpFL3QwQzFKTGk1bDZPSUFqTnpMbmlKNVRjYkV6VHJnZTVhWDk5RHc0S1FLL1RycEYyS0xkSnJ5VUlnaUFJelVrRXhBUkJFQVNoQlRKZmN3T29LcmE1YjRsK1lvTHdCK1k1ZEJEbnNzVVlobzFDRjUvUTVOY0xDckJRWVhNMitYVUVRUkFFb2JtSmdKZ2dDSUlndEVCU2NBaVdHYmVoRk9aVCtmNS93Q25lb0FyQ0g0MWFlaHpiUis4Z3Q0M0ROR25xZWJsbVFLQVpWZFZLSm5mdlNUOHYxeFFFUVJDRTVpQUNZb0lnQ0lMUVF1a1N1MkMrN2hhVXJFeHNIL3dYUE83bVhwSWdDT2VMeDRQdGcvOGh5VEtXbSs5czhsTEpha0dCWnNyS1JGYXFJQWlDY09FVEFURkJFQVJCYU1IMFBYcGpubjRUbnZRRDJENStEeFNsdVpja0NNSjU0UGpoYTVUY2JDdzMzWUVVRUhqZXJoc1VhS1c4d2s1VVJLam9JU1lJZ2lCYzBFUkFUQkFFUVJCYU9IM3ZmcGltWG9NblpTKzJkOTlBTFM5cjdpVUpndENFbkQ4dHdyVnBMWmFiNzBSdTEvUjl3Mm9MRERCanR6dUpqQXlsdk1KMlhxOHRDSUlnQ09lVENJZ0pnaUFJd3UrQVlkQnd6RE51dzVONWhNclgvb0Z5UlBUMkVZUUxqcUpnbi84aHpqVXJzTng2TjdyRWJ1ZDlDWUdCRmdCTVJnTVZGWTd6Zm4xQkVBUkJPRjlFUUV3UUJFRVFmaWYwUFhwanZmZFIwT3VwZlBzMVhHdFdOUGVTQkVGb0xFNG50am16Y2UvWmllWDJXZWc2SmpiTE1nSUR0SUJZMnpiaHBCOFdKWk9DSUFqQ2hVc0V4QVJCRUFUaGQwU09qQ0xnL3NmUkpYYkRzWGdobGYvOUYwcE9Wbk12U3hDRWM2QmtaVkR4Mmovd1pCekNldWM5NkJJNk5OdGFBZ1BNQURoZDJoQ1A4Z3A3czYxRkVBUkJFSnFTQ0lnSmdpQUl3dStOeVlUbDVqc3hUNzhKOVZnQmxhKy9nSDNCSjZpbEo1cDdaWUlnbkFsRndibjBCeXBudjRKa01oRnczNS9QZTgrd2t3VUdhZ0d4dUhZUkFLS3h2aUFJZ25EQjBqZjNBZ1JCRUFSQk9EdjZQdjNSZCsyT1k5bVB1TFp1eEwxck84YnhrekNPR2djbWMzTXZUeENFVTFBSzhyRi9OZ2VsSUJmanhaTXdYalFPSkttNWw0WFZvcjEyMk8wdUFORllYeEFFUWJoZ2lZQ1lJQWlDSVB5ZW1jeVlycmdHdzVEaDJCZCtnWFBwRHpoWExjTXdjQmpHVWVPUVdrYzI5d29GUWFoRktjakh1ZUluM0x1MklZZEhZTDN2TWVUSTZPWmVsbGRBZ0FtQXlOWWhBS1NuNXpCeWFQZm1YSklnQ0lJZ05Ba1JFQk1FUVJDRUM0QWMxUWJyZlkvaDNyVUQ1OXBmY1cxWWpXdkRhblNKWFRFTXV3aDk3LzdOdlVSQitFTlRqbWJnWEw0RWQvSWVwUERXbUsrNkhuM2ZnYzI5ckRvQ3JGcEFyS0pTNngxV1hpNHl4QVJCRUlRTGt3aUlDWUlnQ01JRlJOOTNBUHErQS9Da0hjQzVZUldlZzZsNERxWWloYlZDMzcwMytxNDkwWFhzREVaamN5OVZFQzVzcW9weTlBanVwRjI0azNhakZPUWh0Mm1IK1liYjBYZnIyU0xLSS8wSkRMUUNVRm5wb0hmUEJOTEVwRWxCRUFUaEFpVUNZb0lnQ0lKd0FkSjE2b3lsVTJmVTR5VzRrL2ZnU3RyanpSb0QwSFh1aHI1TEQzUmRleUJIeFRUemFnWGh3cUNXbmtESk9hb0Z3ZmJ0UVMwclJZNXVnNzVIYi9UVGIwU09hZHZjU3p3dFdaWXdHZzFVVnRvSkRMQ1FYM0M4dVpja0NJSWdDRTFDQk1RRVFSQUU0UUltaFlaaEdENGF3L0RSS0FWNWVOSVA0ajZZaXVkUUdwNERLYkI0SVJoTnlHR3RrRUpiSVllRlZYMXNoUlFXamh3YWh0U3FkWFBmRFVGb1hrNEhxdE1KVGllcXkrbjlXaW5NUjhuTlJzbkx3Wk45Rk94YWVhRWNHNGRoMkVVWWV2WkJhaFhleklzL2N3RldFeFUyQjUwNnhMQnhTMHB6TDBjUUJFRVFtb1FJaUFtQ0lBakNINFFjR1kwY0dZMWgyQ2p3ZVBCa0hzRnpNQlYzMm42VW5Dekl6OFhUM0lzVWhOOFJLU2dZT1NvR09USUtmZSsrNkNLamtTTmp3R1JxN3FXZEU2dlZSR1dGZzhFRHV3Q1FkaWlYVGgxRUpxa2dDSUp3WVJFQk1VRVFCRUg0STlMcDBMWHZpSzU5UjR5WFhnYUFXbEdPV2xrSjlrcFVXeVZxcFUzN2FMZUJvalR6Z2dXaG1jZ3lrc1dLWkEzUS9nVldmUXdPYmU2Vk5SbXIxVVNGVFN1WkJNZ3JLQkVCTVVFUUJPR0NJd0ppZ2lBSWdpQUFJQVVFSWdVRU52Y3lCRUZvWmdFV014VVZEdnIyYWc5QWVub09JNGQyYitaVkNZSWdDRUxqa3B0N0FZSWdDSUlnQ0lJZ3RCeldBQk9WTmdjQVVSR2g1QldVTlBPS0JFRVFCS0h4aVlDWUlBaUNJQWlDSUFoZUFSWVRsWlZhUUt4amh4alNEK1UxODRvRVFSQUVvZkdKZ0pnZ0NJSWdDSUlnQ0Y1V3F4bWJYUXVJZGVvUVEvcmhYTW9yN00yOHFndUxvcWpZYkE2Y1R0ZHA5ODNKTFNJM3J4aEZVYy9EeWxxKzhuSWJMcGZiNzIxSE12SjU1TWs1UFBMa25IcjNhY24ycFdTUW0xZDgzcTRubm9mQ0g1MElpQW1DSUFpQ0lBaUM0R1cxR0NrcnN3SFFwM2RIUUpzMGVhRnlPbDNZYkk1ei9xZWNZdmhJZWJrTlZhMEpKS1R1UDhxVTZjL3hmODk5NnJOZlZuWmhuWUREZjkvL2tadG0vcHQ1WDY1cThIMXlPQnJuUHRYKzUzQ2NQbWpTMUlxS3luam9MKy96MU44L3dWWlYxbHZiOGRJSzlpUWRaay9TWVhTNjM5ZGJYWmZMd3d1dkx1RG1QNzNHaXRVN20rUWE1L3Q1S0FndG5XaXFMd2lDSUFpQ0lBaUNsOVZxUmxWVlhDNlBkN3JrN2ozcDNpYjc1NHZkN3VUbXUxNmp1TGdNZ0YrK2Y2RkpnaHpQdlBBNTIzODdlTTduK2R1VE14ZzlzbGVkN1VuSkdUejN6L2xjUG5Fd3Q5eHdjYjNINStZVmMrK2o3eElYMjVwWG5yK05nS29wbjZrSHNnRG9jd2FQLytOLy9aQjlLUmxuZUE5T3JVUDdhT2E4OWFEM2E1Zkx6WmJ0QnhyMUdyWEZ0Z2tuSVQ3S1o1dkw3YWFpd3M2UmpId2UvK3VIdlB6M1d3a0tzdGJjN3ZRQUlFa1NzbngyejVWL3ovNldWV3YzblAzQ1QyUDgyTDQ4Y3QrME90dC8vSGtMQllVbmlJd0lZZVRRSGdCczJiYWZ0K2YrZEVibmo0K0w0UG1uYjZxenZUbWVoNExRMG9tQW1DQUlnaUFJZ2lBSVhsYXJDUUNielU1d2NBRERoM1JqdytZVWJyMXgvSGxkeDhMdk4zaURZVTBwTERTUXFJalFzenEyNE5nSm40d2JmOEpiQldHek9mbGsvcTkwN3RTV29ZTzcxdG5INlhUeDdFdnpxS2l3a1JBZjVRMUM1T1FXY2VKRUJVYWpnVzVkMnAzeCtucDBqU013eUhMR3g5VldYbTczRzF3cks3UHg3SXVmbjlPNVQyWDZ0RkhNbWpuSloxdDBWQml2dnp5VGg1OThuNVQ5UjNuMHFibTgrby9iQ1FzTEF2Q1dTUm9NWi84MjErbDBZN2M3NmQrM0UyR2hqVGQ1dWJpa2pKMjcwLzJXSjFaV09wajM5V29BSHB4MUJXYXpFWUFLbTUyczdNSXp1bzdScVBPN3ZUbWZoNExRVW9tQW1DQUlnaUFJZ2lBSVhsYUxHWUJLbTVQZzRBRDY5dTdBMjNPV2tKZGZRblJVMkhsWlEybHBCVjkrcy9hOFhPdkpSNmVmMGY2S29yQjYvVjYrL0dZdCtZWEhzVmhNVEx0c0NBUDZkdks3ZjB4MEt4NjY1M0wrK2ZwQ1hucnRhK2I4OTRFNis3ejU5dmVrSDhxbFc1ZDJQSFRQRmQ3dG03ZnRCMkJBMzQ1bkZlVDUwKzBUNmRVajRZeVBxeTA1SlpNSEhuKzN6bmE5WGtkWFA4R1JFeWNxeU0wcnhtdzIxc253T2xucS9xTUFkRWlJeG1neStOd1dGUm5pOTVnMk1lRzg5dUpNSG5scURvZU81UEhVYzUvd3podjNJVW1TdDlkZFFGVlE5MXpjZU4wWSt2YnFjTTducWJaajEwRjI3azczZTl1OEwxZFJVbExPNkJHOUdEYWttM2Y3bUpHOUdUbTBPd0NUcm5vV2dKKy9mYzd2T1Y1NTR4dFdyOXREWXNjMmZtOXZ6dWVoSUxSVTR0a3NDSUlnQ0lJZ0NJSlhRSUFXVEtpc2Fxdy9ZbWgzM3A2emhBMmJrN2w2Nm9qenNvWlBGNnp5VHJwc0tleDJKMHVYNytEclJldkp5eS9CWWpFeDQ1cUx1UGFxVVFRSEI1enkyRXZHOWVlMzNlbkV0WXNpSWp5RW9tT2wzdHRVVlNVNE1JQ1k2RmE4OE16TlBnR0hkUnYyQWZELzdOMTNWSk5uR3did0t3bGhiMlRLRWdRSHVFZGR1UGVvZTlXcXRkcFdPOVRhMW1xdDFWcGJxOVhXcjYzV3FuWFZQZXJlMWoxeG9DREljQUN5OTE0aHlmZEhJQkNUTUJURXl2VTc1enNmdk9ONW44QnJ6K0U2ejMwL3JzNDJlUGhJZXg4M1N3dGpXRnFhdk9BbnJCeFRVME9zV2pGTjdmakpNM2V3Yk9WZU9EblcwWGkrdEY1dnpvTk1Kc2RYbjQ5Q1BWZTdDai9ieWRFYUs3NmZqSVZMZG1EV1IwTWhFQWdBQUdrWldRQUE4eXBhMlpXY25JbHR1MSs4WjlhNFVkMjBub3VLVHNLK1ExZGdZbUtJVDZZT0JBQmtaK2ZodHo4UFkxRC9OK0RWMEZtNUNsRWdFRUJYVjZ3MlJuUk1NaTVlQ1lCUUtNVGJvN1UvNjNWOEQ0bGVCQU14SWlJaUlpSlNNalJRQkdKWldZckcrbmEyRm5CenRYdHBnVmpZd3hnY1BISU5RcUVRUHUyOWNPRktRTFU4SnpvbUdRQmdiMmNCb1ZDSVczZkMwS3BGZldXNFVrd21rK0h2SFdkeDRPaDFaR1RrcUFWaHhjR2RUQ1pEYkZ3cUFLQ3VneFVBUllpV1hGVDIrZmJvN2dBVVBab1NrOU1CQUFYNUVzVEVwbUJRLzdibzFiMDVzblB5SVpGSVlXMXRocVRrREFRRWhRTUFkdXk5aUIxN3RhK1ltekMydThhUzF0bnpOMElvRkdpNG8rSmUxVjBGWFp4dDhkZXFHU3FmTHowdEd3QmdibFoyUUZtV1dSOFB3ZlNwZzJCZ29JZklwd2s0ZVBRNmhFTE5RVlI1Q2dva2tNbmtHTlN2TFpvM2NjZkJuZk9obzFOUzBpaVR5ZkhULy9aQklwRmk5c3hCeXRMUERWdFA0L1JaUHp5SmlNTWZ2M3dFUVBFWkJWcCtsVnQzbllWTUprZmZYaTNoWUcrbGRyNm0zME9pVnhVRE1TSWlJaUlpVWlvT3hIS3lTMVpvOWUzVkNxdlhIY1hkZ0NmVjJseGZKcFBqNTFYN0laUEpNWHh3UnhnWjZnSlhxdjQ1VXFrTUU5NWZBUURZczJVdXpwejN3NThiVHFCZDI0YjRjdVlJbUpxV05HclB6NWRneTQ2ekVBZ0VhaXZDYnQwSnczZkxkbUxTMnozUnVZTzNjc3ppRFFEOEE4TXhkOEVtcmZNSURJNVUzbFBNbzc0RDFxejhHQWNPWDRWY0xvZXJpeTI4Rzd1b1hCTWRrd3kvZTQ5Z2JtNk1UdTBidzlQRFVlUDROdGJtTURDb2ZKQlRXbDZlQkUrakt0ZkhxcW85Q0g2S1AvNHF2N2w4VEp3aTVIejBKQmJUdi9pend1TXZudisyOG5kYTNMK3J0STd0dmJCdzdsc1ZIcS9Zd2lYYmNlbktmUUNBU0NTRXNiRnFQN2RkLzF6Qy9hQUlkT25VQk4yN05BTUFoSVpGNDlEUjZ4Q0xSWmp6NlVnSWhVSmxielNaVEk2OHZBS1ZPY2JHcGVETXVYdGxyZzZyNmZlUTZGWEZRSXlJaUlpSWlKU0ttK29YbDB3Q3dQREJIYkh2d0JWczJYNEd6WmU4VjIzUDNuLzRLa0xEb21GaGJveUpiM1hIM2dPWHErMVpwWGw2T01MYzNCalhmWVB4L3ZUZk1IL09XSGcxZEZhNVJrOVBqQ252OUZWK2YrRElOYXhhZXdReW1Sd1hMdDFYNmYxVXpOYmFEQVA3dFZVNWxwdGJnTE1YN2tFdWw2T09sYWxhYzNOYmEzUGs1dWJqMFBHYkFJQkJmZHRpeUtEMkt0ZnNPM2dGZnZjZW9WRURKNDA3RmhiN2ZQcFF0UjVpdCs2RTRkOExkOUc1ZzdmYW5QUHlDdkMvUHc3QzBFQWZuMHdkQkFBSWV4U0RyeGR0cWRJRzg1V1ZtWjFicVYwek16SnlFSmhSOGV2TDJSY0JVZEZKMlAxUDVYdmFSVVVuYVQzbmYvOEpObXc1Q1lGQUFIYzNlK3c1Y0FuNWVZVTRlOUVmTXBrY2t5ZjJVcGFSU3FVeTVYMDNib2FnaTAvSmJxYmJkcCtIVENaRHY5NnRZVzlucWZGWk5mMGVFcjJxR0lnUkVSRVJFWkdTUWRFS3NkeWNBcFhqRThmMXhMS1ZlNnR0bFZoc1hBbzJiajBEUU5FTTNzaEl2OHFmb1UzekptNVk4OHRIV1BqamRnU0hQTVhNMldzeFpXSWZqQnJXU2UxYW1VeUdWV3VQNHNDUmF3Q0FIbDJiNDRzWnc1R1ptYU4ycll1enJVcFFFQmVmaXZuZi9hM3NDZVhrYUEzSHVsYm8wNzJsU2greUxUdk9JanRiVWJLYW1KU3VObTVpb3FMM2svMXpiSElRRVJtUFUvLzZvYTU5SGJWQXJMQlFpbFAvK3NIVTFGQVppSG00TzJEWDVqbVZmazVWOG5SM3dPSnZKcFI1alZ3bXg4SWwyeUNWeXZEV3FLNW8vRXlnK2F5WTJHU3NYbmNVQUZUS0dEV0ppSXpINXUxbkt6ZHBRT09Pa2txQ2tuTFVEVnRPcVp6eWJ1eUNVVU45bE4vbjVaWDhXengvSlVBbEVMdDBWZEhmS3lBd0hCOTk5b2Z5ZUx2V0RUQityS0k4OGxWOEQ0bGVCUXpFaUlpSWlJaElTVmt5bVplbmNyeFB6NWJZdk8wTXZ2bnViL3o4NDN1bzcyWmZaYytVeWVSWXNtSVBjblB6MGFpQkUzcDNiMUZsWTFlVXRiVVpWdjc0SHBhdDNJZXpGKzVoN2NianFPOW1weGFzL0xybU1BNGZ1d0ZBRVJKT0tBb2R5dU1mK0FRTGY5aU85UFJzOU9yZUFxZlArdUYrVURqODdqM0MzdjFYOFBYc01Xamk1WXFZMkdSczMzMWVlVjljUXByYVdBbUppbU4yTnVibFByZWdRS0t5d2toUzlMV2tzQkM1dWFvYkYrVGxsUVE0ejU0VENBUWF5d2xmQm5Oelk3Ui9aZ1hUczU2RXh5ay9aNThlTGVGWXQwNloxd2NHUnlxL0xpOFFxNHFTeVdkNU4zTEJOMStPaFptNUVTek1qSkNSbVlzdnZ2NExPam82bUROcnBFcHZ0THo4a3QvTGpac2h5TTNOVndiWHhhSFdzNnZSbkIwMWYvNmFlZytKWGtVTXhJaUlpSWlJU0ttNFpQTFpGV0lBc0dqK2VDejllUTltelZtSEwyZU5RTWQyamF2a21kdjNuRWZnZ3dpSXhUcjRZc1l3dGNiMkw0dFlySU41WDR5R280TVY4Z3NrYU5YQ1F5MFlHajNNQjdmdWhHSHF1LzNRcVlOWHVXUG01UlZnODdZejJIdndLZ1FDWU43czBiQ3p0c0RwczM3d2J1eUtadDcxc0duYkdjeWF1eDVUMysyTGpLeGNTQ1NGOEhCM1FOaWpHRHdPajFNYjgrR1RHQUNBazZOTm1jOFdDZ1g0YnRsT1hMMytRTzNjMXAzbnNIV241aDBVTXpKeU1IRGt0eXJIVEUwTnNYLzcxK1YrM3ByeUlEUUtBR0JrcEsvYzFLQXNrbEtydDBydnFLaEo1Tk5FclQrcjh1N1RSaWdVS2xkNlNhVXlUUDlpRFNRU0tUNzllS2hhNldOT1RrazRuWjh2d2FtemZoZzhvQjBBWVBPZm4wSmVrbmRpOFUrN2NDL2dNZXhzVkZkdDFlUjdTUFNxWWlCR1JFUkVSRVFxOVBWMWthTWhFS3Z2Wm85ZmxyNlBUNzljaTI4V2I0V1JvZjRMcnhZTERZdkdsdTMvQWdDbVRPZ05GMmZiNXg2cnFoVHZsRmZjekx3MEswc1RiUDV6RmtRaVlibmpYUE1OeG05L0hFSjhZaHJNekl3dzc0dFJhTlhjQTBFUFNsWW5qUi9iSGZWYzdmREQ4bDFZdmY0WVB2bGdFTHdidStDcnowZGh5c2UvSXZKcEFqSXpjMkJpb21qMG41MmRxOXdoczZGbjJVM01CUkNna2FlVHlyR1kyQlNFUjhURDJja0dqblZWZzZQQ1FpbDhiNFZDUjBlRXRxMDlWYzRaRmExSUFoU3JqT1l1Mkt6eG1WS3BGQUR3OEZFc0JveFlXT2I4aWtzR1A1ejFoOGJkTU51M2FZaXZ2eHhUNWhqRmJ0ME9Bd0I0TlhKV0JxcUZoVkt0cTc4S0pJcDVDb1hDY25maWpJaU14OGF0cHlzMGorZXhZY3NwQklkR29adFBVL1RwMFZMdGZGcTZZdmRNeDdyV2lJMUx4b0VqMTVXQm1JVzVpZks2akl4czNDL2FFYkpIMStiSzR6WDlIaEs5cWhpSUVSRVJFUkdSQ2tORFBXVG41bWs4WjJ5a2ozVy9UOGZsNjBHNGQrL1JDejBuTXpNSGk1YnVnRlFxUTR0bTdoZytwT01MalZkVkVoUFRzV2JEY2FTbVpXSHgvUEhLNDFsWnVmaHcxbXEwYWVtSjk5N3BVMjRKNFkyYndZaFBURVA3TnhyaHMwK0d3TUxjQkJKSkljUzZPckMxTm9lbGhTTE02TlMrTVZaOFB3VjdEbHpHd0g1dDhlYUFOeUFVQ2xHL25nUDhBNS9nZmxDRXN0OVhZUEJUQUlwd3BQUnVtS1VWbDlHSlJFSzhOYXFyeXJsOUJ5NWo5ZnBqNk5HbEdkNGVvN29yWVZaV0xnYVArUTZHaG5yNDd1dngwS1o0dDhPeXlPWGxYMU5NVzYrdGZFa1pQYmhLa1VnS2NlTjJDQUNnWFJ0RmFXVkFZRGgrV0w0TDg3NFlvN1k3b3VLWmlyQlRWN2Y4UDRrN3RtK011Yk5HQWdCVy9Mb2Y1eTc1WThqQTlwZ3lzWGVaOXkzNWVRK3VYQXNxODVyTDE0S3djOTlGMk50WjR0T1BOVGVtVDAzTEFnQzRPbHZEMWRrYWw2OEZ3ZmRXcUZwb2VmVFViVWlsTW5nMWNsRXBHYTJwOTVEb1ZjZEFqSWlJaUlpSVZCZ2E2Q00zSjcvTWF6cTFhNHhPTDFBeUtaUEpzZmluWFlpTlM0R0ZoVEhtZlQ2cXhrb2xpMGtrVXV3OWVBVmJkNTVGWGw0QkRBejBFQkdab0R4LzdXWXdZbUpUY09ESU5keTRGWUxaTTRlanFiZjJEUWFtVFJtQXBrM3FvWHZuWnNwanMrYXVSMDV1UGhaK05RNmVIbldWeHhzMWRNSTNjOGFxM04raXVUdjhBNS9nd3BXU1hTeXZYbGNFTEUyODFFTWU1ZWNvVklROWVucmlTbno2aW12Y3dBbmIvdnBDNDduVFovMndhZHNaTlBSMHhQd3Z4MnE4cHRqNDk1WkRKcE5qNmFKSkdudCs2ZWxWN00vVkd6ZERsT0ZiOFc2Sko4N2NSa0ppT3I3OFppTysvMlk4bWpkMVY3bW5vQ2hzS3lzUWMzRzJ3VC9iNWtFczFvR0JnUjUyN0wySWM1ZjgwYkNCRTZaTzdnK3h1T3plWTNNK0hRbkp4NFV3TVRIUWVENGdNQnhMVnV3R0FQVHYzUnJuTHZvaklURU5DWWxwaUU5TVJ6ZWZKbmh6UUR2RUYvWHZzckkwUmNmMmpYRDVXaERXYnptSjFpMDlsS3ZiSkJJcERoeStDZ0FZL21ZSGxlZlUxSHRJOUtwaklFWkVSRVJFUkNxTWpMU3ZFS3NxNnplZndLMDdZUkFJQkpqMytXaFlXSmlVZjFNMWtjdmxPSDg1QUJ1Mm5FWk1yS0lNckp0UFUweWJNZ0NHaGlXcndIcDFhd0hyT21iNGNjVWV4TWFsWU5iYzlSZzl6QWVUeHZmU09LNVFLRVQ3TmcyVmZjaHUzQXBCVUhBa2JLM05ZV2Ryb2RhZkRDalo1Uk1BM21qbGljM2J6dURxalFlUVNBb2hFb2x3NVlhaUgxam5EdDVhUDA5eGMveFY2NDVDWDE4MUZJdUpUUUVBL0h2aEhrSWVScW1jS3l4VWxCSG01T1JqL3VLL05ZNzk1Y3dSTURZMmdKMlduUVYxaXZweG1aa1phYjNtV1ZhV0poVytWcFA5aHhVN2ZqYjFxZ2RiYTBXRDkxa2ZEMFY2ZWphdStRWmo3c0l0V0xKd2drb29WcEJmdEVMc21mNWhiNDVlaE96c3N0Lzk0SkNuNkR0MC9uUFA5OThqUHdBQWpwKzZwUXp5L25wbXAwa2pJMzBNRzlRZUFCRDVWQkhLT2p0YW8xVnpEM2g2MUVWb1dEVE9uTHVMM2owVUcxQWNPSG9WU2NrWnNMZXpoRTlIMWQ1Mk5mVWVFcjNxR0lnUkVSRVJFWkVLUXdNOTVKU3pRdXhGeUdSeTdOcDNDWUFpalBwODNsL2wzdE43Y0VsRDk0TTc1OFBZV1BPcW04b0tDQXJIamowWEVQWkkwU0RjMmNrR016NThFODJidUFGUTMyMnhlUk0zclB2dEV5ei9iVDh1WHczRXpuMFhjZnZ1UTB5ZDBsOXQ3RC9XSDhYQm85ZlZqc2NucG1Ib1c0czF6dWVmYmZOZ1ptWUVBR2pnNlFqSHVuVVFGWjJFRTZkdnc5VEVFQ2twbVRBMU5VVEw1dTRhN3dlQWpNd2NBTUNkdXcrMVhoUDVORUVadER5cnNGQ3ErZ01iblFBQUlBQkpSRUZVc1JFL1VGSnFxRTFhVVhtZnFjbkxLYU43L0NRV2R3TWVBd0FHOW11alBDNFNDYkZnN2x1WTg4MG0zQTE0akhtTC9zYnl4WlBScUtHaXAxcDJkaTRBcUpXOUR1alRCdm1sZG5YTXljbkR2eGY4SVpQSjRPWnFoeVplcnNwemljbnBTRXhLaDdPakRZeU45QUVvbXRlZlB1Y0htVXlPNWszZDRlSmtyWFh1clZ0NjRGRjRMSnpyMnNESnlScE9qblZnYjJzSkJ6c0xtSm9hS2E4TGVhaDROOTNxMlFFQTNubXJKNzc2ZGpQV2JEaUcxaTNxUXlBQXR1NVU3QWo1N3ZoZUVBcFYrOXZWMUh0STlLcGpJRVpFUkVSRVJDb01EZlVRRzV0ZDA5TjRLUW9raFFoN0ZBTmRYVEhHamVxSzBjTTdsMXNLWjJKaWlHKy9Hb2RkK3k1aC9lWVRDSHNVZzlpaWxWZWx1ZGV6UjRkMmloS3prTEFvSkNkbndzbFJFWHlVSnBmSmNjMDNHQUtCUUswSmZML2VyYkZ1NHduczNIZFJXWHJYemFlcDFtYnhFa2toMHRPeklSSUpjV0RIZkJSWG9jNmNzeFlQSDhWaXcrb1pzTEUyaDB3bXgvVFpmeUk4SWg2TDVyMnROZGpJeXl0QVducTJjZ1ZYZVgzVG9tT1NBQUFPOXVYdjlGZ1YxbTQ2QVFDd3REUkI1NDZxcTVYRVloMHMrbm9jcHM5ZWkvQ0llTXo3Ymd1MnJ2c2Nob1o2eU1sVnJNeDZ0cXowZzNmN0tiKytjaTBJdjY0NUJKbE1oajQ5VzJMbWg0T2hxMXR5L2VadFozRDErZ05NZktzbjJoZVZhZ0pBOXk3TjhOMnluUWdJZklMNmJ2WVlNOXhINHdySTdsMmFvWHVYWm1ySFMwdElURWZrMHdUbzZJalF3RVBSdlA2Tk5nM1F1cVVIYnQwSnc0Ky83SUcrdmk2eXNuTFJ3Tk1SM1RvM1ZSdWpKdDVEb3Y4Q0JtSkVSRVJFUktUQzBFQVAyZFc0UWt3b0ZHREwycy9LdmU2ZncxZHhvS2djYnRPYVQ1VXJYd3dOOWF0c0xxMmExY2UweWYzUnNYMWoyTnRacXAwdlhpMGtFcW4vNFQ5NnVBOGFlRGdnN0hFTTNtamRRTzM4Z0w1dE1LQnZHOFRHcFdEeVIvK0R2cjR1bGk1NkI3WTJxdVdCK3c5ZHhUWGZZUFRvMGh4R1JxcWZiV0NmTnRpKyt3TGk0bE1SRjU4S0hSMFJSby9vclBYekZKZDgxckUwaGFGaFNkbGJjWDgyUFQxZFpUbmNKMU1INGJPNTYvSEw2Z05ZOStzbktxR05SQ0xGMFpPKzJMcnpIR3hzekxGcXhiUnllN3pKWkhKbHMvVjZ6alpsWGxzVmZHK0g0bWJSN3BJVHhuU0hXS3orNTYyUmtRR1dMSHdIbjMyMUhoKytOMEQ1TThuSlVaUkZHbWdJK01JZXhXRExqbjl4OWZvRGlNVWl6UHA0S0FiMGJhTjJuVGF0VzNyZ3IxVXo4T3VhUTloNzRESU9IYnVCYnAyYm9IL3ZOaXE3WUpZbEpqWVpEdlpXdUhxanVGZVhxMHA0Ti9QRHdaank4YSs0N2FkWUJTZ1NDZkg1SjBNMWpsMFQ3eUhSZndFRE1TSWlJaUlpVW1Ga3FJL2N2T29MeEFDZ3JrUDVLNGhNUzVWRk90aGJRU1JTTFFXVFNLVHd2UlVDZTNzTHVMbmFQL2RjUmd6dHBQdzZOQ3dhdXJvNk1ERTJoRWdrd083OWl0Sk9XMnN6amZjMmIrcU81azNka1pLU3FmRzhYQzdIOGwvM0l6OWZnaTZkbXFDT2xlbzQ4UW1wMkxEMU5JUkNJU2FPNjY1MnY3R3hBVVlNN29ETjIvOEZBUFR0MVVyWkowdVRzTWVLOGpwckxmTlZtWHNUTjR3ZDBSazc5bDdFWi9NMllQbmlkMkZxYW9oVC85N0IxcDNuRUorb2FPWXVCeEFSbVFCWEY5c3l4N3Z0OXhBWkdka1FDQVJvVmxSeVdsMHlNbkt3NHRkL0FDamVwWDY5VzJ1OTFzYmFEQnYvbUtteW1pbTdxQlRXc0ZTdnJPRFFLR3plZGdhK3QwTUJLRUtvMUxSc3JGNS9GS3ZYSDFVYlZ5SlJsSTkrdTJTNzJydFpUQ3dXd2NIZUVpZlAzTUhKTTNkZ2FXbUNXUjhQVlZsUkJpaktGKy82UDRiZnZVZTQ2LzhZaVVucE9MSC9PeHc3ZFFzQTBLVlRFNVhyN2Uwc01XUkFPK3pjZHhFQTBMYVZKOXpxYWY4MzhMTGZRNkwvQWdaaVJFUkVSRVNrd3RCUUQ1bVp1VFU5alhMOXNHSVhMbDYrRDZGUWdKVkwzNGRYb3hmZjhXN1Z1aU80SHhTaGRyeDcxK2JQTlY1QlFTSHF1OW5qUVVna0xsd09RSERJVXd3ZjBoRUQrclJCVGs0K3Z2aDZBM0p5OGpIbG5iNGF5d3p6OHlXNGRqTlkrWDFJYUJUeThncTBsaTdlQ3dnSEFEVDBkS3JRL042ZDBCdVIwVW00Y2kwSTAyZi9DWmxVcGd6Q21uaTU0czMrYjhDbmczZTVaYVFGQlJLczNYUWNnS0trejlTMCtucUl5V1J5TFB2ZlBpUWxaMEFnRU9EekdjUEtMZDE3OW54V1Z2RUtzWkpBVENxVjRwYmZROWpiV2VLOWQvcWdTNmNtbVA3Rm40aUtUc1RnQWUzVXhnd09pMEpJYUJSYU5uZUhuWTM2cGdCbkwvcERKQkppL2UvVGNlbEtJUFlmdm9hVXRDeTBiT2FPdExRczNMNzdVQkdDK1Q5R2JGeEp5YTIrdmk3YXR2YkVqWnZCZVBRNEZ2cjZ1dWptb3hxSStkMTdoSCtLVms4Q3dEWGZZUHk1NFRqZW45Ulg0eXF4bC8wZUV2MFhNQkFqSWlJaUlpSVZSa2I2a012bHlNK1hxUFZZZXBVOEtDclBrOG5rQ0FtTHJwSkFySUdIRTJMalV5Q1Z5aUdYeTJGZHh4UmRPelhGcUZLcnlDcERUMCtNYVZQNlk4eHdIK3phZHhtSGpsL0g2blZIc1dYSFdaZ1lHeUEyTGdXOXVyZkFXQTNsWjFLcEROOHYzNFhRc0dnSWhVSUlCSXB5dnNYTGRtTEIzSEZxSVpWTUpzT05XNHJRb3BsM3ZRck5UeWdVWXY3c3NWaThiQWN1WDFPVTU1bWJHK083ZVcramNTUG5DbzBobGNydzA4cC84UGhKSElSQ0FjYVBVVjloVkpWKy8vTXdyaFh0Y2poOGNFYzA5YXJZWnkwdFBESWVBR0J1WHRLODNxdVJDMWI4TUJtTkdqaXBsVjlPbi9hbTJoaWJ0NTFCU0dnVUJ2VjdRMjNGRndEY0RYaUNwT1IwQ0FRQ2RPN2tqYzZkdkNHUkZFSXMxc0hsYTRINFlmbHU1Yld1THJabzI5SURiVnMzZ0hkalZ3Z0V3TlNacXdBQWZYdTJVdGxFNHNLbEFQejR5MTRVRkVqZzZWRVhkcllXdUhqNVBuYi9jd21SVVltWU8ydWsycVlUTC9NOUpQcXZZQ0JHUkVSRVJFUXFqSXQ2ZEdWbDViM1NnZGlFc2QyeFpzTngxSFd3UXJmT1RjcS9vUUkrZks4L1BueFBmY2ZJRjJWaFlZS3BVL3BoeE5DTytIemVYM2dhbFlpc0xNVXFQQjBkRVdMalVsUjZtRWtrVWl4ZXRnTlhyZ1ZCSUJCZzdtY2prWjJkaDVXckQrS2FiekRtTGRxTUJYUEd3c2lvSlBpNGNUTUV5Y21aTUREUVE0dG1aWmNzSmlkbjR2TDFRRnk4RW9qUnczMnc4S3R4K0h2bk9meTk0eXpTMHJMdzllSy84V2IvTjlDN2U0c3lHK1NucDJkanljKzdsYjI4SnI3VkV3MDlIVi9rUjZXVlhDN0htcitPSzNkTWJOSE1IZSs5MDZmUzQ5d05lSXlJU01VT20vV2VLUU50V3NFZ3NTTHk4Z3JVVm1zVkIyMmRPM3JqeXZVSGFObk1IVyswYnFCVzRycGwrNzk0RWg0SGZYMWRqQnZWRllBaThOeXk0eXorM25FV0FPRHVabytsMzA2Q3NiRStsdXYvZzVObjd1QzZiekFtZi9RL2ZEWjlHTnEyOGxTYjA4dDRENG4rS3hpSUVSRVJFUkdSQ2lQam9rQXNPeGRXVnVxNzQ3MHNFOGYxeE1SeFBiV2U3OStuRGZyM3FYaXpjMDJtZlBJcmhCVm9jbDRlbVZ4ZTV2bUNBZ24rUFg4UE8vZGRRbFIwSW5SMFJHalR5aE8rdDBKdy9OUXRuRHh6Ry8zN3RNR25IdzFCYWxvbUZueS9IWUVQRktXYm4wOGZwdHlOTUNFcEhkdDNuOGR0djRlWU9uTTE1czhlQTArUHVwREo1Tml5VXhHVTlPemFUTms0djFoTzBTWUpoNC9kUUVCZ09BS0RJNVhuUmd6cENJRkFnQWxqdTZORDIwYjQ5WStEQ0F5T3hOOUY0WXV6a3cxYU5IVkRmVGQ3TlBWMmhXTmRhd0RBK1V2KytQM1BJMGhOeXdJQWpCM1pCVytQNmZiQ1AwdE44dklLc095WGZiaHdKUUFBNE9Kc2c0VnozOUpZS2ltVnlyQjcvMlhVc1RLQnBZVXhEUFQwb0tjblJtWjJMZ0lmUkdKWFVkOHRzVmdISGRzMXJySTVybHgxQUdrWk9UQXpOVVJDWWhyaUUxTGhWczlPNDdWaXNRNittVE5XNHpuZlc2SDR1K2gzT2ZHdDdyQzBORUYwVERLV3JkeXJMT2R0MmJ3K0ZzNTlTOW44ZnZiTUVYQjBxSU1OZjU5R1VuSUc1aTdZaEU0ZHZQREJKTlVTeU9wK0Q0bitTeGlJRVJFUkVSR1JDbU5EeFdxUHJLS2QrRjVuNmVuWjFUWjJkbll1N2dXRTQ4cU5JRnkrRnFSY2lkT2ltVHMrZm44Z1hGMXNFUjJUakw4Mm44S0ZLd0Z3ZDdXRDM3MUgrUEhuUFVoS3pvQlFLTUQwYVlQUnQxY3I1WmlUSi9TR2praUlMVHZPSWlZMkdSOTl0aHJqeC9hQWk1TzFzcVJ0NktBT0t2T0lpRXhBYkZ3cUFDaWJzSXZGT21qZDBnT2RPM2lqZVpPU1ZWSDEzZTN4Ni9LcHVIUDNJZjQ1ZEJXK3QwTVIrVFFCa1U4VElCYnI0STlmUGdRQXpGMjRDYjYzRk0zbjlmVjE4ZGtuUTVWaFNWVjdFUHdVUzM3ZWplaVlaT1VjRlN1ak5LOUtFb21FT0hENEtwS1NNOG9jZCtya2ZyQzByTHJBTjc5QWdrdFg3aXUvdDdJeXdRZVQrbFZxakl5TWJDeithU2RrTWptYWVMbGl4QkFmbkRoOUd5dFhIMVEyOFI4MXpBZFRKdlpSYStULzFxaXVhT0JaRjB1VzcwRnFXaFp1M0F6QmtBSHRZR1pxK05MZXd3bGpxN2RjbHFncU1SQWpJaUlpSWlJVnhrV3JUckt6WHM5QVRDUVM0c2llQlZVNlpscDZOdDZlc2x6bDJOeUZXNVNyYTRSQ0lUcTBhNFNSUXp1cDlMeXE2MkNGYithT3hlTW5YV0ZvcUk5SjAxYWlvRUFDUzBzVHpKODlSbU1KMzhSeFBlRll0dzUrL3YwQTh2SUs0T0ZtanphdFBPSFYwQmtOR3pqQnhkbEc1WHBUVXdPWW1ob2lQVDBiN2Q5b2lPNWRtcUZkNndacXE4aEthOW04UGxvMnI0K01qR3hjdnhtS3UvNlA0TjNZQmZWY0ZTdWVSZzMxd2EwN0Q5R21sUWMrK1dDUVNwbGRWYnZwRjZZTXcxbzFyNDhGcFZaR2FlTld6dzRwcVZtUXlXUXF4M1YxeFdqYzBCbGpobmRHbTFZZTVUNTcwYnh4a0Vpa0Zacm43SmtqTU92allaQktwUkFJQk05VmJteHFhb1RQUGg2SzlWdE9ZY0djc1JBS0JXamR3Z05tcG9iUTB4Tmo1b2VEMGJKNWZhMzN0MnJ1Z2I5V3pjQ3ZhdzZqY3djdnRHam1qdWxmL1BuUzNrT2kveEtCUERlNzdMVzlSRVJFUkVSVXF6eU5Tc1E3VTMvQnZObWowYjF6OWF6NnFRMThiNGRpMTk2TDZOQ3VFYnAwYW9JNlZxYmwzblA1V2hBT0hMbUdlWitQZ29WRjJhdVhvcUtUY09scUlNYU83QUlBU0VuSmhKNmVXR05ZRlBRZ0VxYW1Cc3B5eDZvUUZaMEV4N3AxcW13OGJlUnlPYjc5Y1FmY1hlMHdiblEzQ0lVVkwzR1Z5V1NRU0tTUVNtVVFDRkJtQ1BncUtXNitYeXcyTGdWMXJFelZtdjFYeE10K0Q0bitLeGlJRVJFUkVSR1JpcFNVVEl5Y3NBUXpQeHlNUWYzZnFPbnBFQkVSVlRsaCtaY1FFUkVSRVZGdFlselVWRCt6cU5jUUVSSFI2NGFCR0JFUkVSRVJxZERWRlVOWFY4eEFqSWlJWGxzTXhJaUlpSWlJU0kySmliNXlOem9pSXFMWERRTXhJaUlpSWlKU1kyeGtpTXpzMTNPWFNTSWlJZ1ppUkVSRVJFU2t4c1JZSDVrWk9UVTlEU0lpb21yQlFJeUlpSWlJaU5TWUdCc2dNNXNsazBSRTlIcGlJRVpFUkVSRVJHcE1UQXlRbWNrVllrUkU5SHBpSUVaRVJFUkVSR3BNVFl5UWtja1ZZa1JFOUhwaUlFWkVSRVJFUkdwTVRRMlJsMWNBbVV4ZTAxTWhJaUtxY2d6RWlJaUlpSWhJamFtSklRQWdMUzJyaG1kQ1JFUlU5UmlJRVJFUkVSR1JHbE1UQXdCQUJ2dUlFUkhSYTRpQkdCRVJFUkVScVRFM013SUFwR2RrMS9CTWlJaUlxaDRETVNJaUlpSWlVbU51Wmd3QVNFdG5JRVpFUks4ZkJtSkVSRVJFUktSR3VVS01nUmdSRWIyR0dJZ1JFUkVSRVpFYVU5T2lwdm9aN0NGR1JFU3ZId1ppUkVSRVJFU2tSaUFRd01MY21DdkVpSWpvdGNSQWpJaUlpSWlJTkxJd04wWnFhbFpOVDRPSWlLaktNUkFqSWlJaUlpS05MQ3lNa1p5YVVkUFRJQ0lpcW5JTXhJaUlpSWlJU0NOTEN4TWtwMlRXOURTSWlJaXFIQU14SWlJaUlpTFN5TXJDQkFtSmFUVTlEU0lpb2lySFFJeUlpSWlJaURTeXNqS0ZWQ3BEVmxadVRVK0ZpSWlvU2pFUUl5SWlJaUlpald6cW1BRUFrcExaUjR5SWlGNHZETVNJaUlpSWlFaWpPZ3pFaUlqb05jVkFqSWlJaUlpSU5MSzFOUWNBSkNTbDEvQk1pSWlJcWhZRE1TSWlJaUlpMHNqQ3pCaTZ1bUxFeENUVjlGU0lpSWlxRkFNeElpSWlJaUxTeXRIQkNqRnhxVFU5RFNJaW9pckZRSXlJaUlpSWlMUnljTEJDVEZ4eVRVK0RpSWlvU2pFUUl5SWlJaUlpclJ6c0xCRVRrMUxUMHlBaUlxcFNETVNJaUlpSWlFaXJ1dlpXeU03SlExcGFWazFQaFlpSXFNb3dFQ01pSWlJaUlxMmNuYTBCQUJGUEUycDRKa1JFUkZXSGdSZ1JFUkVSRVdubDZWNFhBQkFSeVVDTWlJaGVId3pFaUlpSWlJaElLMzE5WGRoYW15T2NnUmdSRWIxR0dJZ1JFUkVSRVZHWjNOenNYK3NWWXFscG1mQzlIWXJzN0x3eXIwdEt5c0RXbmVkdzRWS0E4dGh0dnpCa1pPUlU5eFJmaW1PbmJtSDB4Qjh4ZS82R21wNEsvUWNVRmtweCtXb2dwRkxaUzN0bVFZRUV1Ym41a01ua1pWNG5sY29RR2haZDdyOXBxdDBZaUJFUkVSRVJVWmthZWpnaTlGRlVUVStqMmx5OEVvaTVDelpoK1cvL2xIbGRRbUlhTm00OWpUTVg3Z0lBWXVOU01HZkJab3grWnlsV3JqcUEyRGp0dTNGS0pGSVVGRWlxOUg5eWVkbWhRR1hsNXVRaEtUa0RxZHhBb2NyRko2YmgzUS8vaCtGdi93RGZXNkUxUFowcWNlemtUU3o0WVJ2ZSsrUzNhZ3ZGbmcyYjV5L2Vpb0VqdjBYZ2d3amxzY0pDS1dKaWsxV3VlL2dvQnRNK1hZVVI0NWRBSXBGV3k5em92MCtucGlkQVJFUkVSRVN2Tm04dkYyemNXb0NJeUhpNE9OdFcrZmo5aGkxQVFZR2t6R3Q2OTJpQkx6OGRXZVhQQmdEZjI0cUF3cWVEVjZYdXM3ZXp4TEx2Sm1ITDlyTTRmTndYWnFaR21EUytsOFpyWjgvZkFQLzdUMTU0cnFYOStiOVBVTi9kdmtySHJDNlptVG1ZT25NVjR1SlRNZmZ6a2VqWnRRVUE0UFE1UC95NFlrK0Z4dGo0eDB3NE85bFU1elNyemRrTC9vaUlqQWNBN0Qxd0dXMWJlNzYwWjhmRUptUHF6RlhJelMzQTh1L2ZSYk1tYmk4OFprR0JCTnQybndjQXZObS9MVVFpeFZxYnVRczJJU1l1dFZKanpaZzJDQzJiMTFjNUpwUEpzZngvKzNEVEx3eC9ydndZbHBZbVd1Ly80NjlqT0hyaUpqNzllQWo2OUdnSkFIZ1EraFFBMExpQkU4UmlVYVhtUTdVSEF6RWlJaUlpSWlwVEkwOG5pRVJDQkFZL3JmSkFySGkxVTAyUlNBcmhkKzhSeEdJZHVEamFZT3ZPYzFxdlRVeE9Cd0JFUlNlclhOZXFSWDJJZElRb0xKUXFqdzhkMUE1R1JnWnFZOWpiV2NMWVdGL2orSm1adVlpTFQ0Vyt2aTZjSE90b25jZVQ4SGdVRnFxdmVpa3NsT0pCeUZPdDl3R0FtNnV0eG5sVnQrVy83VWRjZkNwNjkyaWhETU5xa3lhTlhhQ2pJMEpob1JTdFc5WXYvNFlxNUdCdmhaa2ZEY2IzeTNiaHU2VTdzV0gxREppYUdyM1FtUHNQWDBkU2NnWWFlRHJpemY3dGxNZGo0bElSRloxWXFiRnljZ3ZVamdtRkF1anI2eUlsSlJQZi9yZ2RLMzZZQWgwZDlXRHI3TVY3T0hENEdnd005TkRRbzY3eStJTmd4WXJXWmsxZlBQeWoxeGNETVNJaUlpSWlLcE9lbmhnZTdnNjQ1LzhFL1h1M3J0S3hNekp5bFY5L01Ma2ZYTFVFYm5Xc3RLOFFlUkcrdDBLUm55OUJsNDVOa0p5YWlZMWJUNWQ3VCtUVEJJM1grZDE3cFB5Nlo3Zm1Hb09ucVpQN28xUDd4aHJITFY0dDVlcGlpMVVycG1sOS9sdVRsaUUrTVUzdGVFWkdEbVordWJiTXVhOVlNZ1hOcTJDRlVHVmN1bklmbDY4R3d0VFVDTk1tOTlkNjNhaGhQbkNyWjZmMXZKV2xhWFZNNzZYd2J1eUNiWDk5Z2J5OGZEald0WDdweisvZXVSbk9uTHVMR3pkRHNIcjlNY3laOWZ5ckxWUFRNckYxMTFrSWhVSjgvc2xRQ0lVQzVibjF2MCtIWEM3RDFwM25zRzMzZWJ3OXVodkdqZTZxTmtaVWRCTGVuLzQ3QkFJQjNGdzEvNXVmT3JrZjdnWTh3ZjJnQ0t6YmRCTFRwcWkrT3hHUjhWang2MzRBd0p4Wkk1Vmh2VXdtdzAwL3hhclA5bTBhUHZmbnBOY2ZBekVpSWlJaUlpcFg2NVllT0hMY3Q4ckh6Y2pLVm43ZHBvVUg2cmxxRDBTcXc4bXpkd0FBL1hxM2huZGpaNnovZmJyV2F4K0h4K0dINWJ2UnZLazdQbjUvUUpuajFyR3EyZkRHMmNrR0FrRkpVUEUwS3FIY1J1VFZRU3FWWWUybWt3Q0F0MGQxS1hObFVvdG03bWpiNnVXVkVyNXNOZjFPZkRDcEgzeHZoZUwwV1QrTUdOenB1Y3R0MTIwNmlaeWNmSXdiMVJWdTlSUmpIRDd1aTV5Y2ZBenMyd1pHUnZvUUZwVlE2dWlJb0tzclZodGo5eitYSUpmTDBidEhDempZVzJsOGpxNnVHRjkvTVFvclZ4L0N3TDV0MU01THBUS1lteGxoOExnZUtpR3ovLzBuU0UvUGhyR3hBUVFDQVI0K2l0WDZXZjRySmNkVVBSaUlFUkVSRVJGUnVYemFlMlByem5NSWV4Z0RqL29PVlRadVJtYkpDakZUa3hjcjQ2cXM5UFJzWFBjTmhuVWRNN1JxVVI5Q29RRDFYTzBRbjVBS1RmM3E5WXIrc0JjSkJUQXcwTk00cHJHUlBveU5YMzVKNHJOKysra0RsWGtNZld0eGpleUdlZTdTUGNURUpzUFUxQWlEK3IveDBwOVBKVnljYmRDNW96Y3VYQTdBdGozbnNHRE9XNVVlNDlhZE1Kdzhjd2YxWE8wd2Ztd1BBRUJDWWpyVy9IVU1lWGtGY0xDemdFOUhiK1dHRDZWRDJXSXhzY240OThJOUNJVkNqQi9UWGVOekVoUFRVU0FwaEo2ZUxyNzhkQVFBSURvbUdmbjVpdkxxcEpRTVdGclV4YUo1YjBOZlh4ZlJNY213c2pTQnZyNHV6aGZ0QXB1VmxZc1BadnhXNXVmNTk4Z1BsZjRaME91RGdSZ1JFUkVSRVpXcnZyczliRzBzY09GS1FKVUdZcG1sUWhwVDA1Y2JKSjA4ZXdkU3FReHU5ZXhVeXI3ZW5ySzh6TlZVdCs4K3hMakpQMms4TjI1VVY3dzdvYmZXZTlkdE9vRWRleTlvUEplZXJsZ3RGeDRSajQ4KyswUHJHTW1wbVZyUHZXb09IMU9zS3V6YnM2WEdsVUwwY2cwZThBWXVYQTdBNWF0QlNFbkpMTE5aL2JQUzA3T3gvTmQvb0tNandweFBSeXFiMWYvMjV5SGs1UldnZTVkbThPbm9EUUNRRnZXNHk4M05WeHRuNjY1emtNbms2TmU3RmV6dExEVSthK0dQMnhGY1JqKzh4VXQzcWgvN1pnSzhHanJqOURuRkxyQjllclNFV0ZjMThqaDMwUi9aMlhsbzI5b1ROdGJtRmZqVTlEcGpJRVpFUkVSRVJCWFNyMWNySEQ1K0ErK083NjBTSUwySTRoVmkrdnE2RUl0ZjNwOG5Fb2tVK3c1YzBYcGVYMThYWTBkMFVUbVdtSnlPSThkOTRleGtneDVkbXFtY0MzMFVqU3ZYZ3NwOWJsUjBVcm5YNU9VVmxCa0cvRmNrSldmZ2ZsQUVBS0NiVDlOcWUwNU1iRElPSHIyQk8vY2VJajRoSGZuNUJUQTFOWVNIdXdPNitUUkJqNjdOSVJRSzFlN2J1dk9jc2hmY1A5dm13Y3hNOHdyRlQrZXNnLy85SjNDc2E0M05mMzZxY203ZmdjdFl2ZjRZQUdETDJzK2dyNmVMdFJ0UDRLWmZLTkxUc3pGNzVnajA2ZGtTSWFGUitIRFdhZ0JRSHRNa0tUa0RlL1pmeG8xYklZaFBTSU9PamhCMUhhelFxYjBYaGczcUFFTkQ5WldKOHhmL2phdlhINkNPbFNsMmJaNkQ0TkFvck50NEFzRmhVY2pMSzhDMnY3NkFuYTBGQUtDcGR6MVlXcG9nSlNVVFY2NEhWV3JWM3VLZmRpRXhLUjFOdmVvaElQQUpidnFGSVNrcEhWZXZQNENWbFFtbVR4Mmt2RllxbFFFQXJ0ME14bnVUK2lxUHg4V240dlRadXhBS2hSZzNTcjIzV0RHZkRsNm83NlphemhnUUdJNkl5QVFBUUlkMmpXQnBvUnJtMmRxWTRkQ3hHOGpMVS96K1p4ZXRMQ3Z0M0VYRjZyRjN4L2VHaDN2VkJmdjAzOFJBaklpSWlJaUlLbVR3d1BiWXR2c2NUcC96UTU4ZW12K2dyNnlNTEVVZ1ptcnlrbGVIbmJtTnBPUU1yZWNOOUhYeDlwaHVLc2VDSGtUaXlIRmZPTmExVWp0MzdPVE5DZ1ZpODJhUDF0cm8rOXlsQUt6NDlSODA4SFRFaXU4bmF4M2ozUTlYSWlFeHZkeG5hWk9RbUE2WlRLWjJ2UGgzVVZnb1ExeDhxc1o3elV3TnRaYUxQdXZXblRBQWdJV0ZNVHhMN1FCWWxiYnZQbytOVzgrb2ZaNlVsRXpjU0FuQmpac2grT2Z3TlN6K2VnS3NxbWxqaG1JNXVmbVl2M2dySWlMam4rditLOWVDOE1PSzNjakxLOWwxc2FBQUNIc1lnN0NITVRoeCtqWitXdnl1MWxWVkFQRDRTU3crKzJxOXloaWxDUVFDdEczbGlST25iOFAzVG1pbEFySGlWWlArZ1UvZ0gvaEU1ZHdYMDBmQXhNUlErWDFlUVNFQUlDSXlBZUVSOFhCMVVUUzh2M3JqQVdReUdmVDB4Rmo4MHk2Vk1SWjk5YmJ5ZHpSbWVHZVZjN3YvdVlpakoyNHF2Mi9WckQ3TXpZM1F0VlRRbXBHUmczMkhyaXEvenMrWFFFK3ZaRlZpYm00K3NyTVY3N2g5VVVCSXRSc0RNU0lpSWlJaXFoQlRFd1AwNnQ0U0d6YWZRamVmSmxWU0FwZVJvU2dUVEVoTVI0K0JYd0VBREEzMVlGM0hIRTI5WERDdzd4dFYzdmhhSWluRXpuMFh5NTVYWm81YTJXSnVyaUprOEw4ZnJuYXV1Tnl4UExwaXNkWkFxYmdFVFNEUTNxTU1BQVI0c2RWNUg4ejRyY3grWXBGUEU3U1doSmExdXVsWkQwSVZxOXdhTlhDcS9DUXJZUE8yTTlpeTR5d0F3TmJhSEtPRythQnhRMmVJeFNKRVJTZmgyS2xiOEwwZGl0Q3dhTXhac0JHcmZwNVdyV1diK3c5ZlJlVFRCUFR0MVFwZURaMlJuSktwdG9wSkc3OTdqN0J3eVRiSVpISTRPOWxnd2x2ZDBjalRDV2xwV2ZDOUhZcHR1ODhqTmk0RjMzeS9GWC84OGhGMGRFUWF4MW56MTNHSVJFSzhOYW9yN0cwdDhDUWlIbUlkMVQvN0d6ZHd4b25UdC9HZ2txc1FwMDN1ajZUa2RKaWJHOFBDM0Fock41N0UrVXYrR0R5Z0hkcTA4bEM1TmkrdnBGVHkzQ1YvVEhMcEJRQ1FGd1dYK2ZrU3RWV1Frc0pDdFdkS0pJVlk4ZHQrbkQ3cmgzcXVkdEFSQ1JIMktBWnJOaHlEUkNMRlhmL0grUEM5QWREVkZXUGRwaFBLLzU0QVFIeENLcHlkYkpUZkp4VHR6R3IwaXZUNW81ckhRSXlJaUlpSWlDcnMzUW05Y1BWNkVCYjl1Qk9Mdmg2bnNSU3RNakt6Y3RXTzVlVGtJeUl5SGhHUjhUaDgzQmNqaC9qZ2c4bDlOVGJvZmg2NzlsMUNiRndLT25Yd3d1V3JnVnF2RXozejJVUkZaYUlDZ1VEdFhGWE43V1VRQ1lVYVMxN2xjaWlib1dzcmlhM001d3lQVUt5VWNxdmd6cUgzQThNMTlwd0NnTHIyZFZTQzBiQ0hNY293cklHbkkzNzZiaEtNakVwQ2pucXVkdkRwNkkwLy96cUczZnN2NDNGNEhQWWN1RkptbWQ2TE9uUHVMcjZjTlFLOXVyV28xSDBTU1NGKy9IbVBNZ3hiL2ZNMFpTQnFaMnVCaGcyYzRGaTNEcjcvYVJjZVA0bkRoY3NCNk5HMXVkbzRxV2xaeU1uTngrL0xwOExGMlZicjg0cC9INm1wV2NqTXpGRloyVldXK3U3Mnl0L0IxZXNQY1A2U1A1eWRiUERCdS8zVXJzM0pLZms5SGo5OUMrUEhkSWVPamdnRCtyWkZ0ODRsNWNhaEQ2TXhiOUVXNk9tSllmNU15YXAvNEJPc1hIVVFFWkVKYU9MbGlzWHp4K083WllyZVlUTS9ISUtkK3k3aThIRmZCSWRHWWM2c2tUaDcwUjhDZ1FEMVhHM3grRWtjSG9mSHFRUmlEeDhyZHB0MHFsdW5RcCtYWG44TXhJaUlpSWlJcU1Jc3pJengwL2VUTWZlYlRSZzZkakZXTHZzQTlWeTAvL0ZkbnY2OVdxTmI1eVl3ME5PRFdLeUQvQUlKWW1KVGNQMW1NQzVldVErNVhJNDlCeTVCVDA4SGs4YjNldUg1eHllbVlmdWU4OURYMThXa2NUMjFCbUttSm9iNDlhY1BWSTRGUFlqRUoxK3NRUk12RjN6MzlYaVZjOGRPM3NTSzMvYVgrL3dDaVVScjZDT1JLQnFSeStWeXJkY0FnQnphRy81WHhONnRYMms4WHR3UHk2MmVIZGI5TnYyRm5nR1VyTWl4czZsWWVkcTIzZWUxbmhzOG9CMm1UM3RUK2YzdS9aY0FLQUs2dWJOR3FvUmhwVTE1cHk4dVhnMUVYSHdxRGgyOVhxMkJXSDEzaDBxSFlRQncrdHhkWmZudWx6T0hhMXdkMkwxTE0veTE1UlRpNGxOeCtYcVF4a0JNS3BWaFlOKzJaWVpoQUdCclU5Sk1QajRodmNLQldMR2twQXo4OU9zL0VJdEZtRDk3dEVwWllyRzBvaFdUcmk2MkNJK0l4NlZyZ2VqMjFpNnFBQUFUaVVsRVFWVG0weFQ2K3JyUTE5ZFZYbmZuM2lNQVFLZjJYc3JqR1JrNVdMdnBCSTZmdWdWQTBYOXU5cWZEVlZiMzFYV3d3cW9WMC9EZHNoMjRlVHNNWDMvM042WlBmUk1QSDhmQTJ0b01mLzUxSEVIQlQxVktLa1BDWWdBQWpSczZWK3J6MHV1TGdSZ1JFUkVSRVZXS202c2QxcTJhZ1VOSHIwTW9lTEVWWW8wYnFmOXg2dDNZQmIxN3RJRC8vU2Y0NnRzdHlNM054ODU5RnpHZ2IxdllXSnU5MFBNZVBZcEZmcjRFSDd6YkZ4Ym14bHF2eTgwcndJNDlxcnRCSmlRcCtuWkZ4eVNyblFzT2k2clE4NzlmdHF2Y2EwSkNvekJ3NUxjVkd1OVZscG1WQndBd050S3YwbkhsY2psdStUMEVBRFR4Y29XVG83WFdhMFVpSWJwMDhzYXVmWmVRbEp5QjJMaVVNbnR3dllqK3ZWby8xMzAzYm9VQUFPcFltY0xlemxKcithMkR2UlhpNGxQeCtFbWMxckVHOUNsL0RpYWwrdlZsWldzdm5kVkVJaW5Fd2lYYmtKR1JqVSttRG9KYlBjM2x6S2xwV1FDQU1TTTY0OGNWZTdEM3dCVzFqUlh5OGdwdytwd2ZBS0JQejVJZ01TczdGK2N1K3NQWTJBRFRwdzVTaG44U1NTRXN6STFoYTIwT1hiRU9qSXowOGYwM0U3RnkxUUYwN3RnRWJWcDVvSmVzT2Z6dksvcWJGZjkvc2NCZ3hRWVBqUnBXVHdrdi9mY3dFQ01pSWlJaW9rb3pOVEZRYXl4ZjFacDYxOFBrOGIzdys5b2pLQ3lVNHVxTklBd1oyUDZGeG16YjJoTnRXbmxneEpCT3lNeFVMOWNzbHBkWGdQV2JUMm84RnhHWm9QVmNlWnlkYkdDaXBYOVJla1kyb3FLVFlHQ2dWMmFaWWVqREtPVnFzbGVaUktMb0NWWFJ2bDFMdm4wSGJWdDVsbnRkV25xV3NsZFVnL3FPNVY1ZmVnVmpYSHhxdFFWaWpuV3RudXUrNHAwVGs1SXpNR3pjOStWZW42SGx2UlVJQkxDM0szOE9wWGR6TFNpbytIc2tsY3J3L2ZMZGVCRHlGRzZ1ZGpBek04S3VmWmVRa0ppRytNUTBwS1JtNHZmbDB5QVFRTG5wUTl1V252QnE1SUxBQnhHNGRPVStmRHA2SzhjNytlOGRaR1Rrd01YWkZxMmFsL1FnYzdDM3dzSzU0MURQMVJaMXJFd0JBRGR2aDJIaGttM28yNnNWdG0rY3JieFdKQkxpcytuRGxOOExoVUkwYnVnTVBUMHh3aDdGS0FQUTVPUk1aYzh5NzBhdUZmN005SHBqSUVaRVJFUkVSSytzcmo1TjhQdmFJd0NBcDFGSkx6eWVqbzRJMzMwOXZ0emVaK2JteHRpd2FvYktzZENITVppellDUGF0dkxFbkZralZjNmRPZWVIMWV1UGFSMnZiODlXYU42a0hycDFicXJTMTZpMDArZjg4T09LUFhCeHRsRXIxeXh0MzRITHlNck9nNldGOWhWdXJ3SWRIUkVLQzZXUUZGWnRlSmRWdFBJTUFJeU55MTk5Wm1CUWNrM3h4Z2pWd2NyUzlMbnV5OHJXSHN4cUlwVnEvbm1hbXh0QkpDcC94V2JwTUxWNEk0ZUtTRXJKd0tVcjl3RUFqOFBqc0hqcFR1VTVvVkNBaHA1T0VBb0ZpSTFMZ1VSU0NGTlRRNWlaR1dIc3lDNzRldEVXck45eUNoM2FOWVpJSkVSZVhnRzI3am9IQUJnMXRKUGFzN3diSzFhT0ZwY09yOXQ4QW5sNUJYQzB0OUpZVHF5am82UDhMTHE2WWpSdjZvWWJOME53L2xJQXhvN3NnaXZYRmFYUkRUMGRYM2lWS2IwK0dJZ1JFUkVSRWRFcnk4eXNKUFRKTDVCVXlaaWxWOGhvSXdCZzlreVRieU5EUlc4bkhiRkllUzQ4SWg1QndaSEl5TXlGV3owN1dGcHEzbFd3b2pzelZzVHdJZW9Cd3F2STBGQVBlWGtGeU03SksvL2lTdERYSytsQmxaTmIvdGk1dVZvQ3RGTDdBOGprTXEzM3kyVGF6NVgydkJ0TUZIK2VSZzJjOFB1S2FjODFCcUMrQ1lRMjJhVUN1TEoyTTMyV3JiVTV2QnE1UUY5UERDY25hN2c0V3NQQjNncjJkcGF3dFRGWDdud1pVbFErN09haVdPWFlyazBETlBSMFJIQm9GTFpzL3hlVHh2ZkMxbDNua0pLU0NXY25HL1R1b2RwM0xUMDlXK3RLdWQvWEhsRUc1S1U5MjJPdWU1ZW11SEV6QkFlUFhzZUlJWjF3OE5nTkFFRFh6azBxL0hucDljZEFqSWlJaUlpSVhsbUp5ZW5Lcjh2cStWV1ZKay9zQTMwTlpYNE5HempoeUo0RktxdHdidnVGWWZYNlk1Z3d0bnVWTktKL25kalVNVU5LU2liaUU5S3FkRnhMU3hQbzZZbVJueS9CdzBleDVWNGZIcEdnL0xyMERvTjZlaVYvRG1kbjU4SENYSE9ZbVp5UytRS3pMWit0dFRsaTQxSVFGWk1NdVZ4ZTdUdVdGcGN6S3A1ZHVkVlNaYTFjTEhielRoZ0F3TnZMQllDaWxQUEQ5d2RpK3VkcnNHMzNlWmlhR0dEWFBzV21DQjlNNnFzV0pJckZPdWpRcmhFQUlDZW5BSGY5SDBFZ0VLQmQyNFo0OWtjVCtUUVJVZEZKMEJXci9udnQzTUVidnhrZlFXSlNPcFlzMzQzd2lIam82SWpRemFjWmlJb3hFQ01pSWlJaW9sZlcyUXYreXErYmVGVnY3NTlsSy9laXNMQmtOVkJRVWMraHNrUkdLY0tXUzllQ0VCMmJvanp1N0dTTnQwY3JlcXg5T21lZFdvUHZzZ1NIUEVXUGdacDNnbnpXbi8vN0JQWGQxUnViajM1bnFjcjNlWG5WVnlxb2paT2pOWUpEb3hBZUVWK2w0NHBFUW1WSm5KLy80ekliNVV1bE1sd29LdlB6Y0hlQWhVVko2R1ZsVVZMaUdQb3dCbzUxMVp2elA0MUtSR3hjaXRyeHF1VHQ1WUs3QVkrUm1abURXM2Nlb2swcmovSnZlZ0VSVHhXL0R5TWpBNWhYVWNpY2wxZUE3T3g4V0ZnWTQ4Wk54U1lCclZ1VWZBNnZoczU0YzBBN0hEcDZYVmxhM05XbktkcTFiYWcybHFHaG5uSVgxMTlXSGNCZC8wZDRzLzhiS2l2QWlwODVhZG92RUFvRkdOQlhkVE1CWFYweGhnMXFqeTA3enVMQ2xRQUFRTjllclpROXlZZ0FCbUpFUkVSRVJGU0QvTzgvUVZQdmVsclAvYjNqWHdDQVk5MDZhTlc4dnNwNWlVUUszMXNoc0xlM2dKdXI1dDN1S3VQc2hYdlAzYXorU1hnY25vU1g3UDdYMUx1ZU1oQ3p0VGJUR0xZOEt5YzNEeWtwbVJDTGRXQnJZMUdoNStycWF1NEJWUk1CMkxNYWVqcmk5RmsvWlRQenFqUmljRWZjdUJrQ21VeUdINWJ2eHRKRmsyQm9xRjcrdDJITEtXV2dOV3E0ajlyOGl2MXo2Q3E2K2pSUldhMGtsY3J3MjVyRFZUNzNaL1h0MlFyYmRwMkhYQzdINzJzUDQzOUwzOWNZVk1ubGNweTc2SS91WFY1c2xWTlFpS0trc2FGSDNlZGVqU2FSRkNJb09CSjMvUi9qcnY4VEJJVkVZdFF3SHpTb1h4ZXBhVm13dERTQlZ5TVhsWHZlZmJzblRweStqWUtpMHVjeHd6dVgrWXk3QVk5eDVMZ3ZoRUlCK3ZWVzN6MXovWlpUU0VoTVI1K2VMVFh1TkRwaVNDZnNPM1FWMmRsNUVJbUVlR3RVMStmNnJQVDZZaUJHUkVSRVJFUTFadTdDemZCMHI0dHVuWnVndnBzRDlBM0VTRXpNd0pVYlFUaCs2alprTWhuRVloRStuejVNcldINER5dDI0ZUxsK3hBS0JWaTU5SDIxUDhBcjY4Q08rWkRMNVFDQXhLUjBiTnIyTDk0ZDN3dFdXdnFDQWNEQll6ZXdidU1KakIzWkJlTksvY0ZkT2xpWjg5bW9DajIvdUttK3U1czlWcjFBTHlrQTJQem5wekFzMVV6KzNZLytoOHpNbkJjYXM3S0tWd2pGSjZZaElqSWVMczYyNWR4UmNTMmIxOGVBdm0xdzlNUk5CQVZINHYzcHYySEVrSTd3YXVnQ3NWaUVxSmhrSER0MVU3bGFxVXZISnVqZVdUVkljckMzUWxPdmV2QVBmSUlISVU4eFo4RW1qQjdtZ3pwV1pvaUpUY2JPZlJmeDZFa2M3TzBzcTNXVm1MMmRKVVlPN1lUZC8xeENWSFFTUHBqeE8wWU43WVJtVGR4aGJLeVB0TFFzQkR3SXg3R1R0NUdUay9mQ2daanZyYUlWWEMzcmwzTmxDYmxjanFDUXA3anIveGgrOXg0aDhFR2tNdGdDQU1lNjFuQjF0c0dPZlJjQktFSStvYkFrYkpOSXBGajZ5MTZWZStZdi9odExGMDJDaTdQbVRTWUF3S08rQThJZXh1RERUMWZCcDcwM1JnLzNRUU5QUit3NWNBbjdEMTJGamJVWjNudW5qOFo3Yjk0SlJYYTJvbitjVkNwRDRJTUkyRnFiVi9nejArdVBnUmdSRVJFUkVkVW8vOEFuOEEvVVhGSm9ibTZNZVorUDBsZ3UrU0JZc2ZKSUpwTWpKQ3o2aFFNeGZmMlNadTBuejl6Qmhjc0I4UE4vaEJuVDNrUlhuNllhN3hFWGhYUmlIVkdsR3BSWE4zTXpZeGdiR3lpL3IrYTJWQm81MXEwRE4xYzdQQTZQdy9sTEFaZzRydW9DTVFDWU1XMHdkRVFpSER4NkhiRnhLVnBYYy9YcDBSS2ZmanhVNDdtWkh3M0d6RGxya1pHUmc5dCtEM0hiNzZIeW5FZ2t4THpQUitOQTBmalZhY3JFUHNqS3lzV3hVN2VRbEp5aGRjZlNSZzJjWHVnNUlhRlJpSXRQQlFENGRQQ3U4SDBDZ1FETGZ0bUxxR2pGVHE4R0Jucm8xTDR4V3JmMFJOdlduckMxTnNmWkMvY1FIUElVT2pvaURCN1FUbmx2ZG5ZdUZpN1pnVHQzSDBJZ0VHRE1pTTQ0Y09RNkVwUFM4ZkhuZjJEMmpPSHc2YWcrbCtaTjNMQm01Y2U0NWh1TXYzY3FTaDh2WEFtQWg3c0R3aDdGUUY5ZkY5OS9NMEZqN3pmL3dDZFkrc3MrQUlyeXlZSUNDWmI5c2c4V1pzWm8wY3k5VWo4emVuMHhFQ01pSWlJaW9ocnoyU2REY2ZiQ1BUeDZFb3ZVdEN4SXBYS1ltQmlnbnJNdDJyM1JBUDE3dFlHUmtiN0dleWVNN1k0MUc0Nmpyb01WdWxYeDduSHZUZW9MdDNwMitOOGZoL0RkMHAxNEVCS0ZhVlA2cTEwbmcySkZXWFUzUXE4SWtVaW83S1gxYktQeUQ5OGJBRWxCSVp3Y3lpL2RyRW9EKzdYRnIzOGN3ckZUdC9EMm1PNXFxL3hlaEVna3hQUnBiNkozajVZNGZQd0c3Z1U4VVRiQXQ3STBRUk12Rnd6czI3Yk1vTlRGMlFaclZuNkVyVHZQNGVhZE1LU2tac0xFeEJEZWpad3hkbVJYTlBSMHhJR2oxNnRzem1WOWxzK21EME9QcnMxdytQaE4zQThLUjFwNk5nUUNBU3pOamVGUjN3R2RPbmlobTVaZ3RxSU9IVmZzdHRpNnBZZld2bXZhakIzUkJVOGk0dEcrYlFONE4zWlY3aW9KS0hhR0xONzljZGlnOXNwZVhlRVI4ZmoyeHgySWZKb0FnVUNBV1o4TVJmL2VyZEdwWFdQTS9YWUxNakt5c1hESmR2VHQxUW9mVHVrUEl5TUR0ZWUyYjlzUTdkczJ4SjREbDdCbS9YR0VQWW9CQUppWkdDSThNZ0d1THJZcTcvdmRnTWVZOSswV0ZCUkkwTkRURVF2bWpzTVhYMjlBVkhRaTVpN2NqSysvR0kxT0hid3E5NE9qMTVKQW5wc3RyK2xKRUJFUkVSRVJ2V3pwNmRrWU51NTd2TkdtQVg1WU1GSGpOVEd4eVZpNTZpQSsvbUFnekV5Tm9LTWpoSUdCUG9SQ0FmTHlDdkR0a3Uzd3ZSMks2ZFBlVkZrVkF3Qyt0MFB4NngrSEtqeWZ2THdDcEtabFFTd1dvWTVWeFhmL3M2NWpobDkrZksvQzEydXo3OEJsckY1L0RHNzE3S3BzeDh6OGZBbkd2NzhjeWNtWm1QWHhVQXpvMjZaS3hxWEtpNHRQeGNRUGZrWmhvUlMvTEgwUFRiMDA5KzZyck1KQ0tXYlAzNGg3QVk5Ung4b1VHMWJQZ0lHQlBnNGV1WVkvTjU2QVJGSUlzVmdIOHo0ZnBiSVNMRFl1QmZNV2JVRkVwR0pqQ2d0elkweDZ1eGY2OVc2dFVtNFpIaEdQZlFldjRNU1pPNURKWkhCM3M0ZEVJa1hrVThWOWRyWVdtRDk3REJvMmNNS0owN2Z4eTZvREtDeVV3dDNOSGl1K253d1RFMFBFeHFWZzVwZHJrWlNjQVFBWVBkd0hrOTd1RGJGWWN3OCtxaDI0UW95SWlJaUlpRWdMQjNzckxGdjhMZ0JnNWVxRE9IeE1zY0pHS0JSQ0psUHNTQ2tXaTlRYS9nTkFibTcrYzVYYVNTVFNTdDBuazhyS3Y2aUc2T21KTVhsQ0h5ejdaUzgyN3ppRHJqNU50Szc0bytxMWJ0TkpGQlpLMGFtRFY1V0ZZUUN3ZWZ1L3VCZndHQUR3eFl6aEFJQlBQdjhEd2FHSzV2MTFIYXd3Zi9aWWVOUjNVTG5QM3M0U3EzLytFQ3RYSDhUcHMzNUlUY3ZDbFJ0QjZOMmpCY0lqRTNIclRoZ3VYTDZ2SE1mWTJBQnZqZXlLRVVNNlFpQUFqcCs2amMwN3pnQUFiRzNOc2VLMy9UaDI4aVlBb0w2N1BaWXRlaGNtSm9iS1ovM3k0M3VZUFg4all1TlNzR3ZmSlZ5NUhvd2Z2NTFZNlpWeTlQcGdJRVpFUkVSRVJGUUJUUnE3SVBCQkJLUlNPV1F5R1hSMFJMQzNzOERJSVozZ1dMZU8ydlUrSGJ4d1pNK0NhcC9YcTFDdVdaWStQVnJpL0VWLytONE94YnBOSnpEem95RTFQYVZhNTVwdk1NNWY4b2VwcVNGbVRIMnpTc2NlTTl3SDk0TWkwTGFWSjFxM1ZHeWs4RWJyQmdnSmk4YmdBZTB3WldKdnJmMzE5UFYxTVdmV1NIUm8yd2duL3IyTmI3NGNDLy9BSjVqOTlVYmxOYmJXNWhqUXJ5MkdESGhEcGFSeVFOODI2TkcxR1pLUzA3Rmx4emxsR05hM1Z5dk1tUFltZEhYRktzOXlzTGZDNnArbllkSFNuZkM3OXdqR1JucXdZWlA5V28wbGswUkVSRVJFUkZTdE1qS3lNWFhtYXNRbnBPS2JMOGVpaTAvVjlud2o3UklTMC9IQmpOK1FsWldMcFlzbW9hV0cxWXd2U2lLUnFwVWZQbzFLaEpQajgvV3NtNy80YjFoWm1NQ25neGRhTkt1dlVrS3BTVUdCQkY5OXV3Vzl1cmRBbng0dHk3eFdKcE5qNzhITGFOZTZBWnlkdE85d1NhOC9CbUpFUkVSRVJFUkVSRlNyVk4wV0gwUkVSRVJFUkVSRVJQOEJETVNJaUlpSWlJaUlpS2hXWVNCR1JFUkVSRVJFUkVTMUNnTXhJaUlpSWlJaUlpS3FWUmlJRVJFUkVSRVJFUkZScmNKQWpJaUlpSWlJaUlpSWFoVUdZa1JFUkVSRVJFUkVWS3N3RUNNaUlpSWlJaUlpb2xxRmdSZ1JFUkVSRVJFUkVkVXFETVNJaUlpSWlJaUlpS2hXWVNCR1JFUkVSRVJFUkVTMUNnTXhJaUlpSWlJaUlpS3FWUmlJRVJFUkVSRVJFUkZScmNKQWpJaUlpSWlJaUlpSWFoVUdZa1JFUkVSRVJFUkVWS3N3RUNNaUlpSWlJaUlpb2xxRmdSZ1JFUkVSRVJFUkVkVXFETVNJaUlpSWlJaUlpS2hXWVNCR1JFUkVSRVJFUkVTMUNnTXhJaUlpSWlJaUlpS3FWUmlJRVJFUkVSRVJFUkZScmNKQWpJaUlpSWlJaUlpSWFoVUdZa1JFUkVSRVJFUkVWS3N3RUNNaUlpSWlJaUlpb2xxRmdSZ1JFUkVSRVJFUkVkVXFETVNJaUlpSWlJaUlpS2hXWVNCR1JFUkVSRVJFUkVTMUNnTXhJaUlpSWlJaUlpS3FWUmlJRVJFUkVSRVJFUkZScmNKQWpJaUlpSWlJaUlpSWFoVUdZa1JFUkVSRVJFUkVWS3N3RUNNaUlpSWlJaUlpb2xxRmdSZ1JFUkVSRVJFUkVkVXFETVNJaUlpSWlJaUlpS2hXWVNCR1JFUkVSRVJFUkVTMUNnTXhJaUlpSWlJaUlpS3FWUmlJRVJFUkVSRVJFUkZScmNKQWpJaUlpSWlJaUlpSWFoVUdZa1JFUkVSRVJFUkVWS3N3RUNNaUlpSWlJaUlpb2xxRmdSZ1JFUkVSRVJFUkVkVXFETVNJaUlpSWlJaUlpS2hXWVNCR1JFUkVSRVJFUkVTMUNnTXhJaUlpSWlJaUlpS3FWUmlJRVJFUkVSRVJFUkZScmNKQWpJaUlpSWlJaUlpSWFoVUdZa1JFUkVSRTlQOTI3RUFBQUFBQVFKQy85U0FYUmdDd0lzUUFBQUFBV0JGaUFBQUFBS3dJTVFBQUFBQldoQmdBQUFBQUswSU1BQUFBZ0JVaEJnQUFBTUNLRUFNQUFBQmdKWHh5WFA1OUNJbStBQUFBQUVsRlRrU3VRbUNDIiwKCSJUaGVtZSIgOiAiIiwKCSJUeXBlIiA6ICJtaW5kIiwKCSJVc2VySWQiIDogIjQwMzMwMDYzNiIsCgkiVmVyc2lvbiIgOiAiMTc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19</Pages>
  <Words>582</Words>
  <Characters>737</Characters>
  <Lines>26</Lines>
  <Paragraphs>7</Paragraphs>
  <TotalTime>263</TotalTime>
  <ScaleCrop>false</ScaleCrop>
  <LinksUpToDate>false</LinksUpToDate>
  <CharactersWithSpaces>859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2008-01-03T07:28:00Z</dcterms:created>
  <dc:creator>zxm</dc:creator>
  <cp:lastModifiedBy>六月</cp:lastModifiedBy>
  <dcterms:modified xsi:type="dcterms:W3CDTF">2025-06-05T07:13:33Z</dcterms:modified>
  <dc:title>（单元教案首页）</dc:title>
  <cp:revision>685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TemplateDocerSaveRecord">
    <vt:lpwstr>eyJoZGlkIjoiOTcxZjc4Y2ViNTBlZDVmZTI3YTAxZGE1NWVmM2E2NDEiLCJ1c2VySWQiOiI0MDMzMDA2MzYifQ==</vt:lpwstr>
  </property>
  <property fmtid="{D5CDD505-2E9C-101B-9397-08002B2CF9AE}" pid="4" name="ICV">
    <vt:lpwstr>013B12EEE0D443788B754245C77AE2A3_13</vt:lpwstr>
  </property>
</Properties>
</file>